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5180"/>
      </w:tblGrid>
      <w:tr w:rsidR="00952611" w:rsidRPr="000A054A" w14:paraId="6121D23A" w14:textId="77777777" w:rsidTr="00145006">
        <w:trPr>
          <w:trHeight w:val="13665"/>
        </w:trPr>
        <w:tc>
          <w:tcPr>
            <w:tcW w:w="4928" w:type="dxa"/>
            <w:tcBorders>
              <w:bottom w:val="single" w:sz="4" w:space="0" w:color="auto"/>
            </w:tcBorders>
          </w:tcPr>
          <w:p w14:paraId="1A92CA96" w14:textId="77777777" w:rsidR="00585A3E" w:rsidRPr="00147240" w:rsidRDefault="00585A3E" w:rsidP="00585A3E">
            <w:pPr>
              <w:tabs>
                <w:tab w:val="left" w:pos="176"/>
              </w:tabs>
              <w:jc w:val="center"/>
              <w:rPr>
                <w:b/>
                <w:sz w:val="18"/>
                <w:szCs w:val="18"/>
                <w:lang w:val="kk-KZ"/>
              </w:rPr>
            </w:pPr>
            <w:r w:rsidRPr="00585A3E">
              <w:rPr>
                <w:b/>
                <w:sz w:val="18"/>
                <w:szCs w:val="18"/>
              </w:rPr>
              <w:t xml:space="preserve">  </w:t>
            </w:r>
            <w:r w:rsidRPr="00585A3E">
              <w:rPr>
                <w:b/>
                <w:sz w:val="18"/>
                <w:szCs w:val="18"/>
                <w:lang w:val="kk-KZ"/>
              </w:rPr>
              <w:t xml:space="preserve"> Ақпаратты тасымалдаудың  қаржылық автоматтандырылған жүйесі  (АТҚАЖ) қызметтерін көрсету</w:t>
            </w:r>
            <w:r>
              <w:rPr>
                <w:b/>
                <w:sz w:val="18"/>
                <w:szCs w:val="18"/>
                <w:lang w:val="kk-KZ"/>
              </w:rPr>
              <w:t xml:space="preserve"> </w:t>
            </w:r>
            <w:r w:rsidRPr="00147240">
              <w:rPr>
                <w:b/>
                <w:sz w:val="18"/>
                <w:szCs w:val="18"/>
                <w:lang w:val="kk-KZ"/>
              </w:rPr>
              <w:t>(қосылу)</w:t>
            </w:r>
            <w:r>
              <w:rPr>
                <w:b/>
                <w:sz w:val="18"/>
                <w:szCs w:val="18"/>
                <w:lang w:val="kk-KZ"/>
              </w:rPr>
              <w:t xml:space="preserve"> </w:t>
            </w:r>
            <w:r w:rsidRPr="00147240">
              <w:rPr>
                <w:b/>
                <w:sz w:val="18"/>
                <w:szCs w:val="18"/>
                <w:lang w:val="kk-KZ"/>
              </w:rPr>
              <w:t xml:space="preserve"> шарты </w:t>
            </w:r>
          </w:p>
          <w:p w14:paraId="0C72972A" w14:textId="77777777" w:rsidR="00585A3E" w:rsidRPr="00147240" w:rsidRDefault="00585A3E" w:rsidP="00585A3E">
            <w:pPr>
              <w:tabs>
                <w:tab w:val="left" w:pos="176"/>
              </w:tabs>
              <w:jc w:val="center"/>
              <w:rPr>
                <w:b/>
                <w:sz w:val="18"/>
                <w:szCs w:val="18"/>
                <w:lang w:val="kk-KZ"/>
              </w:rPr>
            </w:pPr>
          </w:p>
          <w:p w14:paraId="231DE25A" w14:textId="77777777" w:rsidR="00585A3E" w:rsidRPr="00147240" w:rsidRDefault="00585A3E" w:rsidP="00ED3A26">
            <w:pPr>
              <w:tabs>
                <w:tab w:val="left" w:pos="176"/>
              </w:tabs>
              <w:jc w:val="center"/>
              <w:rPr>
                <w:b/>
                <w:sz w:val="18"/>
                <w:szCs w:val="18"/>
                <w:lang w:val="kk-KZ"/>
              </w:rPr>
            </w:pPr>
            <w:r w:rsidRPr="00147240">
              <w:rPr>
                <w:b/>
                <w:sz w:val="18"/>
                <w:szCs w:val="18"/>
                <w:lang w:val="kk-KZ"/>
              </w:rPr>
              <w:t>1.</w:t>
            </w:r>
            <w:r w:rsidR="00ED3A26">
              <w:rPr>
                <w:b/>
                <w:sz w:val="18"/>
                <w:szCs w:val="18"/>
                <w:lang w:val="kk-KZ"/>
              </w:rPr>
              <w:t xml:space="preserve"> ШАРТТЫҢ ҚҰҚЫҚТЫҚ МӘРТЕБЕСІ</w:t>
            </w:r>
          </w:p>
          <w:p w14:paraId="4C816419" w14:textId="1F5A4838" w:rsidR="00585A3E" w:rsidRPr="00147240" w:rsidRDefault="00585A3E" w:rsidP="00306745">
            <w:pPr>
              <w:tabs>
                <w:tab w:val="left" w:pos="176"/>
              </w:tabs>
              <w:jc w:val="both"/>
              <w:rPr>
                <w:sz w:val="18"/>
                <w:szCs w:val="18"/>
                <w:lang w:val="kk-KZ"/>
              </w:rPr>
            </w:pPr>
            <w:r w:rsidRPr="00147240">
              <w:rPr>
                <w:sz w:val="18"/>
                <w:szCs w:val="18"/>
                <w:lang w:val="kk-KZ"/>
              </w:rPr>
              <w:t>.</w:t>
            </w:r>
            <w:r w:rsidR="00306745" w:rsidRPr="00306745">
              <w:rPr>
                <w:sz w:val="18"/>
                <w:szCs w:val="18"/>
                <w:lang w:val="kk-KZ"/>
              </w:rPr>
              <w:t xml:space="preserve">Ақпаратты тасымалдаудың  қаржылық автоматтандырылған жүйесі  (АТҚАЖ) қызметтерін көрсетуге (қосылу)  шарты </w:t>
            </w:r>
            <w:r w:rsidRPr="00147240">
              <w:rPr>
                <w:sz w:val="18"/>
                <w:szCs w:val="18"/>
                <w:lang w:val="kk-KZ"/>
              </w:rPr>
              <w:t xml:space="preserve">(бұдан әрі-Шарт) «Қазақстан Республикасы Ұлттық Банкінің </w:t>
            </w:r>
            <w:r w:rsidR="00FB7459" w:rsidRPr="00FB7459">
              <w:rPr>
                <w:sz w:val="18"/>
                <w:szCs w:val="18"/>
                <w:lang w:val="kk-KZ"/>
              </w:rPr>
              <w:t>Ұлттық төлем корпорациясы</w:t>
            </w:r>
            <w:r w:rsidR="00FB7459">
              <w:rPr>
                <w:sz w:val="18"/>
                <w:szCs w:val="18"/>
                <w:lang w:val="kk-KZ"/>
              </w:rPr>
              <w:t>»</w:t>
            </w:r>
            <w:r w:rsidR="00FB7459" w:rsidRPr="00FB7459">
              <w:rPr>
                <w:sz w:val="18"/>
                <w:szCs w:val="18"/>
                <w:lang w:val="kk-KZ"/>
              </w:rPr>
              <w:t xml:space="preserve"> акционерлік қоғамы</w:t>
            </w:r>
            <w:r w:rsidRPr="00147240">
              <w:rPr>
                <w:sz w:val="18"/>
                <w:szCs w:val="18"/>
                <w:lang w:val="kk-KZ"/>
              </w:rPr>
              <w:t xml:space="preserve"> қосылу шартының (</w:t>
            </w:r>
            <w:r w:rsidR="00B50510" w:rsidRPr="00B50510">
              <w:rPr>
                <w:sz w:val="18"/>
                <w:szCs w:val="18"/>
                <w:lang w:val="kk-KZ"/>
              </w:rPr>
              <w:t xml:space="preserve">Анықтама мемлекеттік тіркеу туралы №10100669211954 27.07.2023 ж., </w:t>
            </w:r>
            <w:r w:rsidRPr="00147240">
              <w:rPr>
                <w:sz w:val="18"/>
                <w:szCs w:val="18"/>
                <w:lang w:val="kk-KZ"/>
              </w:rPr>
              <w:t>бастапқы тіркеу күні 0</w:t>
            </w:r>
            <w:r w:rsidR="00B50510">
              <w:rPr>
                <w:sz w:val="18"/>
                <w:szCs w:val="18"/>
                <w:lang w:val="kk-KZ"/>
              </w:rPr>
              <w:t>4</w:t>
            </w:r>
            <w:r w:rsidRPr="00147240">
              <w:rPr>
                <w:sz w:val="18"/>
                <w:szCs w:val="18"/>
                <w:lang w:val="kk-KZ"/>
              </w:rPr>
              <w:t>.04.1996 ж., мекенжайы</w:t>
            </w:r>
            <w:r w:rsidR="00E36E9F">
              <w:rPr>
                <w:sz w:val="18"/>
                <w:szCs w:val="18"/>
                <w:lang w:val="kk-KZ"/>
              </w:rPr>
              <w:t>:</w:t>
            </w:r>
            <w:r w:rsidRPr="00147240">
              <w:rPr>
                <w:sz w:val="18"/>
                <w:szCs w:val="18"/>
                <w:lang w:val="kk-KZ"/>
              </w:rPr>
              <w:t xml:space="preserve">  </w:t>
            </w:r>
            <w:r w:rsidR="00B50510" w:rsidRPr="00B50510">
              <w:rPr>
                <w:sz w:val="18"/>
                <w:szCs w:val="18"/>
                <w:lang w:val="kk-KZ"/>
              </w:rPr>
              <w:t>A15C9T5</w:t>
            </w:r>
            <w:r w:rsidRPr="00147240">
              <w:rPr>
                <w:sz w:val="18"/>
                <w:szCs w:val="18"/>
                <w:lang w:val="kk-KZ"/>
              </w:rPr>
              <w:t xml:space="preserve">,  Алматы қ.,  </w:t>
            </w:r>
            <w:r w:rsidR="00B50510">
              <w:rPr>
                <w:sz w:val="18"/>
                <w:szCs w:val="18"/>
                <w:lang w:val="kk-KZ"/>
              </w:rPr>
              <w:t>«</w:t>
            </w:r>
            <w:r w:rsidRPr="00147240">
              <w:rPr>
                <w:sz w:val="18"/>
                <w:szCs w:val="18"/>
                <w:lang w:val="kk-KZ"/>
              </w:rPr>
              <w:t>Көктем-3</w:t>
            </w:r>
            <w:r w:rsidR="00B50510">
              <w:rPr>
                <w:sz w:val="18"/>
                <w:szCs w:val="18"/>
                <w:lang w:val="kk-KZ"/>
              </w:rPr>
              <w:t>»</w:t>
            </w:r>
            <w:r w:rsidRPr="00147240">
              <w:rPr>
                <w:sz w:val="18"/>
                <w:szCs w:val="18"/>
                <w:lang w:val="kk-KZ"/>
              </w:rPr>
              <w:t xml:space="preserve"> ы/а, 21 үй, БСН 960440000151,  </w:t>
            </w:r>
            <w:proofErr w:type="spellStart"/>
            <w:r w:rsidRPr="00147240">
              <w:rPr>
                <w:sz w:val="18"/>
                <w:szCs w:val="18"/>
                <w:lang w:val="kk-KZ"/>
              </w:rPr>
              <w:t>Кбе</w:t>
            </w:r>
            <w:proofErr w:type="spellEnd"/>
            <w:r w:rsidRPr="00147240">
              <w:rPr>
                <w:sz w:val="18"/>
                <w:szCs w:val="18"/>
                <w:lang w:val="kk-KZ"/>
              </w:rPr>
              <w:t xml:space="preserve"> 15, </w:t>
            </w:r>
            <w:r w:rsidR="0025358E" w:rsidRPr="00B50510">
              <w:rPr>
                <w:rFonts w:eastAsia="Calibri"/>
                <w:sz w:val="18"/>
                <w:szCs w:val="18"/>
                <w:lang w:val="kk-KZ" w:eastAsia="en-US"/>
              </w:rPr>
              <w:t xml:space="preserve">«Қазақстан Халық Банкі» АҚ АФ-дағы ЖСК </w:t>
            </w:r>
            <w:r w:rsidR="0025358E" w:rsidRPr="00B50510">
              <w:rPr>
                <w:sz w:val="18"/>
                <w:szCs w:val="18"/>
                <w:lang w:val="kk-KZ"/>
              </w:rPr>
              <w:t>KZ58601A861013807291</w:t>
            </w:r>
            <w:r w:rsidR="0025358E" w:rsidRPr="00B50510">
              <w:rPr>
                <w:rFonts w:eastAsia="Calibri"/>
                <w:sz w:val="18"/>
                <w:szCs w:val="18"/>
                <w:lang w:val="kk-KZ" w:eastAsia="en-US"/>
              </w:rPr>
              <w:t xml:space="preserve">, БСК </w:t>
            </w:r>
            <w:r w:rsidR="0025358E" w:rsidRPr="00B50510">
              <w:rPr>
                <w:sz w:val="18"/>
                <w:szCs w:val="18"/>
                <w:lang w:val="kk-KZ"/>
              </w:rPr>
              <w:t>HSBKKZKX</w:t>
            </w:r>
            <w:r w:rsidR="0055428E" w:rsidRPr="00B50510">
              <w:rPr>
                <w:sz w:val="18"/>
                <w:szCs w:val="18"/>
                <w:lang w:val="kk-KZ"/>
              </w:rPr>
              <w:t>)</w:t>
            </w:r>
            <w:r w:rsidRPr="00B50510">
              <w:rPr>
                <w:sz w:val="18"/>
                <w:szCs w:val="18"/>
                <w:lang w:val="kk-KZ"/>
              </w:rPr>
              <w:t>,</w:t>
            </w:r>
            <w:r w:rsidRPr="00147240">
              <w:rPr>
                <w:sz w:val="18"/>
                <w:szCs w:val="18"/>
                <w:lang w:val="kk-KZ"/>
              </w:rPr>
              <w:t xml:space="preserve"> тел. +7-727-250-6</w:t>
            </w:r>
            <w:r w:rsidR="0055428E">
              <w:rPr>
                <w:sz w:val="18"/>
                <w:szCs w:val="18"/>
                <w:lang w:val="kk-KZ"/>
              </w:rPr>
              <w:t>7</w:t>
            </w:r>
            <w:r w:rsidRPr="00147240">
              <w:rPr>
                <w:sz w:val="18"/>
                <w:szCs w:val="18"/>
                <w:lang w:val="kk-KZ"/>
              </w:rPr>
              <w:t>-</w:t>
            </w:r>
            <w:r w:rsidR="0055428E">
              <w:rPr>
                <w:sz w:val="18"/>
                <w:szCs w:val="18"/>
                <w:lang w:val="kk-KZ"/>
              </w:rPr>
              <w:t>22</w:t>
            </w:r>
            <w:r w:rsidRPr="00147240">
              <w:rPr>
                <w:sz w:val="18"/>
                <w:szCs w:val="18"/>
                <w:lang w:val="kk-KZ"/>
              </w:rPr>
              <w:t xml:space="preserve">, бұдан әрі </w:t>
            </w:r>
            <w:r w:rsidR="0055428E">
              <w:rPr>
                <w:sz w:val="18"/>
                <w:szCs w:val="18"/>
                <w:lang w:val="kk-KZ"/>
              </w:rPr>
              <w:t xml:space="preserve">- </w:t>
            </w:r>
            <w:r w:rsidR="00B50510" w:rsidRPr="00B50510">
              <w:rPr>
                <w:b/>
                <w:sz w:val="18"/>
                <w:szCs w:val="18"/>
                <w:lang w:val="kk-KZ"/>
              </w:rPr>
              <w:t>«ҰТК» АҚ</w:t>
            </w:r>
            <w:r w:rsidRPr="0055428E">
              <w:rPr>
                <w:b/>
                <w:sz w:val="18"/>
                <w:szCs w:val="18"/>
                <w:lang w:val="kk-KZ"/>
              </w:rPr>
              <w:t xml:space="preserve"> </w:t>
            </w:r>
            <w:r w:rsidRPr="00147240">
              <w:rPr>
                <w:sz w:val="18"/>
                <w:szCs w:val="18"/>
                <w:lang w:val="kk-KZ"/>
              </w:rPr>
              <w:t xml:space="preserve">деп аталушы, </w:t>
            </w:r>
            <w:r w:rsidR="00ED7CE7" w:rsidRPr="00ED7CE7">
              <w:rPr>
                <w:sz w:val="18"/>
                <w:szCs w:val="18"/>
                <w:lang w:val="kk-KZ"/>
              </w:rPr>
              <w:t>«ҰТК» АҚ</w:t>
            </w:r>
            <w:r w:rsidRPr="00147240">
              <w:rPr>
                <w:sz w:val="18"/>
                <w:szCs w:val="18"/>
                <w:lang w:val="kk-KZ"/>
              </w:rPr>
              <w:t xml:space="preserve"> </w:t>
            </w:r>
            <w:r w:rsidR="00F8375C" w:rsidRPr="00F8375C">
              <w:rPr>
                <w:sz w:val="18"/>
                <w:szCs w:val="18"/>
                <w:lang w:val="kk-KZ"/>
              </w:rPr>
              <w:t>_______________</w:t>
            </w:r>
            <w:r w:rsidRPr="00147240">
              <w:rPr>
                <w:sz w:val="18"/>
                <w:szCs w:val="18"/>
                <w:lang w:val="kk-KZ"/>
              </w:rPr>
              <w:t xml:space="preserve"> №</w:t>
            </w:r>
            <w:r w:rsidR="00F8375C" w:rsidRPr="00F8375C">
              <w:rPr>
                <w:sz w:val="18"/>
                <w:szCs w:val="18"/>
                <w:lang w:val="kk-KZ"/>
              </w:rPr>
              <w:t>_____</w:t>
            </w:r>
            <w:r w:rsidRPr="00147240">
              <w:rPr>
                <w:sz w:val="18"/>
                <w:szCs w:val="18"/>
                <w:lang w:val="kk-KZ"/>
              </w:rPr>
              <w:t xml:space="preserve">бұйрығымен бекітілген  редакциядағы  стандартты </w:t>
            </w:r>
            <w:r w:rsidR="006D5DF4">
              <w:rPr>
                <w:sz w:val="18"/>
                <w:szCs w:val="18"/>
                <w:lang w:val="kk-KZ"/>
              </w:rPr>
              <w:t>нысаны</w:t>
            </w:r>
            <w:r w:rsidRPr="00147240">
              <w:rPr>
                <w:sz w:val="18"/>
                <w:szCs w:val="18"/>
                <w:lang w:val="kk-KZ"/>
              </w:rPr>
              <w:t xml:space="preserve"> болып табылады</w:t>
            </w:r>
            <w:r>
              <w:rPr>
                <w:sz w:val="18"/>
                <w:szCs w:val="18"/>
                <w:lang w:val="kk-KZ"/>
              </w:rPr>
              <w:t>.</w:t>
            </w:r>
          </w:p>
          <w:p w14:paraId="1AE9DEE9" w14:textId="10DCC65E" w:rsidR="00585A3E" w:rsidRPr="00147240" w:rsidRDefault="00585A3E" w:rsidP="00585A3E">
            <w:pPr>
              <w:tabs>
                <w:tab w:val="left" w:pos="176"/>
              </w:tabs>
              <w:jc w:val="both"/>
              <w:rPr>
                <w:sz w:val="18"/>
                <w:szCs w:val="18"/>
                <w:lang w:val="kk-KZ"/>
              </w:rPr>
            </w:pPr>
            <w:r w:rsidRPr="00147240">
              <w:rPr>
                <w:sz w:val="18"/>
                <w:szCs w:val="18"/>
                <w:lang w:val="kk-KZ"/>
              </w:rPr>
              <w:t>1.</w:t>
            </w:r>
            <w:r w:rsidR="004A7949">
              <w:rPr>
                <w:sz w:val="18"/>
                <w:szCs w:val="18"/>
                <w:lang w:val="kk-KZ"/>
              </w:rPr>
              <w:t>1</w:t>
            </w:r>
            <w:r w:rsidRPr="00147240">
              <w:rPr>
                <w:sz w:val="18"/>
                <w:szCs w:val="18"/>
                <w:lang w:val="kk-KZ"/>
              </w:rPr>
              <w:t>.</w:t>
            </w:r>
            <w:r w:rsidR="00FB7459">
              <w:rPr>
                <w:sz w:val="18"/>
                <w:szCs w:val="18"/>
                <w:lang w:val="kk-KZ"/>
              </w:rPr>
              <w:t xml:space="preserve"> «ҰТК» АҚ </w:t>
            </w:r>
            <w:r w:rsidRPr="00147240">
              <w:rPr>
                <w:sz w:val="18"/>
                <w:szCs w:val="18"/>
                <w:lang w:val="kk-KZ"/>
              </w:rPr>
              <w:t>және Пайдаланушы бұдан әрі бірге</w:t>
            </w:r>
            <w:r w:rsidR="00491C9E">
              <w:rPr>
                <w:sz w:val="18"/>
                <w:szCs w:val="18"/>
                <w:lang w:val="kk-KZ"/>
              </w:rPr>
              <w:t>-</w:t>
            </w:r>
            <w:r w:rsidRPr="00147240">
              <w:rPr>
                <w:sz w:val="18"/>
                <w:szCs w:val="18"/>
                <w:lang w:val="kk-KZ"/>
              </w:rPr>
              <w:t xml:space="preserve"> «Тараптар» деп, ал әрқайсысы жеке – «Тарап», немесе жоғарыда көрсетілгендей аталады. </w:t>
            </w:r>
          </w:p>
          <w:p w14:paraId="19196398" w14:textId="6629850A" w:rsidR="00585A3E" w:rsidRPr="00147240" w:rsidRDefault="00585A3E" w:rsidP="00585A3E">
            <w:pPr>
              <w:tabs>
                <w:tab w:val="left" w:pos="176"/>
              </w:tabs>
              <w:jc w:val="both"/>
              <w:rPr>
                <w:sz w:val="18"/>
                <w:szCs w:val="18"/>
                <w:lang w:val="kk-KZ"/>
              </w:rPr>
            </w:pPr>
            <w:r w:rsidRPr="00147240">
              <w:rPr>
                <w:sz w:val="18"/>
                <w:szCs w:val="18"/>
                <w:lang w:val="kk-KZ"/>
              </w:rPr>
              <w:t>1</w:t>
            </w:r>
            <w:r w:rsidRPr="007E1653">
              <w:rPr>
                <w:sz w:val="18"/>
                <w:szCs w:val="18"/>
                <w:lang w:val="kk-KZ"/>
              </w:rPr>
              <w:t>.</w:t>
            </w:r>
            <w:r w:rsidR="004A7949">
              <w:rPr>
                <w:sz w:val="18"/>
                <w:szCs w:val="18"/>
                <w:lang w:val="kk-KZ"/>
              </w:rPr>
              <w:t>2</w:t>
            </w:r>
            <w:r w:rsidRPr="007E1653">
              <w:rPr>
                <w:sz w:val="18"/>
                <w:szCs w:val="18"/>
                <w:lang w:val="kk-KZ"/>
              </w:rPr>
              <w:t>.Осы Шарттың ережелер</w:t>
            </w:r>
            <w:r w:rsidR="00C069C8">
              <w:rPr>
                <w:sz w:val="18"/>
                <w:szCs w:val="18"/>
                <w:lang w:val="kk-KZ"/>
              </w:rPr>
              <w:t xml:space="preserve">і </w:t>
            </w:r>
            <w:r w:rsidRPr="007E1653">
              <w:rPr>
                <w:sz w:val="18"/>
                <w:szCs w:val="18"/>
                <w:lang w:val="kk-KZ"/>
              </w:rPr>
              <w:t>осы Шарттың 1.4. т. көзделген тәртіпте осы Шартты жасасқан сәттен бастап</w:t>
            </w:r>
            <w:r w:rsidRPr="00180E22">
              <w:rPr>
                <w:sz w:val="18"/>
                <w:szCs w:val="18"/>
                <w:lang w:val="kk-KZ"/>
              </w:rPr>
              <w:t>,</w:t>
            </w:r>
            <w:r w:rsidRPr="007E1653">
              <w:rPr>
                <w:sz w:val="18"/>
                <w:szCs w:val="18"/>
                <w:lang w:val="kk-KZ"/>
              </w:rPr>
              <w:t xml:space="preserve"> егер</w:t>
            </w:r>
            <w:r w:rsidR="00C069C8">
              <w:rPr>
                <w:sz w:val="18"/>
                <w:szCs w:val="18"/>
                <w:lang w:val="kk-KZ"/>
              </w:rPr>
              <w:t xml:space="preserve"> Шарттың  жекелеген ережелері  </w:t>
            </w:r>
            <w:r w:rsidRPr="007E1653">
              <w:rPr>
                <w:sz w:val="18"/>
                <w:szCs w:val="18"/>
                <w:lang w:val="kk-KZ"/>
              </w:rPr>
              <w:t xml:space="preserve">күшіне енуі үшін Шарт талаптарына сәйкес олардың күшіне енудің басқа тәртібі қарастырылмаса, </w:t>
            </w:r>
            <w:r w:rsidR="00FB7459" w:rsidRPr="00FB7459">
              <w:rPr>
                <w:sz w:val="18"/>
                <w:szCs w:val="18"/>
                <w:lang w:val="kk-KZ"/>
              </w:rPr>
              <w:t>«ҰТК» АҚ</w:t>
            </w:r>
            <w:r w:rsidRPr="007E1653">
              <w:rPr>
                <w:sz w:val="18"/>
                <w:szCs w:val="18"/>
                <w:lang w:val="kk-KZ"/>
              </w:rPr>
              <w:t xml:space="preserve"> және Пайдаланушы арасындағы қарым-қатынасында күшіне енеді</w:t>
            </w:r>
            <w:r w:rsidRPr="00180E22">
              <w:rPr>
                <w:sz w:val="18"/>
                <w:szCs w:val="18"/>
                <w:lang w:val="kk-KZ"/>
              </w:rPr>
              <w:t>.</w:t>
            </w:r>
          </w:p>
          <w:p w14:paraId="7E0E749D" w14:textId="4D5CCE35" w:rsidR="00585A3E" w:rsidRPr="00147240" w:rsidRDefault="00585A3E" w:rsidP="00585A3E">
            <w:pPr>
              <w:tabs>
                <w:tab w:val="left" w:pos="176"/>
              </w:tabs>
              <w:jc w:val="both"/>
              <w:rPr>
                <w:sz w:val="18"/>
                <w:szCs w:val="18"/>
                <w:lang w:val="kk-KZ"/>
              </w:rPr>
            </w:pPr>
            <w:r w:rsidRPr="00147240">
              <w:rPr>
                <w:sz w:val="18"/>
                <w:szCs w:val="18"/>
                <w:lang w:val="kk-KZ"/>
              </w:rPr>
              <w:t>1.</w:t>
            </w:r>
            <w:r w:rsidR="004A7949">
              <w:rPr>
                <w:sz w:val="18"/>
                <w:szCs w:val="18"/>
                <w:lang w:val="kk-KZ"/>
              </w:rPr>
              <w:t>3</w:t>
            </w:r>
            <w:r w:rsidRPr="00147240">
              <w:rPr>
                <w:sz w:val="18"/>
                <w:szCs w:val="18"/>
                <w:lang w:val="kk-KZ"/>
              </w:rPr>
              <w:t>. Осы Шарттың қорытындысы Қазақстан Республикасы Азаматтық кодексінің 389</w:t>
            </w:r>
            <w:r w:rsidR="00FE338F">
              <w:rPr>
                <w:sz w:val="18"/>
                <w:szCs w:val="18"/>
                <w:lang w:val="kk-KZ"/>
              </w:rPr>
              <w:t xml:space="preserve"> бабында  көзделген тәртіппен, қосылу </w:t>
            </w:r>
            <w:r w:rsidRPr="00147240">
              <w:rPr>
                <w:sz w:val="18"/>
                <w:szCs w:val="18"/>
                <w:lang w:val="kk-KZ"/>
              </w:rPr>
              <w:t xml:space="preserve">нысанында Пайдаланушыларға тұтастай алғанда осы Шартқа </w:t>
            </w:r>
            <w:r w:rsidR="00FB7459" w:rsidRPr="00FB7459">
              <w:rPr>
                <w:sz w:val="18"/>
                <w:szCs w:val="18"/>
                <w:lang w:val="kk-KZ"/>
              </w:rPr>
              <w:t>«ҰТК» АҚ</w:t>
            </w:r>
            <w:r w:rsidRPr="00147240">
              <w:rPr>
                <w:sz w:val="18"/>
                <w:szCs w:val="18"/>
                <w:lang w:val="kk-KZ"/>
              </w:rPr>
              <w:t xml:space="preserve"> акцепт</w:t>
            </w:r>
            <w:r w:rsidR="00C5079F">
              <w:rPr>
                <w:sz w:val="18"/>
                <w:szCs w:val="18"/>
                <w:lang w:val="kk-KZ"/>
              </w:rPr>
              <w:t>іне</w:t>
            </w:r>
            <w:r w:rsidRPr="00147240">
              <w:rPr>
                <w:sz w:val="18"/>
                <w:szCs w:val="18"/>
                <w:lang w:val="kk-KZ"/>
              </w:rPr>
              <w:t xml:space="preserve"> (</w:t>
            </w:r>
            <w:r w:rsidR="004A7949" w:rsidRPr="00FB7459">
              <w:rPr>
                <w:sz w:val="18"/>
                <w:szCs w:val="18"/>
                <w:lang w:val="kk-KZ"/>
              </w:rPr>
              <w:t>«ҰТК» АҚ</w:t>
            </w:r>
            <w:r w:rsidRPr="00147240">
              <w:rPr>
                <w:sz w:val="18"/>
                <w:szCs w:val="18"/>
                <w:lang w:val="kk-KZ"/>
              </w:rPr>
              <w:t xml:space="preserve"> бекіткен нысаны бойынша қол қойылған осы Шартқа шартсыз қосылу туралы ӨТІНІШ/КЕЛІСІМ) </w:t>
            </w:r>
            <w:r w:rsidR="00C5079F" w:rsidRPr="00147240">
              <w:rPr>
                <w:sz w:val="18"/>
                <w:szCs w:val="18"/>
                <w:lang w:val="kk-KZ"/>
              </w:rPr>
              <w:t xml:space="preserve">жіберу арқылы </w:t>
            </w:r>
            <w:r w:rsidRPr="00147240">
              <w:rPr>
                <w:sz w:val="18"/>
                <w:szCs w:val="18"/>
                <w:lang w:val="kk-KZ"/>
              </w:rPr>
              <w:t>жүзеге асырылады</w:t>
            </w:r>
            <w:r>
              <w:rPr>
                <w:sz w:val="18"/>
                <w:szCs w:val="18"/>
                <w:lang w:val="kk-KZ"/>
              </w:rPr>
              <w:t>.</w:t>
            </w:r>
          </w:p>
          <w:p w14:paraId="0B9CA64C" w14:textId="7BD385F7" w:rsidR="00585A3E" w:rsidRPr="00147240" w:rsidRDefault="00585A3E" w:rsidP="00585A3E">
            <w:pPr>
              <w:tabs>
                <w:tab w:val="left" w:pos="176"/>
              </w:tabs>
              <w:jc w:val="both"/>
              <w:rPr>
                <w:sz w:val="18"/>
                <w:szCs w:val="18"/>
                <w:lang w:val="kk-KZ"/>
              </w:rPr>
            </w:pPr>
            <w:r w:rsidRPr="00147240">
              <w:rPr>
                <w:sz w:val="18"/>
                <w:szCs w:val="18"/>
                <w:lang w:val="kk-KZ"/>
              </w:rPr>
              <w:t>1.</w:t>
            </w:r>
            <w:r w:rsidR="004A7949">
              <w:rPr>
                <w:sz w:val="18"/>
                <w:szCs w:val="18"/>
                <w:lang w:val="kk-KZ"/>
              </w:rPr>
              <w:t>4</w:t>
            </w:r>
            <w:r w:rsidRPr="00147240">
              <w:rPr>
                <w:sz w:val="18"/>
                <w:szCs w:val="18"/>
                <w:lang w:val="kk-KZ"/>
              </w:rPr>
              <w:t>. Пайдаланушыларды осы Шарттың ережелерімен таныстыру мақсатында, (</w:t>
            </w:r>
            <w:hyperlink r:id="rId8" w:history="1">
              <w:r w:rsidRPr="00147240">
                <w:rPr>
                  <w:rStyle w:val="af"/>
                  <w:rFonts w:eastAsia="Tahoma"/>
                  <w:sz w:val="18"/>
                  <w:szCs w:val="18"/>
                  <w:lang w:val="kk-KZ"/>
                </w:rPr>
                <w:t>http://www.kisc.kz</w:t>
              </w:r>
            </w:hyperlink>
            <w:r w:rsidRPr="00147240">
              <w:rPr>
                <w:sz w:val="18"/>
                <w:szCs w:val="18"/>
                <w:lang w:val="kk-KZ"/>
              </w:rPr>
              <w:t>) интернет-ресурсында осы Шартты орналастырады.</w:t>
            </w:r>
          </w:p>
          <w:p w14:paraId="13A45D72" w14:textId="04F87340" w:rsidR="00585A3E" w:rsidRPr="00147240" w:rsidRDefault="00585A3E" w:rsidP="00585A3E">
            <w:pPr>
              <w:tabs>
                <w:tab w:val="left" w:pos="176"/>
              </w:tabs>
              <w:jc w:val="both"/>
              <w:rPr>
                <w:sz w:val="18"/>
                <w:szCs w:val="18"/>
                <w:lang w:val="kk-KZ"/>
              </w:rPr>
            </w:pPr>
            <w:r w:rsidRPr="00147240">
              <w:rPr>
                <w:sz w:val="18"/>
                <w:szCs w:val="18"/>
                <w:lang w:val="kk-KZ"/>
              </w:rPr>
              <w:t>1.</w:t>
            </w:r>
            <w:r w:rsidR="004A7949">
              <w:rPr>
                <w:sz w:val="18"/>
                <w:szCs w:val="18"/>
                <w:lang w:val="kk-KZ"/>
              </w:rPr>
              <w:t>5</w:t>
            </w:r>
            <w:r w:rsidRPr="00147240">
              <w:rPr>
                <w:sz w:val="18"/>
                <w:szCs w:val="18"/>
                <w:lang w:val="kk-KZ"/>
              </w:rPr>
              <w:t>.Пайдаланушылардың осы Шарттың ережелерімен танысу сәті Пайдаланушылар үшін ақпарат интернет-ресурста (</w:t>
            </w:r>
            <w:hyperlink r:id="rId9" w:history="1">
              <w:r w:rsidRPr="00147240">
                <w:rPr>
                  <w:rStyle w:val="af"/>
                  <w:rFonts w:eastAsia="Tahoma"/>
                  <w:sz w:val="18"/>
                  <w:szCs w:val="18"/>
                  <w:lang w:val="kk-KZ"/>
                </w:rPr>
                <w:t>http://www.kisc.kz</w:t>
              </w:r>
            </w:hyperlink>
            <w:r w:rsidRPr="00147240">
              <w:rPr>
                <w:sz w:val="18"/>
                <w:szCs w:val="18"/>
                <w:lang w:val="kk-KZ"/>
              </w:rPr>
              <w:t>)  қол жетімді болған кезден бастап саналады</w:t>
            </w:r>
            <w:r>
              <w:rPr>
                <w:sz w:val="18"/>
                <w:szCs w:val="18"/>
                <w:lang w:val="kk-KZ"/>
              </w:rPr>
              <w:t>.</w:t>
            </w:r>
          </w:p>
          <w:p w14:paraId="23A19BDB" w14:textId="607C3228" w:rsidR="00585A3E" w:rsidRPr="00147240" w:rsidRDefault="00585A3E" w:rsidP="00585A3E">
            <w:pPr>
              <w:tabs>
                <w:tab w:val="left" w:pos="176"/>
              </w:tabs>
              <w:jc w:val="both"/>
              <w:rPr>
                <w:sz w:val="18"/>
                <w:szCs w:val="18"/>
                <w:lang w:val="kk-KZ"/>
              </w:rPr>
            </w:pPr>
            <w:r w:rsidRPr="00147240">
              <w:rPr>
                <w:sz w:val="18"/>
                <w:szCs w:val="18"/>
                <w:lang w:val="kk-KZ"/>
              </w:rPr>
              <w:t>1.</w:t>
            </w:r>
            <w:r w:rsidR="004A7949">
              <w:rPr>
                <w:sz w:val="18"/>
                <w:szCs w:val="18"/>
                <w:lang w:val="kk-KZ"/>
              </w:rPr>
              <w:t>6</w:t>
            </w:r>
            <w:r w:rsidRPr="00147240">
              <w:rPr>
                <w:sz w:val="18"/>
                <w:szCs w:val="18"/>
                <w:lang w:val="kk-KZ"/>
              </w:rPr>
              <w:t>. осы Шарттың  1.4. т. көзделген тәртіпте  Шарт жасасқан Пайдаланушы бір мезгілде барлық құқықтарын иеленеді және осы Шартпен көзделген барлық міндеттерді қабылдайды. Осы Шартты  жасау орны Алматы қаласы болып табылады.</w:t>
            </w:r>
          </w:p>
          <w:p w14:paraId="09E4F84E" w14:textId="77777777" w:rsidR="00585A3E" w:rsidRPr="00147240" w:rsidRDefault="00585A3E" w:rsidP="00585A3E">
            <w:pPr>
              <w:tabs>
                <w:tab w:val="left" w:pos="176"/>
              </w:tabs>
              <w:jc w:val="both"/>
              <w:rPr>
                <w:sz w:val="18"/>
                <w:szCs w:val="18"/>
                <w:lang w:val="kk-KZ"/>
              </w:rPr>
            </w:pPr>
          </w:p>
          <w:p w14:paraId="30167059" w14:textId="77777777" w:rsidR="00585A3E" w:rsidRPr="00147240" w:rsidRDefault="00585A3E" w:rsidP="00585A3E">
            <w:pPr>
              <w:jc w:val="center"/>
              <w:rPr>
                <w:b/>
                <w:sz w:val="18"/>
                <w:szCs w:val="18"/>
                <w:lang w:val="kk-KZ"/>
              </w:rPr>
            </w:pPr>
            <w:r w:rsidRPr="00147240">
              <w:rPr>
                <w:b/>
                <w:sz w:val="18"/>
                <w:szCs w:val="18"/>
                <w:lang w:val="kk-KZ"/>
              </w:rPr>
              <w:t>2.ШАРТТА ПАЙДАЛАНЫЛАТЫН ТҮСІНІКТЕР</w:t>
            </w:r>
          </w:p>
          <w:p w14:paraId="67E0E005" w14:textId="77777777" w:rsidR="000844A2" w:rsidRPr="000844A2" w:rsidRDefault="000844A2" w:rsidP="000844A2">
            <w:pPr>
              <w:jc w:val="both"/>
              <w:rPr>
                <w:sz w:val="18"/>
                <w:szCs w:val="18"/>
                <w:lang w:val="kk-KZ"/>
              </w:rPr>
            </w:pPr>
            <w:r>
              <w:rPr>
                <w:sz w:val="18"/>
                <w:szCs w:val="18"/>
                <w:lang w:val="kk-KZ"/>
              </w:rPr>
              <w:t>2.1.</w:t>
            </w:r>
            <w:r w:rsidRPr="000844A2">
              <w:rPr>
                <w:sz w:val="18"/>
                <w:szCs w:val="18"/>
                <w:lang w:val="kk-KZ"/>
              </w:rPr>
              <w:t xml:space="preserve">Электрондық түрдегі деректер – электрондық есептеу техникасы және ақпаратты жасайтын, </w:t>
            </w:r>
            <w:proofErr w:type="spellStart"/>
            <w:r w:rsidRPr="000844A2">
              <w:rPr>
                <w:sz w:val="18"/>
                <w:szCs w:val="18"/>
                <w:lang w:val="kk-KZ"/>
              </w:rPr>
              <w:t>өңдейтін</w:t>
            </w:r>
            <w:proofErr w:type="spellEnd"/>
            <w:r w:rsidRPr="000844A2">
              <w:rPr>
                <w:sz w:val="18"/>
                <w:szCs w:val="18"/>
                <w:lang w:val="kk-KZ"/>
              </w:rPr>
              <w:t>, сақтайтын, беретін және қабылдайтын басқа электрондық құралдар арқылы ұсынылатын ақпарат.</w:t>
            </w:r>
          </w:p>
          <w:p w14:paraId="38FF09EA" w14:textId="77777777" w:rsidR="000844A2" w:rsidRPr="000844A2" w:rsidRDefault="000844A2" w:rsidP="000844A2">
            <w:pPr>
              <w:jc w:val="both"/>
              <w:rPr>
                <w:sz w:val="18"/>
                <w:szCs w:val="18"/>
                <w:lang w:val="kk-KZ"/>
              </w:rPr>
            </w:pPr>
            <w:r>
              <w:rPr>
                <w:sz w:val="18"/>
                <w:szCs w:val="18"/>
                <w:lang w:val="kk-KZ"/>
              </w:rPr>
              <w:t>2.2.</w:t>
            </w:r>
            <w:r w:rsidRPr="000844A2">
              <w:rPr>
                <w:sz w:val="18"/>
                <w:szCs w:val="18"/>
                <w:lang w:val="kk-KZ"/>
              </w:rPr>
              <w:t>Референс - әрбір электрондық құжатты бірдей сәйкестендіруші электрондық құжаттармен алмасу жүйесінің барлығы үшін бірегей электрондық түрдегі деректер.</w:t>
            </w:r>
          </w:p>
          <w:p w14:paraId="2B2C37A4" w14:textId="77777777" w:rsidR="000844A2" w:rsidRPr="000844A2" w:rsidRDefault="000844A2" w:rsidP="000844A2">
            <w:pPr>
              <w:jc w:val="both"/>
              <w:rPr>
                <w:sz w:val="18"/>
                <w:szCs w:val="18"/>
                <w:lang w:val="kk-KZ"/>
              </w:rPr>
            </w:pPr>
            <w:r>
              <w:rPr>
                <w:sz w:val="18"/>
                <w:szCs w:val="18"/>
                <w:lang w:val="kk-KZ"/>
              </w:rPr>
              <w:t>2.3.</w:t>
            </w:r>
            <w:r w:rsidRPr="000844A2">
              <w:rPr>
                <w:sz w:val="18"/>
                <w:szCs w:val="18"/>
                <w:lang w:val="kk-KZ"/>
              </w:rPr>
              <w:t>АТҚАЖ электрондық құжаттар:</w:t>
            </w:r>
          </w:p>
          <w:p w14:paraId="5A5F5C0D" w14:textId="77777777" w:rsidR="000844A2" w:rsidRPr="000844A2" w:rsidRDefault="000844A2" w:rsidP="000844A2">
            <w:pPr>
              <w:jc w:val="both"/>
              <w:rPr>
                <w:sz w:val="18"/>
                <w:szCs w:val="18"/>
                <w:lang w:val="kk-KZ"/>
              </w:rPr>
            </w:pPr>
            <w:r>
              <w:rPr>
                <w:sz w:val="18"/>
                <w:szCs w:val="18"/>
                <w:lang w:val="kk-KZ"/>
              </w:rPr>
              <w:t xml:space="preserve">   </w:t>
            </w:r>
            <w:r w:rsidRPr="000844A2">
              <w:rPr>
                <w:sz w:val="18"/>
                <w:szCs w:val="18"/>
                <w:lang w:val="kk-KZ"/>
              </w:rPr>
              <w:t xml:space="preserve"> -</w:t>
            </w:r>
            <w:r w:rsidR="00E36E9F">
              <w:rPr>
                <w:sz w:val="18"/>
                <w:szCs w:val="18"/>
                <w:lang w:val="kk-KZ"/>
              </w:rPr>
              <w:t xml:space="preserve"> </w:t>
            </w:r>
            <w:r w:rsidRPr="000844A2">
              <w:rPr>
                <w:sz w:val="18"/>
                <w:szCs w:val="18"/>
                <w:lang w:val="kk-KZ"/>
              </w:rPr>
              <w:t>АТҚАЖ хабары –</w:t>
            </w:r>
            <w:r w:rsidR="00E36E9F">
              <w:rPr>
                <w:sz w:val="18"/>
                <w:szCs w:val="18"/>
                <w:lang w:val="kk-KZ"/>
              </w:rPr>
              <w:t xml:space="preserve"> </w:t>
            </w:r>
            <w:r w:rsidRPr="000844A2">
              <w:rPr>
                <w:sz w:val="18"/>
                <w:szCs w:val="18"/>
                <w:lang w:val="kk-KZ"/>
              </w:rPr>
              <w:t xml:space="preserve">сығымдалған және шифрланған түрдегі құрылымдық деректері  бар мұрағат форматындағы электрондық құжат және  </w:t>
            </w:r>
            <w:proofErr w:type="spellStart"/>
            <w:r w:rsidRPr="000844A2">
              <w:rPr>
                <w:sz w:val="18"/>
                <w:szCs w:val="18"/>
                <w:lang w:val="kk-KZ"/>
              </w:rPr>
              <w:t>Cryptographic</w:t>
            </w:r>
            <w:proofErr w:type="spellEnd"/>
            <w:r w:rsidRPr="000844A2">
              <w:rPr>
                <w:sz w:val="18"/>
                <w:szCs w:val="18"/>
                <w:lang w:val="kk-KZ"/>
              </w:rPr>
              <w:t xml:space="preserve"> </w:t>
            </w:r>
            <w:proofErr w:type="spellStart"/>
            <w:r w:rsidRPr="000844A2">
              <w:rPr>
                <w:sz w:val="18"/>
                <w:szCs w:val="18"/>
                <w:lang w:val="kk-KZ"/>
              </w:rPr>
              <w:t>Message</w:t>
            </w:r>
            <w:proofErr w:type="spellEnd"/>
            <w:r w:rsidRPr="000844A2">
              <w:rPr>
                <w:sz w:val="18"/>
                <w:szCs w:val="18"/>
                <w:lang w:val="kk-KZ"/>
              </w:rPr>
              <w:t xml:space="preserve"> </w:t>
            </w:r>
            <w:proofErr w:type="spellStart"/>
            <w:r w:rsidRPr="000844A2">
              <w:rPr>
                <w:sz w:val="18"/>
                <w:szCs w:val="18"/>
                <w:lang w:val="kk-KZ"/>
              </w:rPr>
              <w:t>Syntax</w:t>
            </w:r>
            <w:proofErr w:type="spellEnd"/>
            <w:r w:rsidRPr="000844A2">
              <w:rPr>
                <w:sz w:val="18"/>
                <w:szCs w:val="18"/>
                <w:lang w:val="kk-KZ"/>
              </w:rPr>
              <w:t xml:space="preserve">, RFC 2630 (бұдан әрі – CMS) </w:t>
            </w:r>
            <w:proofErr w:type="spellStart"/>
            <w:r w:rsidRPr="000844A2">
              <w:rPr>
                <w:sz w:val="18"/>
                <w:szCs w:val="18"/>
                <w:lang w:val="kk-KZ"/>
              </w:rPr>
              <w:t>Enveloped</w:t>
            </w:r>
            <w:proofErr w:type="spellEnd"/>
            <w:r w:rsidRPr="000844A2">
              <w:rPr>
                <w:sz w:val="18"/>
                <w:szCs w:val="18"/>
                <w:lang w:val="kk-KZ"/>
              </w:rPr>
              <w:t xml:space="preserve"> форматында шифрлаудың криптографиялық блогы және CMS </w:t>
            </w:r>
            <w:proofErr w:type="spellStart"/>
            <w:r w:rsidRPr="000844A2">
              <w:rPr>
                <w:sz w:val="18"/>
                <w:szCs w:val="18"/>
                <w:lang w:val="kk-KZ"/>
              </w:rPr>
              <w:t>Signed</w:t>
            </w:r>
            <w:proofErr w:type="spellEnd"/>
            <w:r w:rsidRPr="000844A2">
              <w:rPr>
                <w:sz w:val="18"/>
                <w:szCs w:val="18"/>
                <w:lang w:val="kk-KZ"/>
              </w:rPr>
              <w:t xml:space="preserve"> форматындағы ЭСҚ.</w:t>
            </w:r>
          </w:p>
          <w:p w14:paraId="175B57E2" w14:textId="77777777" w:rsidR="000844A2" w:rsidRPr="000844A2" w:rsidRDefault="000844A2" w:rsidP="000844A2">
            <w:pPr>
              <w:jc w:val="both"/>
              <w:rPr>
                <w:sz w:val="18"/>
                <w:szCs w:val="18"/>
                <w:lang w:val="kk-KZ"/>
              </w:rPr>
            </w:pPr>
            <w:r>
              <w:rPr>
                <w:sz w:val="18"/>
                <w:szCs w:val="18"/>
                <w:lang w:val="kk-KZ"/>
              </w:rPr>
              <w:t xml:space="preserve">      </w:t>
            </w:r>
            <w:r w:rsidRPr="000844A2">
              <w:rPr>
                <w:sz w:val="18"/>
                <w:szCs w:val="18"/>
                <w:lang w:val="kk-KZ"/>
              </w:rPr>
              <w:t>-</w:t>
            </w:r>
            <w:r w:rsidR="00E36E9F">
              <w:rPr>
                <w:sz w:val="18"/>
                <w:szCs w:val="18"/>
                <w:lang w:val="kk-KZ"/>
              </w:rPr>
              <w:t xml:space="preserve"> </w:t>
            </w:r>
            <w:r w:rsidRPr="000844A2">
              <w:rPr>
                <w:sz w:val="18"/>
                <w:szCs w:val="18"/>
                <w:lang w:val="kk-KZ"/>
              </w:rPr>
              <w:t>АТҚАЖ растау –</w:t>
            </w:r>
            <w:r w:rsidR="007C0A20">
              <w:rPr>
                <w:sz w:val="18"/>
                <w:szCs w:val="18"/>
                <w:lang w:val="kk-KZ"/>
              </w:rPr>
              <w:t xml:space="preserve"> </w:t>
            </w:r>
            <w:r w:rsidRPr="000844A2">
              <w:rPr>
                <w:sz w:val="18"/>
                <w:szCs w:val="18"/>
                <w:lang w:val="kk-KZ"/>
              </w:rPr>
              <w:t xml:space="preserve">түбіртек ролін атқаратын және АТҚАЖ хабарының аты және оны өңдеу мәртебесі мазмұндалған CMS </w:t>
            </w:r>
            <w:proofErr w:type="spellStart"/>
            <w:r w:rsidRPr="000844A2">
              <w:rPr>
                <w:sz w:val="18"/>
                <w:szCs w:val="18"/>
                <w:lang w:val="kk-KZ"/>
              </w:rPr>
              <w:t>Signed</w:t>
            </w:r>
            <w:proofErr w:type="spellEnd"/>
            <w:r w:rsidRPr="000844A2">
              <w:rPr>
                <w:sz w:val="18"/>
                <w:szCs w:val="18"/>
                <w:lang w:val="kk-KZ"/>
              </w:rPr>
              <w:t xml:space="preserve"> форматындағы электрондық құжат.</w:t>
            </w:r>
          </w:p>
          <w:p w14:paraId="264747EE" w14:textId="77777777" w:rsidR="000844A2" w:rsidRPr="000844A2" w:rsidRDefault="000844A2" w:rsidP="000844A2">
            <w:pPr>
              <w:jc w:val="both"/>
              <w:rPr>
                <w:sz w:val="18"/>
                <w:szCs w:val="18"/>
                <w:lang w:val="kk-KZ"/>
              </w:rPr>
            </w:pPr>
            <w:r>
              <w:rPr>
                <w:sz w:val="18"/>
                <w:szCs w:val="18"/>
                <w:lang w:val="kk-KZ"/>
              </w:rPr>
              <w:t>2.4.</w:t>
            </w:r>
            <w:r w:rsidRPr="000844A2">
              <w:rPr>
                <w:sz w:val="18"/>
                <w:szCs w:val="18"/>
                <w:lang w:val="kk-KZ"/>
              </w:rPr>
              <w:t>Берілген ақпарат – алушының АТҚАЖ серверіндегі каталогтарына жеткізілген жіберуші ақпаратының көлемі.</w:t>
            </w:r>
          </w:p>
          <w:p w14:paraId="179F2C3C" w14:textId="6B7CC919" w:rsidR="000844A2" w:rsidRPr="000844A2" w:rsidRDefault="000844A2" w:rsidP="000844A2">
            <w:pPr>
              <w:jc w:val="both"/>
              <w:rPr>
                <w:sz w:val="18"/>
                <w:szCs w:val="18"/>
                <w:lang w:val="kk-KZ"/>
              </w:rPr>
            </w:pPr>
            <w:r>
              <w:rPr>
                <w:sz w:val="18"/>
                <w:szCs w:val="18"/>
                <w:lang w:val="kk-KZ"/>
              </w:rPr>
              <w:t>2.5.Клиенттік орын –</w:t>
            </w:r>
            <w:r w:rsidR="00B50510">
              <w:rPr>
                <w:sz w:val="18"/>
                <w:szCs w:val="18"/>
                <w:lang w:val="kk-KZ"/>
              </w:rPr>
              <w:t xml:space="preserve"> </w:t>
            </w:r>
            <w:r w:rsidRPr="000844A2">
              <w:rPr>
                <w:sz w:val="18"/>
                <w:szCs w:val="18"/>
                <w:lang w:val="kk-KZ"/>
              </w:rPr>
              <w:t xml:space="preserve">АТҚАЖ ақпарат тасымалдау жүйесінде жұмыс істеуге арналған жүйелік аттардың бірін иемденуші бағдарламалық </w:t>
            </w:r>
            <w:r w:rsidR="00C131C7">
              <w:rPr>
                <w:sz w:val="18"/>
                <w:szCs w:val="18"/>
                <w:lang w:val="kk-KZ"/>
              </w:rPr>
              <w:t>қамтамасыз ету</w:t>
            </w:r>
            <w:r w:rsidRPr="000844A2">
              <w:rPr>
                <w:sz w:val="18"/>
                <w:szCs w:val="18"/>
                <w:lang w:val="kk-KZ"/>
              </w:rPr>
              <w:t>.</w:t>
            </w:r>
            <w:r>
              <w:rPr>
                <w:sz w:val="18"/>
                <w:szCs w:val="18"/>
                <w:lang w:val="kk-KZ"/>
              </w:rPr>
              <w:t xml:space="preserve"> Қосымша клиент</w:t>
            </w:r>
            <w:r w:rsidR="0009467B">
              <w:rPr>
                <w:sz w:val="18"/>
                <w:szCs w:val="18"/>
                <w:lang w:val="kk-KZ"/>
              </w:rPr>
              <w:t>тік</w:t>
            </w:r>
            <w:r>
              <w:rPr>
                <w:sz w:val="18"/>
                <w:szCs w:val="18"/>
                <w:lang w:val="kk-KZ"/>
              </w:rPr>
              <w:t xml:space="preserve"> орнын құру немесе клиент орындарын қысқарту мақсатында, Пайдаланушы осы Шарттың №2 қосымшасында көрсетілген </w:t>
            </w:r>
            <w:r w:rsidR="006D5DF4">
              <w:rPr>
                <w:sz w:val="18"/>
                <w:szCs w:val="18"/>
                <w:lang w:val="kk-KZ"/>
              </w:rPr>
              <w:t xml:space="preserve">нысан </w:t>
            </w:r>
            <w:r>
              <w:rPr>
                <w:sz w:val="18"/>
                <w:szCs w:val="18"/>
                <w:lang w:val="kk-KZ"/>
              </w:rPr>
              <w:t xml:space="preserve">бойынша өтінімді толтырады. </w:t>
            </w:r>
          </w:p>
          <w:p w14:paraId="5070CB2B" w14:textId="77777777" w:rsidR="000844A2" w:rsidRDefault="000844A2" w:rsidP="000844A2">
            <w:pPr>
              <w:jc w:val="both"/>
              <w:rPr>
                <w:sz w:val="18"/>
                <w:szCs w:val="18"/>
                <w:lang w:val="kk-KZ"/>
              </w:rPr>
            </w:pPr>
            <w:r>
              <w:rPr>
                <w:sz w:val="18"/>
                <w:szCs w:val="18"/>
                <w:lang w:val="kk-KZ"/>
              </w:rPr>
              <w:lastRenderedPageBreak/>
              <w:t>2.6.</w:t>
            </w:r>
            <w:r w:rsidRPr="000844A2">
              <w:rPr>
                <w:sz w:val="18"/>
                <w:szCs w:val="18"/>
                <w:lang w:val="kk-KZ"/>
              </w:rPr>
              <w:t>БҚ- VIDO бағдарлама</w:t>
            </w:r>
            <w:r w:rsidR="008B0845">
              <w:rPr>
                <w:sz w:val="18"/>
                <w:szCs w:val="18"/>
                <w:lang w:val="kk-KZ"/>
              </w:rPr>
              <w:t xml:space="preserve">лық </w:t>
            </w:r>
            <w:r w:rsidR="00C131C7">
              <w:rPr>
                <w:sz w:val="18"/>
                <w:szCs w:val="18"/>
                <w:lang w:val="kk-KZ"/>
              </w:rPr>
              <w:t>қамтамасыз ету</w:t>
            </w:r>
            <w:r w:rsidRPr="000844A2">
              <w:rPr>
                <w:sz w:val="18"/>
                <w:szCs w:val="18"/>
                <w:lang w:val="kk-KZ"/>
              </w:rPr>
              <w:t xml:space="preserve">, АПИ интерфейстегі кітапхана және Тумар-CSP </w:t>
            </w:r>
            <w:proofErr w:type="spellStart"/>
            <w:r w:rsidRPr="000844A2">
              <w:rPr>
                <w:sz w:val="18"/>
                <w:szCs w:val="18"/>
                <w:lang w:val="kk-KZ"/>
              </w:rPr>
              <w:t>криптопровайдер</w:t>
            </w:r>
            <w:proofErr w:type="spellEnd"/>
            <w:r w:rsidRPr="000844A2">
              <w:rPr>
                <w:sz w:val="18"/>
                <w:szCs w:val="18"/>
                <w:lang w:val="kk-KZ"/>
              </w:rPr>
              <w:t>.</w:t>
            </w:r>
          </w:p>
          <w:p w14:paraId="122F1481" w14:textId="77777777" w:rsidR="000844A2" w:rsidRDefault="000844A2" w:rsidP="00585A3E">
            <w:pPr>
              <w:jc w:val="both"/>
              <w:rPr>
                <w:sz w:val="18"/>
                <w:szCs w:val="18"/>
                <w:lang w:val="kk-KZ"/>
              </w:rPr>
            </w:pPr>
          </w:p>
          <w:p w14:paraId="33325136" w14:textId="77777777" w:rsidR="00585A3E" w:rsidRPr="00147240" w:rsidRDefault="00585A3E" w:rsidP="00585A3E">
            <w:pPr>
              <w:jc w:val="center"/>
              <w:rPr>
                <w:b/>
                <w:sz w:val="18"/>
                <w:szCs w:val="18"/>
                <w:lang w:val="kk-KZ"/>
              </w:rPr>
            </w:pPr>
            <w:r w:rsidRPr="00147240">
              <w:rPr>
                <w:b/>
                <w:sz w:val="18"/>
                <w:szCs w:val="18"/>
                <w:lang w:val="kk-KZ"/>
              </w:rPr>
              <w:t>3.ШАРТТЫҢ МӘНІ</w:t>
            </w:r>
          </w:p>
          <w:p w14:paraId="2C624EDF" w14:textId="464B4DAA" w:rsidR="000844A2" w:rsidRDefault="000844A2" w:rsidP="00585A3E">
            <w:pPr>
              <w:jc w:val="both"/>
              <w:rPr>
                <w:sz w:val="18"/>
                <w:szCs w:val="18"/>
                <w:lang w:val="kk-KZ"/>
              </w:rPr>
            </w:pPr>
            <w:r>
              <w:rPr>
                <w:sz w:val="18"/>
                <w:szCs w:val="18"/>
                <w:lang w:val="kk-KZ"/>
              </w:rPr>
              <w:t>3.1.</w:t>
            </w:r>
            <w:r w:rsidRPr="000844A2">
              <w:rPr>
                <w:sz w:val="18"/>
                <w:szCs w:val="18"/>
                <w:lang w:val="kk-KZ"/>
              </w:rPr>
              <w:t xml:space="preserve">Пайдаланушы тапсырады және ақы төлейді, ал </w:t>
            </w:r>
            <w:r w:rsidR="00FB7459" w:rsidRPr="00FB7459">
              <w:rPr>
                <w:sz w:val="18"/>
                <w:szCs w:val="18"/>
                <w:lang w:val="kk-KZ"/>
              </w:rPr>
              <w:t>«ҰТК» АҚ</w:t>
            </w:r>
            <w:r w:rsidRPr="000844A2">
              <w:rPr>
                <w:sz w:val="18"/>
                <w:szCs w:val="18"/>
                <w:lang w:val="kk-KZ"/>
              </w:rPr>
              <w:t xml:space="preserve"> Шарт талаптарына сәйкес АТҚАЖ Ақпаратты тасымалдаудың  қаржылық автоматтандырылған жүйесінің (бұдан әрі – АТҚАЖ немесе Жүйе) серверіне кіру мүмкіндігін ұсыну және оны Жүйеге қатысушылар арасында АТҚАЖ электрондық құжаттармен алмасу үшін пайдалану, сондай-ақ АТҚАЖ электрондық құжаттарды қалыптастыру және алмасу үшін қажет БҚ  ұсыну жөнінде қызмет көрсетуді (бұдан әрі – Қызмет) өз міндетіне алады.</w:t>
            </w:r>
          </w:p>
          <w:p w14:paraId="4A8854CB" w14:textId="77777777" w:rsidR="00FB7459" w:rsidRDefault="00FB7459" w:rsidP="00585A3E">
            <w:pPr>
              <w:jc w:val="both"/>
              <w:rPr>
                <w:sz w:val="18"/>
                <w:szCs w:val="18"/>
                <w:lang w:val="kk-KZ"/>
              </w:rPr>
            </w:pPr>
          </w:p>
          <w:p w14:paraId="52789B13" w14:textId="77777777" w:rsidR="000844A2" w:rsidRPr="000844A2" w:rsidRDefault="000844A2" w:rsidP="000844A2">
            <w:pPr>
              <w:jc w:val="center"/>
              <w:rPr>
                <w:b/>
                <w:sz w:val="18"/>
                <w:szCs w:val="18"/>
                <w:lang w:val="kk-KZ"/>
              </w:rPr>
            </w:pPr>
            <w:r w:rsidRPr="000844A2">
              <w:rPr>
                <w:b/>
                <w:sz w:val="18"/>
                <w:szCs w:val="18"/>
                <w:lang w:val="kk-KZ"/>
              </w:rPr>
              <w:t>4.ТАРАПТАРДЫҢ МІНДЕТТЕРІ МЕН ҚҰҚЫҚТАРЫ</w:t>
            </w:r>
          </w:p>
          <w:p w14:paraId="77E20E7A" w14:textId="51EF4567" w:rsidR="000844A2" w:rsidRPr="000844A2" w:rsidRDefault="000844A2" w:rsidP="000844A2">
            <w:pPr>
              <w:jc w:val="both"/>
              <w:rPr>
                <w:b/>
                <w:sz w:val="18"/>
                <w:szCs w:val="18"/>
                <w:lang w:val="kk-KZ"/>
              </w:rPr>
            </w:pPr>
            <w:r w:rsidRPr="000844A2">
              <w:rPr>
                <w:b/>
                <w:sz w:val="18"/>
                <w:szCs w:val="18"/>
                <w:lang w:val="kk-KZ"/>
              </w:rPr>
              <w:t>4.1.</w:t>
            </w:r>
            <w:r w:rsidR="00FB7459" w:rsidRPr="00FB7459">
              <w:rPr>
                <w:sz w:val="18"/>
                <w:szCs w:val="18"/>
                <w:lang w:val="kk-KZ"/>
              </w:rPr>
              <w:t xml:space="preserve"> </w:t>
            </w:r>
            <w:r w:rsidR="00FB7459" w:rsidRPr="00FB7459">
              <w:rPr>
                <w:b/>
                <w:sz w:val="18"/>
                <w:szCs w:val="18"/>
                <w:lang w:val="kk-KZ"/>
              </w:rPr>
              <w:t>«ҰТК» АҚ</w:t>
            </w:r>
            <w:r w:rsidRPr="000844A2">
              <w:rPr>
                <w:b/>
                <w:sz w:val="18"/>
                <w:szCs w:val="18"/>
                <w:lang w:val="kk-KZ"/>
              </w:rPr>
              <w:t xml:space="preserve">  міндеттенеді:</w:t>
            </w:r>
          </w:p>
          <w:p w14:paraId="365251B6" w14:textId="2D3BBC7E" w:rsidR="000844A2" w:rsidRPr="000844A2" w:rsidRDefault="000844A2" w:rsidP="000844A2">
            <w:pPr>
              <w:jc w:val="both"/>
              <w:rPr>
                <w:sz w:val="18"/>
                <w:szCs w:val="18"/>
                <w:lang w:val="kk-KZ"/>
              </w:rPr>
            </w:pPr>
            <w:r w:rsidRPr="000844A2">
              <w:rPr>
                <w:sz w:val="18"/>
                <w:szCs w:val="18"/>
                <w:lang w:val="kk-KZ"/>
              </w:rPr>
              <w:t>1)</w:t>
            </w:r>
            <w:r>
              <w:rPr>
                <w:sz w:val="18"/>
                <w:szCs w:val="18"/>
                <w:lang w:val="kk-KZ"/>
              </w:rPr>
              <w:t xml:space="preserve"> </w:t>
            </w:r>
            <w:r w:rsidRPr="000844A2">
              <w:rPr>
                <w:sz w:val="18"/>
                <w:szCs w:val="18"/>
                <w:lang w:val="kk-KZ"/>
              </w:rPr>
              <w:t xml:space="preserve">Пайдаланушыға </w:t>
            </w:r>
            <w:r w:rsidR="00FB7459" w:rsidRPr="00FB7459">
              <w:rPr>
                <w:sz w:val="18"/>
                <w:szCs w:val="18"/>
                <w:lang w:val="kk-KZ"/>
              </w:rPr>
              <w:t>«ҰТК» АҚ</w:t>
            </w:r>
            <w:r w:rsidRPr="000844A2">
              <w:rPr>
                <w:sz w:val="18"/>
                <w:szCs w:val="18"/>
                <w:lang w:val="kk-KZ"/>
              </w:rPr>
              <w:t>-ның коммуникациялық жабдығы арқылы қолданыстағы байланыс арнасымен (коммутация жасалатын телефон желісімен, бөлінген желілермен, провайдерлер арқылы ұйымдастырылған каналдармен және басқалары) АТҚАЖ электрондық құжаттармен  алмасу үшін кіру мүмкіндігін беруге ұсынуға;</w:t>
            </w:r>
          </w:p>
          <w:p w14:paraId="0F158278" w14:textId="77777777" w:rsidR="000844A2" w:rsidRPr="000844A2" w:rsidRDefault="000844A2" w:rsidP="000844A2">
            <w:pPr>
              <w:jc w:val="both"/>
              <w:rPr>
                <w:sz w:val="18"/>
                <w:szCs w:val="18"/>
                <w:lang w:val="kk-KZ"/>
              </w:rPr>
            </w:pPr>
            <w:r w:rsidRPr="000844A2">
              <w:rPr>
                <w:sz w:val="18"/>
                <w:szCs w:val="18"/>
                <w:lang w:val="kk-KZ"/>
              </w:rPr>
              <w:t>2)</w:t>
            </w:r>
            <w:r>
              <w:rPr>
                <w:sz w:val="18"/>
                <w:szCs w:val="18"/>
                <w:lang w:val="kk-KZ"/>
              </w:rPr>
              <w:t xml:space="preserve"> </w:t>
            </w:r>
            <w:r w:rsidRPr="000844A2">
              <w:rPr>
                <w:sz w:val="18"/>
                <w:szCs w:val="18"/>
                <w:lang w:val="kk-KZ"/>
              </w:rPr>
              <w:t>Пайдаланушыға профилактикалық жұмыстар жүргізу уақытын қоспағанда Шарттың қолданылу мерзімі ішінде тәулік бойы Қызмет көрсетуге;</w:t>
            </w:r>
          </w:p>
          <w:p w14:paraId="473AF6C8" w14:textId="77777777" w:rsidR="000844A2" w:rsidRPr="000844A2" w:rsidRDefault="000844A2" w:rsidP="000844A2">
            <w:pPr>
              <w:jc w:val="both"/>
              <w:rPr>
                <w:sz w:val="18"/>
                <w:szCs w:val="18"/>
                <w:lang w:val="kk-KZ"/>
              </w:rPr>
            </w:pPr>
            <w:r w:rsidRPr="000844A2">
              <w:rPr>
                <w:sz w:val="18"/>
                <w:szCs w:val="18"/>
                <w:lang w:val="kk-KZ"/>
              </w:rPr>
              <w:t>3)</w:t>
            </w:r>
            <w:r>
              <w:rPr>
                <w:sz w:val="18"/>
                <w:szCs w:val="18"/>
                <w:lang w:val="kk-KZ"/>
              </w:rPr>
              <w:t xml:space="preserve"> </w:t>
            </w:r>
            <w:r w:rsidRPr="000844A2">
              <w:rPr>
                <w:sz w:val="18"/>
                <w:szCs w:val="18"/>
                <w:lang w:val="kk-KZ"/>
              </w:rPr>
              <w:t>Пайдаланушыға күн сайын электрондық тәсілмен әрбір клиенттік орын бойынша өткен күнгі Жүйе бойынша берілген ақпарат көлемі жөнінде анықтама беруге;</w:t>
            </w:r>
          </w:p>
          <w:p w14:paraId="3C1A318B" w14:textId="77777777" w:rsidR="000844A2" w:rsidRPr="000844A2" w:rsidRDefault="000844A2" w:rsidP="000844A2">
            <w:pPr>
              <w:jc w:val="both"/>
              <w:rPr>
                <w:sz w:val="18"/>
                <w:szCs w:val="18"/>
                <w:lang w:val="kk-KZ"/>
              </w:rPr>
            </w:pPr>
            <w:r w:rsidRPr="000844A2">
              <w:rPr>
                <w:sz w:val="18"/>
                <w:szCs w:val="18"/>
                <w:lang w:val="kk-KZ"/>
              </w:rPr>
              <w:t>4)</w:t>
            </w:r>
            <w:r>
              <w:rPr>
                <w:sz w:val="18"/>
                <w:szCs w:val="18"/>
                <w:lang w:val="kk-KZ"/>
              </w:rPr>
              <w:t xml:space="preserve"> </w:t>
            </w:r>
            <w:r w:rsidRPr="000844A2">
              <w:rPr>
                <w:sz w:val="18"/>
                <w:szCs w:val="18"/>
                <w:lang w:val="kk-KZ"/>
              </w:rPr>
              <w:t xml:space="preserve">Жүйе жұмысын қамтамасыз етуге, оның </w:t>
            </w:r>
            <w:r w:rsidR="00E36E9F">
              <w:rPr>
                <w:sz w:val="18"/>
                <w:szCs w:val="18"/>
                <w:lang w:val="kk-KZ"/>
              </w:rPr>
              <w:t xml:space="preserve">параметрлерін </w:t>
            </w:r>
            <w:r w:rsidRPr="000844A2">
              <w:rPr>
                <w:sz w:val="18"/>
                <w:szCs w:val="18"/>
                <w:lang w:val="kk-KZ"/>
              </w:rPr>
              <w:t>күйіне келтіруге;</w:t>
            </w:r>
          </w:p>
          <w:p w14:paraId="53EB87FF" w14:textId="77777777" w:rsidR="000844A2" w:rsidRPr="000844A2" w:rsidRDefault="000844A2" w:rsidP="000844A2">
            <w:pPr>
              <w:jc w:val="both"/>
              <w:rPr>
                <w:sz w:val="18"/>
                <w:szCs w:val="18"/>
                <w:lang w:val="kk-KZ"/>
              </w:rPr>
            </w:pPr>
            <w:r w:rsidRPr="000844A2">
              <w:rPr>
                <w:sz w:val="18"/>
                <w:szCs w:val="18"/>
                <w:lang w:val="kk-KZ"/>
              </w:rPr>
              <w:t>5)</w:t>
            </w:r>
            <w:r>
              <w:rPr>
                <w:sz w:val="18"/>
                <w:szCs w:val="18"/>
                <w:lang w:val="kk-KZ"/>
              </w:rPr>
              <w:t xml:space="preserve"> </w:t>
            </w:r>
            <w:r w:rsidRPr="000844A2">
              <w:rPr>
                <w:sz w:val="18"/>
                <w:szCs w:val="18"/>
                <w:lang w:val="kk-KZ"/>
              </w:rPr>
              <w:t xml:space="preserve">Пайдаланушыға Жүйенің қатысушылары арасындағы берілетін АТҚАЖ электрондық құжаттардың </w:t>
            </w:r>
            <w:proofErr w:type="spellStart"/>
            <w:r w:rsidRPr="000844A2">
              <w:rPr>
                <w:sz w:val="18"/>
                <w:szCs w:val="18"/>
                <w:lang w:val="kk-KZ"/>
              </w:rPr>
              <w:t>түпнұсқалылығына</w:t>
            </w:r>
            <w:proofErr w:type="spellEnd"/>
            <w:r w:rsidRPr="000844A2">
              <w:rPr>
                <w:sz w:val="18"/>
                <w:szCs w:val="18"/>
                <w:lang w:val="kk-KZ"/>
              </w:rPr>
              <w:t xml:space="preserve"> байланысты даулы жағдайларды қарау үшін қажетті ақпаратты ұсынуға;</w:t>
            </w:r>
          </w:p>
          <w:p w14:paraId="0DCD2E10" w14:textId="77777777" w:rsidR="000844A2" w:rsidRPr="000844A2" w:rsidRDefault="000844A2" w:rsidP="000844A2">
            <w:pPr>
              <w:jc w:val="both"/>
              <w:rPr>
                <w:sz w:val="18"/>
                <w:szCs w:val="18"/>
                <w:lang w:val="kk-KZ"/>
              </w:rPr>
            </w:pPr>
            <w:r w:rsidRPr="000844A2">
              <w:rPr>
                <w:sz w:val="18"/>
                <w:szCs w:val="18"/>
                <w:lang w:val="kk-KZ"/>
              </w:rPr>
              <w:t>6)</w:t>
            </w:r>
            <w:r>
              <w:rPr>
                <w:sz w:val="18"/>
                <w:szCs w:val="18"/>
                <w:lang w:val="kk-KZ"/>
              </w:rPr>
              <w:t xml:space="preserve"> </w:t>
            </w:r>
            <w:r w:rsidRPr="000844A2">
              <w:rPr>
                <w:sz w:val="18"/>
                <w:szCs w:val="18"/>
                <w:lang w:val="kk-KZ"/>
              </w:rPr>
              <w:t xml:space="preserve">АТҚАЖ электрондық құжаттарды берудің электрондық хаттамасын жүргізуге, осы хаттамалардың резервтік көшірмесін жасауға және хаттама жасалған күннен бастап </w:t>
            </w:r>
            <w:r w:rsidR="00442634">
              <w:rPr>
                <w:sz w:val="18"/>
                <w:szCs w:val="18"/>
                <w:lang w:val="kk-KZ"/>
              </w:rPr>
              <w:t>2</w:t>
            </w:r>
            <w:r w:rsidRPr="000844A2">
              <w:rPr>
                <w:sz w:val="18"/>
                <w:szCs w:val="18"/>
                <w:lang w:val="kk-KZ"/>
              </w:rPr>
              <w:t xml:space="preserve"> (</w:t>
            </w:r>
            <w:r w:rsidR="00442634">
              <w:rPr>
                <w:sz w:val="18"/>
                <w:szCs w:val="18"/>
                <w:lang w:val="kk-KZ"/>
              </w:rPr>
              <w:t>екі</w:t>
            </w:r>
            <w:r w:rsidRPr="000844A2">
              <w:rPr>
                <w:sz w:val="18"/>
                <w:szCs w:val="18"/>
                <w:lang w:val="kk-KZ"/>
              </w:rPr>
              <w:t xml:space="preserve">) </w:t>
            </w:r>
            <w:r w:rsidR="00442634">
              <w:rPr>
                <w:sz w:val="18"/>
                <w:szCs w:val="18"/>
                <w:lang w:val="kk-KZ"/>
              </w:rPr>
              <w:t xml:space="preserve">жыл </w:t>
            </w:r>
            <w:r w:rsidRPr="000844A2">
              <w:rPr>
                <w:sz w:val="18"/>
                <w:szCs w:val="18"/>
                <w:lang w:val="kk-KZ"/>
              </w:rPr>
              <w:t>бойы сақтауға;</w:t>
            </w:r>
          </w:p>
          <w:p w14:paraId="136CC8EC" w14:textId="77777777" w:rsidR="000844A2" w:rsidRPr="000844A2" w:rsidRDefault="000844A2" w:rsidP="000844A2">
            <w:pPr>
              <w:jc w:val="both"/>
              <w:rPr>
                <w:sz w:val="18"/>
                <w:szCs w:val="18"/>
                <w:lang w:val="kk-KZ"/>
              </w:rPr>
            </w:pPr>
            <w:r w:rsidRPr="000844A2">
              <w:rPr>
                <w:sz w:val="18"/>
                <w:szCs w:val="18"/>
                <w:lang w:val="kk-KZ"/>
              </w:rPr>
              <w:t>7)</w:t>
            </w:r>
            <w:r>
              <w:rPr>
                <w:sz w:val="18"/>
                <w:szCs w:val="18"/>
                <w:lang w:val="kk-KZ"/>
              </w:rPr>
              <w:t xml:space="preserve"> </w:t>
            </w:r>
            <w:r w:rsidRPr="000844A2">
              <w:rPr>
                <w:sz w:val="18"/>
                <w:szCs w:val="18"/>
                <w:lang w:val="kk-KZ"/>
              </w:rPr>
              <w:t xml:space="preserve">Пайдаланушыға әрбір клиенттік орын үшін дискілік </w:t>
            </w:r>
            <w:r w:rsidR="00E36E9F">
              <w:rPr>
                <w:sz w:val="18"/>
                <w:szCs w:val="18"/>
                <w:lang w:val="kk-KZ"/>
              </w:rPr>
              <w:t>кеңістік</w:t>
            </w:r>
            <w:r w:rsidRPr="000844A2">
              <w:rPr>
                <w:sz w:val="18"/>
                <w:szCs w:val="18"/>
                <w:lang w:val="kk-KZ"/>
              </w:rPr>
              <w:t xml:space="preserve"> ұсынуға;</w:t>
            </w:r>
          </w:p>
          <w:p w14:paraId="4F64C68C" w14:textId="77777777" w:rsidR="000844A2" w:rsidRPr="000844A2" w:rsidRDefault="000844A2" w:rsidP="000844A2">
            <w:pPr>
              <w:jc w:val="both"/>
              <w:rPr>
                <w:sz w:val="18"/>
                <w:szCs w:val="18"/>
                <w:lang w:val="kk-KZ"/>
              </w:rPr>
            </w:pPr>
            <w:r w:rsidRPr="000844A2">
              <w:rPr>
                <w:sz w:val="18"/>
                <w:szCs w:val="18"/>
                <w:lang w:val="kk-KZ"/>
              </w:rPr>
              <w:t>8)</w:t>
            </w:r>
            <w:r>
              <w:rPr>
                <w:sz w:val="18"/>
                <w:szCs w:val="18"/>
                <w:lang w:val="kk-KZ"/>
              </w:rPr>
              <w:t xml:space="preserve"> </w:t>
            </w:r>
            <w:r w:rsidRPr="000844A2">
              <w:rPr>
                <w:sz w:val="18"/>
                <w:szCs w:val="18"/>
                <w:lang w:val="kk-KZ"/>
              </w:rPr>
              <w:t>Пайдаланушының өз каталогынан алмаған ақпаратын осы ақпарат каталогқа түскен сәттен бастап бір ай бойы сақтауға;</w:t>
            </w:r>
          </w:p>
          <w:p w14:paraId="6821C744" w14:textId="77777777" w:rsidR="000844A2" w:rsidRPr="000844A2" w:rsidRDefault="000844A2" w:rsidP="000844A2">
            <w:pPr>
              <w:jc w:val="both"/>
              <w:rPr>
                <w:sz w:val="18"/>
                <w:szCs w:val="18"/>
                <w:lang w:val="kk-KZ"/>
              </w:rPr>
            </w:pPr>
            <w:r w:rsidRPr="000844A2">
              <w:rPr>
                <w:sz w:val="18"/>
                <w:szCs w:val="18"/>
                <w:lang w:val="kk-KZ"/>
              </w:rPr>
              <w:t>9)</w:t>
            </w:r>
            <w:r>
              <w:rPr>
                <w:sz w:val="18"/>
                <w:szCs w:val="18"/>
                <w:lang w:val="kk-KZ"/>
              </w:rPr>
              <w:t xml:space="preserve"> </w:t>
            </w:r>
            <w:r w:rsidRPr="000844A2">
              <w:rPr>
                <w:sz w:val="18"/>
                <w:szCs w:val="18"/>
                <w:lang w:val="kk-KZ"/>
              </w:rPr>
              <w:t>оны қайтадан алу үшін ақпаратты мұрағатта үш ай бойы сақтауға;</w:t>
            </w:r>
          </w:p>
          <w:p w14:paraId="0E68CDC0" w14:textId="7488B30E" w:rsidR="000844A2" w:rsidRPr="000844A2" w:rsidRDefault="000844A2" w:rsidP="000844A2">
            <w:pPr>
              <w:jc w:val="both"/>
              <w:rPr>
                <w:sz w:val="18"/>
                <w:szCs w:val="18"/>
                <w:lang w:val="kk-KZ"/>
              </w:rPr>
            </w:pPr>
            <w:r w:rsidRPr="000844A2">
              <w:rPr>
                <w:sz w:val="18"/>
                <w:szCs w:val="18"/>
                <w:lang w:val="kk-KZ"/>
              </w:rPr>
              <w:t>10)</w:t>
            </w:r>
            <w:r>
              <w:rPr>
                <w:sz w:val="18"/>
                <w:szCs w:val="18"/>
                <w:lang w:val="kk-KZ"/>
              </w:rPr>
              <w:t xml:space="preserve">  </w:t>
            </w:r>
            <w:r w:rsidRPr="000844A2">
              <w:rPr>
                <w:sz w:val="18"/>
                <w:szCs w:val="18"/>
                <w:lang w:val="kk-KZ"/>
              </w:rPr>
              <w:t>Пайдаланушыға БҚ орнату және пайдалану бойынша кеңес беруге;</w:t>
            </w:r>
          </w:p>
          <w:p w14:paraId="65A9FD9D" w14:textId="385CBEC6" w:rsidR="000844A2" w:rsidRDefault="00761C86" w:rsidP="000844A2">
            <w:pPr>
              <w:jc w:val="both"/>
              <w:rPr>
                <w:sz w:val="18"/>
                <w:szCs w:val="18"/>
                <w:lang w:val="kk-KZ"/>
              </w:rPr>
            </w:pPr>
            <w:r>
              <w:rPr>
                <w:sz w:val="18"/>
                <w:szCs w:val="18"/>
                <w:lang w:val="kk-KZ"/>
              </w:rPr>
              <w:t>11</w:t>
            </w:r>
            <w:r w:rsidR="000844A2" w:rsidRPr="000844A2">
              <w:rPr>
                <w:sz w:val="18"/>
                <w:szCs w:val="18"/>
                <w:lang w:val="kk-KZ"/>
              </w:rPr>
              <w:t>)</w:t>
            </w:r>
            <w:r w:rsidR="000844A2">
              <w:rPr>
                <w:sz w:val="18"/>
                <w:szCs w:val="18"/>
                <w:lang w:val="kk-KZ"/>
              </w:rPr>
              <w:t xml:space="preserve"> </w:t>
            </w:r>
            <w:r w:rsidR="000844A2" w:rsidRPr="000844A2">
              <w:rPr>
                <w:sz w:val="18"/>
                <w:szCs w:val="18"/>
                <w:lang w:val="kk-KZ"/>
              </w:rPr>
              <w:t>Пайдаланушыны БҚ-</w:t>
            </w:r>
            <w:proofErr w:type="spellStart"/>
            <w:r w:rsidR="000844A2" w:rsidRPr="000844A2">
              <w:rPr>
                <w:sz w:val="18"/>
                <w:szCs w:val="18"/>
                <w:lang w:val="kk-KZ"/>
              </w:rPr>
              <w:t>гі</w:t>
            </w:r>
            <w:proofErr w:type="spellEnd"/>
            <w:r w:rsidR="000844A2" w:rsidRPr="000844A2">
              <w:rPr>
                <w:sz w:val="18"/>
                <w:szCs w:val="18"/>
                <w:lang w:val="kk-KZ"/>
              </w:rPr>
              <w:t xml:space="preserve"> өзгерістер туралы уақтылы ақпараттан</w:t>
            </w:r>
            <w:r w:rsidR="00814098">
              <w:rPr>
                <w:sz w:val="18"/>
                <w:szCs w:val="18"/>
                <w:lang w:val="kk-KZ"/>
              </w:rPr>
              <w:t>дыруға және Пайдаланушыға БҚ</w:t>
            </w:r>
            <w:r w:rsidR="000844A2" w:rsidRPr="000844A2">
              <w:rPr>
                <w:sz w:val="18"/>
                <w:szCs w:val="18"/>
                <w:lang w:val="kk-KZ"/>
              </w:rPr>
              <w:t xml:space="preserve"> барлық</w:t>
            </w:r>
            <w:r w:rsidR="000844A2">
              <w:rPr>
                <w:sz w:val="18"/>
                <w:szCs w:val="18"/>
                <w:lang w:val="kk-KZ"/>
              </w:rPr>
              <w:t xml:space="preserve"> ағымдағы өзгерістерімен беруге;</w:t>
            </w:r>
          </w:p>
          <w:p w14:paraId="45735916" w14:textId="1A6CC1FF" w:rsidR="000844A2" w:rsidRPr="000844A2" w:rsidRDefault="00761C86" w:rsidP="000844A2">
            <w:pPr>
              <w:jc w:val="both"/>
              <w:rPr>
                <w:sz w:val="18"/>
                <w:szCs w:val="18"/>
                <w:lang w:val="kk-KZ"/>
              </w:rPr>
            </w:pPr>
            <w:r>
              <w:rPr>
                <w:sz w:val="18"/>
                <w:szCs w:val="18"/>
                <w:lang w:val="kk-KZ"/>
              </w:rPr>
              <w:t>12</w:t>
            </w:r>
            <w:r w:rsidR="000844A2">
              <w:rPr>
                <w:sz w:val="18"/>
                <w:szCs w:val="18"/>
                <w:lang w:val="kk-KZ"/>
              </w:rPr>
              <w:t xml:space="preserve">) </w:t>
            </w:r>
            <w:r w:rsidR="000844A2" w:rsidRPr="000844A2">
              <w:rPr>
                <w:sz w:val="18"/>
                <w:szCs w:val="18"/>
                <w:lang w:val="kk-KZ"/>
              </w:rPr>
              <w:t>Пайдаланушыны Шарттағы</w:t>
            </w:r>
            <w:r w:rsidR="000844A2">
              <w:rPr>
                <w:sz w:val="18"/>
                <w:szCs w:val="18"/>
                <w:lang w:val="kk-KZ"/>
              </w:rPr>
              <w:t xml:space="preserve"> </w:t>
            </w:r>
            <w:r w:rsidR="000844A2" w:rsidRPr="000844A2">
              <w:rPr>
                <w:sz w:val="18"/>
                <w:szCs w:val="18"/>
                <w:lang w:val="kk-KZ"/>
              </w:rPr>
              <w:t>өзгерістері туралы</w:t>
            </w:r>
            <w:r w:rsidR="000844A2">
              <w:rPr>
                <w:sz w:val="18"/>
                <w:szCs w:val="18"/>
                <w:lang w:val="kk-KZ"/>
              </w:rPr>
              <w:t xml:space="preserve"> </w:t>
            </w:r>
            <w:r w:rsidR="000844A2" w:rsidRPr="000844A2">
              <w:rPr>
                <w:sz w:val="18"/>
                <w:szCs w:val="18"/>
                <w:lang w:val="kk-KZ"/>
              </w:rPr>
              <w:t xml:space="preserve"> </w:t>
            </w:r>
            <w:r w:rsidR="00133C0F" w:rsidRPr="00133C0F">
              <w:rPr>
                <w:sz w:val="18"/>
                <w:szCs w:val="18"/>
                <w:lang w:val="kk-KZ"/>
              </w:rPr>
              <w:t xml:space="preserve">http: www.kisc.kz </w:t>
            </w:r>
            <w:r w:rsidR="00133C0F" w:rsidRPr="000844A2">
              <w:rPr>
                <w:sz w:val="18"/>
                <w:szCs w:val="18"/>
                <w:lang w:val="kk-KZ"/>
              </w:rPr>
              <w:t xml:space="preserve">интернет ресурсы арқылы  хабардар етуге </w:t>
            </w:r>
            <w:r w:rsidR="000844A2" w:rsidRPr="000844A2">
              <w:rPr>
                <w:sz w:val="18"/>
                <w:szCs w:val="18"/>
                <w:lang w:val="kk-KZ"/>
              </w:rPr>
              <w:t xml:space="preserve">және/немесе </w:t>
            </w:r>
            <w:r w:rsidR="00133C0F">
              <w:rPr>
                <w:sz w:val="18"/>
                <w:szCs w:val="18"/>
                <w:lang w:val="kk-KZ"/>
              </w:rPr>
              <w:t xml:space="preserve">осы Шартқа шартсыз қосылу туралы </w:t>
            </w:r>
            <w:r w:rsidR="00133C0F" w:rsidRPr="00147240">
              <w:rPr>
                <w:sz w:val="18"/>
                <w:szCs w:val="18"/>
                <w:lang w:val="kk-KZ"/>
              </w:rPr>
              <w:t>ӨТІНІШ/КЕЛІСІМ</w:t>
            </w:r>
            <w:r w:rsidR="00133C0F">
              <w:rPr>
                <w:sz w:val="18"/>
                <w:szCs w:val="18"/>
                <w:lang w:val="kk-KZ"/>
              </w:rPr>
              <w:t>ДЕ көрсетілген электронды поштаның мекенжайы бойынша Пайдаланушыға хабар жіберуге</w:t>
            </w:r>
            <w:r w:rsidR="000844A2" w:rsidRPr="000844A2">
              <w:rPr>
                <w:sz w:val="18"/>
                <w:szCs w:val="18"/>
                <w:lang w:val="kk-KZ"/>
              </w:rPr>
              <w:t>.</w:t>
            </w:r>
          </w:p>
          <w:p w14:paraId="752D6DCA" w14:textId="752E2F1F" w:rsidR="000844A2" w:rsidRPr="00133C0F" w:rsidRDefault="00133C0F" w:rsidP="000844A2">
            <w:pPr>
              <w:jc w:val="both"/>
              <w:rPr>
                <w:b/>
                <w:sz w:val="18"/>
                <w:szCs w:val="18"/>
                <w:lang w:val="kk-KZ"/>
              </w:rPr>
            </w:pPr>
            <w:r w:rsidRPr="00133C0F">
              <w:rPr>
                <w:b/>
                <w:sz w:val="18"/>
                <w:szCs w:val="18"/>
                <w:lang w:val="kk-KZ"/>
              </w:rPr>
              <w:t>4</w:t>
            </w:r>
            <w:r w:rsidR="00DF160B">
              <w:rPr>
                <w:b/>
                <w:sz w:val="18"/>
                <w:szCs w:val="18"/>
                <w:lang w:val="kk-KZ"/>
              </w:rPr>
              <w:t xml:space="preserve">.2. </w:t>
            </w:r>
            <w:r w:rsidR="00FB7459">
              <w:rPr>
                <w:sz w:val="18"/>
                <w:szCs w:val="18"/>
                <w:lang w:val="kk-KZ"/>
              </w:rPr>
              <w:t>«ҰТК» АҚ</w:t>
            </w:r>
            <w:r>
              <w:rPr>
                <w:b/>
                <w:sz w:val="18"/>
                <w:szCs w:val="18"/>
                <w:lang w:val="kk-KZ"/>
              </w:rPr>
              <w:t xml:space="preserve"> құқылы</w:t>
            </w:r>
            <w:r w:rsidR="000844A2" w:rsidRPr="00133C0F">
              <w:rPr>
                <w:b/>
                <w:sz w:val="18"/>
                <w:szCs w:val="18"/>
                <w:lang w:val="kk-KZ"/>
              </w:rPr>
              <w:t>:</w:t>
            </w:r>
          </w:p>
          <w:p w14:paraId="6AD9E58D" w14:textId="2A25A43B" w:rsidR="000844A2" w:rsidRPr="000844A2" w:rsidRDefault="0029666D" w:rsidP="000844A2">
            <w:pPr>
              <w:jc w:val="both"/>
              <w:rPr>
                <w:sz w:val="18"/>
                <w:szCs w:val="18"/>
                <w:lang w:val="kk-KZ"/>
              </w:rPr>
            </w:pPr>
            <w:r>
              <w:rPr>
                <w:sz w:val="18"/>
                <w:szCs w:val="18"/>
                <w:lang w:val="kk-KZ"/>
              </w:rPr>
              <w:t xml:space="preserve">1) Пайдаланушы  </w:t>
            </w:r>
            <w:r w:rsidR="00FB7459">
              <w:rPr>
                <w:sz w:val="18"/>
                <w:szCs w:val="18"/>
                <w:lang w:val="kk-KZ"/>
              </w:rPr>
              <w:t>«ҰТК» АҚ</w:t>
            </w:r>
            <w:r w:rsidR="000844A2" w:rsidRPr="000844A2">
              <w:rPr>
                <w:sz w:val="18"/>
                <w:szCs w:val="18"/>
                <w:lang w:val="kk-KZ"/>
              </w:rPr>
              <w:t xml:space="preserve"> ұсынған  шот-фактураны ол ұсынылған күннен бастап 30 (отыз) күнтізбелік күннен астам мерзімде толық көлемде ақы төлемеген жағдайда, берешекті жойғанға дейін Пайдаланушыға хабарламай Шарт бойынша Қызмет ұсынуды тоқтатуға, сонымен қатар, Пайдаланушы Қызмет тоқтатылған кезеңіне </w:t>
            </w:r>
            <w:r w:rsidR="00FB7459">
              <w:rPr>
                <w:sz w:val="18"/>
                <w:szCs w:val="18"/>
                <w:lang w:val="kk-KZ"/>
              </w:rPr>
              <w:t>«ҰТК» АҚ</w:t>
            </w:r>
            <w:r w:rsidR="000844A2" w:rsidRPr="000844A2">
              <w:rPr>
                <w:sz w:val="18"/>
                <w:szCs w:val="18"/>
                <w:lang w:val="kk-KZ"/>
              </w:rPr>
              <w:t xml:space="preserve"> ресми сайтында (http: www.kisc.kz) жарияланған ең төменгі тарифке сәйкес төлейді;</w:t>
            </w:r>
          </w:p>
          <w:p w14:paraId="44484623" w14:textId="011A3E3C" w:rsidR="000844A2" w:rsidRPr="000844A2" w:rsidRDefault="000844A2" w:rsidP="000844A2">
            <w:pPr>
              <w:jc w:val="both"/>
              <w:rPr>
                <w:sz w:val="18"/>
                <w:szCs w:val="18"/>
                <w:lang w:val="kk-KZ"/>
              </w:rPr>
            </w:pPr>
            <w:r w:rsidRPr="000844A2">
              <w:rPr>
                <w:sz w:val="18"/>
                <w:szCs w:val="18"/>
                <w:lang w:val="kk-KZ"/>
              </w:rPr>
              <w:t xml:space="preserve">2) Пайдаланушы </w:t>
            </w:r>
            <w:r w:rsidR="00FB7459">
              <w:rPr>
                <w:sz w:val="18"/>
                <w:szCs w:val="18"/>
                <w:lang w:val="kk-KZ"/>
              </w:rPr>
              <w:t>«ҰТК» АҚ</w:t>
            </w:r>
            <w:r w:rsidRPr="000844A2">
              <w:rPr>
                <w:sz w:val="18"/>
                <w:szCs w:val="18"/>
                <w:lang w:val="kk-KZ"/>
              </w:rPr>
              <w:t xml:space="preserve"> ұсынған шот-фактураны ол ұсынылған күннен бастап 60 (алпыс) күнтізбелік күннен астам мерзімде толық көлемде ақы төлемеген жағдайда, Шартты бұзу күні мен себептері туралы  Пайдаланушыға жазбаша хабарлай отырып, сотсыз, біржақты тәртіпте бұзуға;</w:t>
            </w:r>
          </w:p>
          <w:p w14:paraId="23B7868E" w14:textId="77777777" w:rsidR="000844A2" w:rsidRPr="000844A2" w:rsidRDefault="000844A2" w:rsidP="000844A2">
            <w:pPr>
              <w:jc w:val="both"/>
              <w:rPr>
                <w:sz w:val="18"/>
                <w:szCs w:val="18"/>
                <w:lang w:val="kk-KZ"/>
              </w:rPr>
            </w:pPr>
            <w:r w:rsidRPr="000844A2">
              <w:rPr>
                <w:sz w:val="18"/>
                <w:szCs w:val="18"/>
                <w:lang w:val="kk-KZ"/>
              </w:rPr>
              <w:t xml:space="preserve">3) жаңа тариф қолданысқа енгізілместен 30 (отыз) күнтізбелік күн бұрын Пайдаланушыны ол жөнінде </w:t>
            </w:r>
            <w:r w:rsidR="008B0845">
              <w:rPr>
                <w:sz w:val="18"/>
                <w:szCs w:val="18"/>
                <w:lang w:val="kk-KZ"/>
              </w:rPr>
              <w:t xml:space="preserve">АТҚАЖ жүйесі бойынша </w:t>
            </w:r>
            <w:r w:rsidRPr="000844A2">
              <w:rPr>
                <w:sz w:val="18"/>
                <w:szCs w:val="18"/>
                <w:lang w:val="kk-KZ"/>
              </w:rPr>
              <w:t>жазбаша хабардар ете отырып, Қызметтің құнын өзгертуге;</w:t>
            </w:r>
          </w:p>
          <w:p w14:paraId="52B1C742" w14:textId="77777777" w:rsidR="000844A2" w:rsidRPr="000844A2" w:rsidRDefault="000844A2" w:rsidP="000844A2">
            <w:pPr>
              <w:jc w:val="both"/>
              <w:rPr>
                <w:sz w:val="18"/>
                <w:szCs w:val="18"/>
                <w:lang w:val="kk-KZ"/>
              </w:rPr>
            </w:pPr>
            <w:r w:rsidRPr="000844A2">
              <w:rPr>
                <w:sz w:val="18"/>
                <w:szCs w:val="18"/>
                <w:lang w:val="kk-KZ"/>
              </w:rPr>
              <w:t xml:space="preserve">4) Пайдаланушыны профилактикалық жұмыстардың басталу сәтіне дейін кем дегенде бір тәулік бұрын жазбаша түрде </w:t>
            </w:r>
            <w:r w:rsidRPr="000844A2">
              <w:rPr>
                <w:sz w:val="18"/>
                <w:szCs w:val="18"/>
                <w:lang w:val="kk-KZ"/>
              </w:rPr>
              <w:lastRenderedPageBreak/>
              <w:t xml:space="preserve">хабардар ете отырып, жалпы ұзақтығы жылына 7 (жеті) тәуліктен аспайтын профилактикалық жұмыстарды демалыс күндерінде немесе </w:t>
            </w:r>
            <w:r w:rsidR="005813B6">
              <w:rPr>
                <w:sz w:val="18"/>
                <w:szCs w:val="18"/>
                <w:lang w:val="kk-KZ"/>
              </w:rPr>
              <w:t xml:space="preserve">жұмыстан тыс уақытта </w:t>
            </w:r>
            <w:r w:rsidRPr="000844A2">
              <w:rPr>
                <w:sz w:val="18"/>
                <w:szCs w:val="18"/>
                <w:lang w:val="kk-KZ"/>
              </w:rPr>
              <w:t>ғана жүргізуге;</w:t>
            </w:r>
          </w:p>
          <w:p w14:paraId="0936085F" w14:textId="77777777" w:rsidR="000844A2" w:rsidRPr="000844A2" w:rsidRDefault="000844A2" w:rsidP="000844A2">
            <w:pPr>
              <w:jc w:val="both"/>
              <w:rPr>
                <w:sz w:val="18"/>
                <w:szCs w:val="18"/>
                <w:lang w:val="kk-KZ"/>
              </w:rPr>
            </w:pPr>
            <w:r w:rsidRPr="000844A2">
              <w:rPr>
                <w:sz w:val="18"/>
                <w:szCs w:val="18"/>
                <w:lang w:val="kk-KZ"/>
              </w:rPr>
              <w:t>5) ауытқымалы трафик фактісін анықтаған жағдай</w:t>
            </w:r>
            <w:r w:rsidR="00F817F9">
              <w:rPr>
                <w:sz w:val="18"/>
                <w:szCs w:val="18"/>
                <w:lang w:val="kk-KZ"/>
              </w:rPr>
              <w:t>да Пайдаланушының белгілі мекен</w:t>
            </w:r>
            <w:r w:rsidRPr="000844A2">
              <w:rPr>
                <w:sz w:val="18"/>
                <w:szCs w:val="18"/>
                <w:lang w:val="kk-KZ"/>
              </w:rPr>
              <w:t>жайы мен желісіне қатынауды: жіберілген сессия, күдікті белсенділік фактілері, трафиктің аса үлкен көлемі, жүйемен басып кірудің анықталуы тіркелген желілік порттар/мекен-жайлардың үлкен санын сканерлеу әрекетінің саны артқанда  ҚБЕО шектеуге немесе уақытша оқшаулауға құқылы. Қатынау себептері айқындалып, жойылғаннан кейін жаңартылуы мүмкін.</w:t>
            </w:r>
          </w:p>
          <w:p w14:paraId="78EBCC5F" w14:textId="77777777" w:rsidR="000844A2" w:rsidRPr="00133C0F" w:rsidRDefault="00133C0F" w:rsidP="000844A2">
            <w:pPr>
              <w:jc w:val="both"/>
              <w:rPr>
                <w:b/>
                <w:sz w:val="18"/>
                <w:szCs w:val="18"/>
                <w:lang w:val="kk-KZ"/>
              </w:rPr>
            </w:pPr>
            <w:r w:rsidRPr="00133C0F">
              <w:rPr>
                <w:b/>
                <w:sz w:val="18"/>
                <w:szCs w:val="18"/>
                <w:lang w:val="kk-KZ"/>
              </w:rPr>
              <w:t>4</w:t>
            </w:r>
            <w:r w:rsidR="000844A2" w:rsidRPr="00133C0F">
              <w:rPr>
                <w:b/>
                <w:sz w:val="18"/>
                <w:szCs w:val="18"/>
                <w:lang w:val="kk-KZ"/>
              </w:rPr>
              <w:t>.3.Пайдаланушы міндеттенеді:</w:t>
            </w:r>
          </w:p>
          <w:p w14:paraId="090C4AA2" w14:textId="67BB03B7" w:rsidR="000844A2" w:rsidRPr="000844A2" w:rsidRDefault="000844A2" w:rsidP="000844A2">
            <w:pPr>
              <w:jc w:val="both"/>
              <w:rPr>
                <w:sz w:val="18"/>
                <w:szCs w:val="18"/>
                <w:lang w:val="kk-KZ"/>
              </w:rPr>
            </w:pPr>
            <w:r w:rsidRPr="000844A2">
              <w:rPr>
                <w:sz w:val="18"/>
                <w:szCs w:val="18"/>
                <w:lang w:val="kk-KZ"/>
              </w:rPr>
              <w:t>1)</w:t>
            </w:r>
            <w:r w:rsidR="00133C0F">
              <w:rPr>
                <w:sz w:val="18"/>
                <w:szCs w:val="18"/>
                <w:lang w:val="kk-KZ"/>
              </w:rPr>
              <w:t xml:space="preserve"> </w:t>
            </w:r>
            <w:r w:rsidRPr="000844A2">
              <w:rPr>
                <w:sz w:val="18"/>
                <w:szCs w:val="18"/>
                <w:lang w:val="kk-KZ"/>
              </w:rPr>
              <w:t xml:space="preserve">Шарт талаптарына сәйкес </w:t>
            </w:r>
            <w:r w:rsidR="00FB7459" w:rsidRPr="00FB7459">
              <w:rPr>
                <w:sz w:val="18"/>
                <w:szCs w:val="18"/>
                <w:lang w:val="kk-KZ"/>
              </w:rPr>
              <w:t>«ҰТК» АҚ</w:t>
            </w:r>
            <w:r w:rsidRPr="000844A2">
              <w:rPr>
                <w:sz w:val="18"/>
                <w:szCs w:val="18"/>
                <w:lang w:val="kk-KZ"/>
              </w:rPr>
              <w:t>-</w:t>
            </w:r>
            <w:r w:rsidR="00EE3380">
              <w:rPr>
                <w:sz w:val="18"/>
                <w:szCs w:val="18"/>
                <w:lang w:val="kk-KZ"/>
              </w:rPr>
              <w:t>н</w:t>
            </w:r>
            <w:r w:rsidRPr="000844A2">
              <w:rPr>
                <w:sz w:val="18"/>
                <w:szCs w:val="18"/>
                <w:lang w:val="kk-KZ"/>
              </w:rPr>
              <w:t>а Қызметтің ақысын уақтылы және толық көлемде төлеуге;</w:t>
            </w:r>
          </w:p>
          <w:p w14:paraId="3797CE8B" w14:textId="77777777" w:rsidR="000844A2" w:rsidRPr="000844A2" w:rsidRDefault="000844A2" w:rsidP="000844A2">
            <w:pPr>
              <w:jc w:val="both"/>
              <w:rPr>
                <w:sz w:val="18"/>
                <w:szCs w:val="18"/>
                <w:lang w:val="kk-KZ"/>
              </w:rPr>
            </w:pPr>
            <w:r w:rsidRPr="000844A2">
              <w:rPr>
                <w:sz w:val="18"/>
                <w:szCs w:val="18"/>
                <w:lang w:val="kk-KZ"/>
              </w:rPr>
              <w:t>2)</w:t>
            </w:r>
            <w:r w:rsidR="00133C0F">
              <w:rPr>
                <w:sz w:val="18"/>
                <w:szCs w:val="18"/>
                <w:lang w:val="kk-KZ"/>
              </w:rPr>
              <w:t xml:space="preserve"> Шарттың № 3</w:t>
            </w:r>
            <w:r w:rsidR="0013191B">
              <w:rPr>
                <w:sz w:val="18"/>
                <w:szCs w:val="18"/>
                <w:lang w:val="kk-KZ"/>
              </w:rPr>
              <w:t xml:space="preserve"> </w:t>
            </w:r>
            <w:r w:rsidR="00133C0F">
              <w:rPr>
                <w:sz w:val="18"/>
                <w:szCs w:val="18"/>
                <w:lang w:val="kk-KZ"/>
              </w:rPr>
              <w:t>қ</w:t>
            </w:r>
            <w:r w:rsidRPr="000844A2">
              <w:rPr>
                <w:sz w:val="18"/>
                <w:szCs w:val="18"/>
                <w:lang w:val="kk-KZ"/>
              </w:rPr>
              <w:t xml:space="preserve">осымшасында айтылған электрондық құжаттардың алмасу тәртібін сақтауға; </w:t>
            </w:r>
          </w:p>
          <w:p w14:paraId="5DCA72F2" w14:textId="0C8A6A6F" w:rsidR="000844A2" w:rsidRPr="000844A2" w:rsidRDefault="000844A2" w:rsidP="000844A2">
            <w:pPr>
              <w:jc w:val="both"/>
              <w:rPr>
                <w:sz w:val="18"/>
                <w:szCs w:val="18"/>
                <w:lang w:val="kk-KZ"/>
              </w:rPr>
            </w:pPr>
            <w:r w:rsidRPr="000844A2">
              <w:rPr>
                <w:sz w:val="18"/>
                <w:szCs w:val="18"/>
                <w:lang w:val="kk-KZ"/>
              </w:rPr>
              <w:t>3)</w:t>
            </w:r>
            <w:r w:rsidR="00FB7459">
              <w:rPr>
                <w:sz w:val="18"/>
                <w:szCs w:val="18"/>
                <w:lang w:val="kk-KZ"/>
              </w:rPr>
              <w:t xml:space="preserve"> «ҰТК» АҚ</w:t>
            </w:r>
            <w:r w:rsidRPr="000844A2">
              <w:rPr>
                <w:sz w:val="18"/>
                <w:szCs w:val="18"/>
                <w:lang w:val="kk-KZ"/>
              </w:rPr>
              <w:t>-нан БҚ-</w:t>
            </w:r>
            <w:proofErr w:type="spellStart"/>
            <w:r w:rsidRPr="000844A2">
              <w:rPr>
                <w:sz w:val="18"/>
                <w:szCs w:val="18"/>
                <w:lang w:val="kk-KZ"/>
              </w:rPr>
              <w:t>гі</w:t>
            </w:r>
            <w:proofErr w:type="spellEnd"/>
            <w:r w:rsidRPr="000844A2">
              <w:rPr>
                <w:sz w:val="18"/>
                <w:szCs w:val="18"/>
                <w:lang w:val="kk-KZ"/>
              </w:rPr>
              <w:t xml:space="preserve"> өзгерістер туралы ақпараттарды алғаннан кейін </w:t>
            </w:r>
            <w:r w:rsidR="005828C0">
              <w:rPr>
                <w:sz w:val="18"/>
                <w:szCs w:val="18"/>
                <w:lang w:val="kk-KZ"/>
              </w:rPr>
              <w:t xml:space="preserve">енгізілген </w:t>
            </w:r>
            <w:r w:rsidRPr="000844A2">
              <w:rPr>
                <w:sz w:val="18"/>
                <w:szCs w:val="18"/>
                <w:lang w:val="kk-KZ"/>
              </w:rPr>
              <w:t xml:space="preserve">өзгерістерімен бірге БҚ алуға; </w:t>
            </w:r>
          </w:p>
          <w:p w14:paraId="3AA883EF" w14:textId="0257C8AC" w:rsidR="000844A2" w:rsidRPr="000844A2" w:rsidRDefault="00761C86" w:rsidP="000844A2">
            <w:pPr>
              <w:jc w:val="both"/>
              <w:rPr>
                <w:sz w:val="18"/>
                <w:szCs w:val="18"/>
                <w:lang w:val="kk-KZ"/>
              </w:rPr>
            </w:pPr>
            <w:r>
              <w:rPr>
                <w:sz w:val="18"/>
                <w:szCs w:val="18"/>
                <w:lang w:val="kk-KZ"/>
              </w:rPr>
              <w:t>4</w:t>
            </w:r>
            <w:r w:rsidR="000844A2" w:rsidRPr="000844A2">
              <w:rPr>
                <w:sz w:val="18"/>
                <w:szCs w:val="18"/>
                <w:lang w:val="kk-KZ"/>
              </w:rPr>
              <w:t>)</w:t>
            </w:r>
            <w:r w:rsidR="00133C0F">
              <w:rPr>
                <w:sz w:val="18"/>
                <w:szCs w:val="18"/>
                <w:lang w:val="kk-KZ"/>
              </w:rPr>
              <w:t xml:space="preserve"> </w:t>
            </w:r>
            <w:r w:rsidR="000844A2" w:rsidRPr="000844A2">
              <w:rPr>
                <w:sz w:val="18"/>
                <w:szCs w:val="18"/>
                <w:lang w:val="kk-KZ"/>
              </w:rPr>
              <w:t xml:space="preserve">резервтік сақтау мақсатындағы көшірмелерден басқа БҚ </w:t>
            </w:r>
            <w:r w:rsidR="00E01DE4">
              <w:rPr>
                <w:sz w:val="18"/>
                <w:szCs w:val="18"/>
                <w:lang w:val="kk-KZ"/>
              </w:rPr>
              <w:t>өндірмеуге</w:t>
            </w:r>
            <w:r w:rsidR="000844A2" w:rsidRPr="000844A2">
              <w:rPr>
                <w:sz w:val="18"/>
                <w:szCs w:val="18"/>
                <w:lang w:val="kk-KZ"/>
              </w:rPr>
              <w:t xml:space="preserve"> және </w:t>
            </w:r>
            <w:proofErr w:type="spellStart"/>
            <w:r w:rsidR="000844A2" w:rsidRPr="000844A2">
              <w:rPr>
                <w:sz w:val="18"/>
                <w:szCs w:val="18"/>
                <w:lang w:val="kk-KZ"/>
              </w:rPr>
              <w:t>көшірмелемеуге</w:t>
            </w:r>
            <w:proofErr w:type="spellEnd"/>
            <w:r w:rsidR="000844A2" w:rsidRPr="000844A2">
              <w:rPr>
                <w:sz w:val="18"/>
                <w:szCs w:val="18"/>
                <w:lang w:val="kk-KZ"/>
              </w:rPr>
              <w:t xml:space="preserve"> (оның ішінде Пайдаланушы қызметкерлерінің жеке мақсаттарында);</w:t>
            </w:r>
          </w:p>
          <w:p w14:paraId="6DDA2F61" w14:textId="73B7525C" w:rsidR="000844A2" w:rsidRPr="000844A2" w:rsidRDefault="00761C86" w:rsidP="000844A2">
            <w:pPr>
              <w:jc w:val="both"/>
              <w:rPr>
                <w:sz w:val="18"/>
                <w:szCs w:val="18"/>
                <w:lang w:val="kk-KZ"/>
              </w:rPr>
            </w:pPr>
            <w:r>
              <w:rPr>
                <w:sz w:val="18"/>
                <w:szCs w:val="18"/>
                <w:lang w:val="kk-KZ"/>
              </w:rPr>
              <w:t>5</w:t>
            </w:r>
            <w:r w:rsidR="000844A2" w:rsidRPr="000844A2">
              <w:rPr>
                <w:sz w:val="18"/>
                <w:szCs w:val="18"/>
                <w:lang w:val="kk-KZ"/>
              </w:rPr>
              <w:t>)</w:t>
            </w:r>
            <w:r w:rsidR="00133C0F">
              <w:rPr>
                <w:sz w:val="18"/>
                <w:szCs w:val="18"/>
                <w:lang w:val="kk-KZ"/>
              </w:rPr>
              <w:t xml:space="preserve"> </w:t>
            </w:r>
            <w:r w:rsidR="000844A2" w:rsidRPr="000844A2">
              <w:rPr>
                <w:sz w:val="18"/>
                <w:szCs w:val="18"/>
                <w:lang w:val="kk-KZ"/>
              </w:rPr>
              <w:t xml:space="preserve">БҚ қайта жобалауды, </w:t>
            </w:r>
            <w:proofErr w:type="spellStart"/>
            <w:r w:rsidR="000844A2" w:rsidRPr="000844A2">
              <w:rPr>
                <w:sz w:val="18"/>
                <w:szCs w:val="18"/>
                <w:lang w:val="kk-KZ"/>
              </w:rPr>
              <w:t>декомпиляциялауды</w:t>
            </w:r>
            <w:proofErr w:type="spellEnd"/>
            <w:r w:rsidR="000844A2" w:rsidRPr="000844A2">
              <w:rPr>
                <w:sz w:val="18"/>
                <w:szCs w:val="18"/>
                <w:lang w:val="kk-KZ"/>
              </w:rPr>
              <w:t>, БҚ өзгеріс енгізуді жүргізбеуге;</w:t>
            </w:r>
          </w:p>
          <w:p w14:paraId="665887FC" w14:textId="6DF35F44" w:rsidR="000844A2" w:rsidRPr="000844A2" w:rsidRDefault="00761C86" w:rsidP="000844A2">
            <w:pPr>
              <w:jc w:val="both"/>
              <w:rPr>
                <w:sz w:val="18"/>
                <w:szCs w:val="18"/>
                <w:lang w:val="kk-KZ"/>
              </w:rPr>
            </w:pPr>
            <w:r>
              <w:rPr>
                <w:sz w:val="18"/>
                <w:szCs w:val="18"/>
                <w:lang w:val="kk-KZ"/>
              </w:rPr>
              <w:t>6</w:t>
            </w:r>
            <w:r w:rsidR="000844A2" w:rsidRPr="000844A2">
              <w:rPr>
                <w:sz w:val="18"/>
                <w:szCs w:val="18"/>
                <w:lang w:val="kk-KZ"/>
              </w:rPr>
              <w:t>)</w:t>
            </w:r>
            <w:r w:rsidR="00133C0F">
              <w:rPr>
                <w:sz w:val="18"/>
                <w:szCs w:val="18"/>
                <w:lang w:val="kk-KZ"/>
              </w:rPr>
              <w:t xml:space="preserve"> </w:t>
            </w:r>
            <w:r w:rsidR="000844A2" w:rsidRPr="000844A2">
              <w:rPr>
                <w:sz w:val="18"/>
                <w:szCs w:val="18"/>
                <w:lang w:val="kk-KZ"/>
              </w:rPr>
              <w:t xml:space="preserve">БҚ және оның Пайдаланушылар құжаттамасына өзгерістер енгізбеуге, сәйкес келмейтін аппараттық құралдар мен платформалар үшін БҚ </w:t>
            </w:r>
            <w:proofErr w:type="spellStart"/>
            <w:r w:rsidR="000844A2" w:rsidRPr="000844A2">
              <w:rPr>
                <w:sz w:val="18"/>
                <w:szCs w:val="18"/>
                <w:lang w:val="kk-KZ"/>
              </w:rPr>
              <w:t>модификацияламауға</w:t>
            </w:r>
            <w:proofErr w:type="spellEnd"/>
            <w:r w:rsidR="000844A2" w:rsidRPr="000844A2">
              <w:rPr>
                <w:sz w:val="18"/>
                <w:szCs w:val="18"/>
                <w:lang w:val="kk-KZ"/>
              </w:rPr>
              <w:t>;</w:t>
            </w:r>
          </w:p>
          <w:p w14:paraId="6D65B02D" w14:textId="63277BDA" w:rsidR="000844A2" w:rsidRPr="000844A2" w:rsidRDefault="00761C86" w:rsidP="000844A2">
            <w:pPr>
              <w:jc w:val="both"/>
              <w:rPr>
                <w:sz w:val="18"/>
                <w:szCs w:val="18"/>
                <w:lang w:val="kk-KZ"/>
              </w:rPr>
            </w:pPr>
            <w:r>
              <w:rPr>
                <w:sz w:val="18"/>
                <w:szCs w:val="18"/>
                <w:lang w:val="kk-KZ"/>
              </w:rPr>
              <w:t>7</w:t>
            </w:r>
            <w:r w:rsidR="000844A2" w:rsidRPr="000844A2">
              <w:rPr>
                <w:sz w:val="18"/>
                <w:szCs w:val="18"/>
                <w:lang w:val="kk-KZ"/>
              </w:rPr>
              <w:t>)</w:t>
            </w:r>
            <w:r w:rsidR="00133C0F">
              <w:rPr>
                <w:sz w:val="18"/>
                <w:szCs w:val="18"/>
                <w:lang w:val="kk-KZ"/>
              </w:rPr>
              <w:t xml:space="preserve"> </w:t>
            </w:r>
            <w:r w:rsidR="000844A2" w:rsidRPr="000844A2">
              <w:rPr>
                <w:sz w:val="18"/>
                <w:szCs w:val="18"/>
                <w:lang w:val="kk-KZ"/>
              </w:rPr>
              <w:t>БҚ үшінші тұлғаларға бермеуге (сатуға, жалға беру, кіру мүмкіндігін беру жолымен өтеусіз пайдалануға және т.б.), осы Шартқа сәйкес келмейтін және/немесе Қазақстан Республикасының қолданыстағы заңына қарсы келетін мақсаттарда БҚ жа</w:t>
            </w:r>
            <w:r w:rsidR="00E01DE4">
              <w:rPr>
                <w:sz w:val="18"/>
                <w:szCs w:val="18"/>
                <w:lang w:val="kk-KZ"/>
              </w:rPr>
              <w:t xml:space="preserve">рияламауға </w:t>
            </w:r>
            <w:r w:rsidR="000844A2" w:rsidRPr="000844A2">
              <w:rPr>
                <w:sz w:val="18"/>
                <w:szCs w:val="18"/>
                <w:lang w:val="kk-KZ"/>
              </w:rPr>
              <w:t xml:space="preserve"> және пайдаланбауға;</w:t>
            </w:r>
          </w:p>
          <w:p w14:paraId="7124A22F" w14:textId="27B88CE1" w:rsidR="000844A2" w:rsidRPr="000844A2" w:rsidRDefault="00761C86" w:rsidP="000844A2">
            <w:pPr>
              <w:jc w:val="both"/>
              <w:rPr>
                <w:sz w:val="18"/>
                <w:szCs w:val="18"/>
                <w:lang w:val="kk-KZ"/>
              </w:rPr>
            </w:pPr>
            <w:r>
              <w:rPr>
                <w:sz w:val="18"/>
                <w:szCs w:val="18"/>
                <w:lang w:val="kk-KZ"/>
              </w:rPr>
              <w:t>8</w:t>
            </w:r>
            <w:r w:rsidR="000844A2" w:rsidRPr="000844A2">
              <w:rPr>
                <w:sz w:val="18"/>
                <w:szCs w:val="18"/>
                <w:lang w:val="kk-KZ"/>
              </w:rPr>
              <w:t>)</w:t>
            </w:r>
            <w:r w:rsidR="00133C0F">
              <w:rPr>
                <w:sz w:val="18"/>
                <w:szCs w:val="18"/>
                <w:lang w:val="kk-KZ"/>
              </w:rPr>
              <w:t xml:space="preserve"> </w:t>
            </w:r>
            <w:r w:rsidR="000844A2" w:rsidRPr="000844A2">
              <w:rPr>
                <w:sz w:val="18"/>
                <w:szCs w:val="18"/>
                <w:lang w:val="kk-KZ"/>
              </w:rPr>
              <w:t>тек бір компьютерде (серверде, жұмыс станциясында, виртуалды машинада)  ғана бір Клиент</w:t>
            </w:r>
            <w:r w:rsidR="00E01DE4">
              <w:rPr>
                <w:sz w:val="18"/>
                <w:szCs w:val="18"/>
                <w:lang w:val="kk-KZ"/>
              </w:rPr>
              <w:t>тік</w:t>
            </w:r>
            <w:r w:rsidR="000844A2" w:rsidRPr="000844A2">
              <w:rPr>
                <w:sz w:val="18"/>
                <w:szCs w:val="18"/>
                <w:lang w:val="kk-KZ"/>
              </w:rPr>
              <w:t xml:space="preserve"> орнын пайдалануға;</w:t>
            </w:r>
          </w:p>
          <w:p w14:paraId="256EDE63" w14:textId="573D6585" w:rsidR="000844A2" w:rsidRDefault="00761C86" w:rsidP="00623201">
            <w:pPr>
              <w:jc w:val="both"/>
              <w:rPr>
                <w:sz w:val="18"/>
                <w:szCs w:val="18"/>
                <w:lang w:val="kk-KZ"/>
              </w:rPr>
            </w:pPr>
            <w:r>
              <w:rPr>
                <w:sz w:val="18"/>
                <w:szCs w:val="18"/>
                <w:lang w:val="kk-KZ"/>
              </w:rPr>
              <w:t>9</w:t>
            </w:r>
            <w:r w:rsidR="000844A2" w:rsidRPr="000844A2">
              <w:rPr>
                <w:sz w:val="18"/>
                <w:szCs w:val="18"/>
                <w:lang w:val="kk-KZ"/>
              </w:rPr>
              <w:t>)</w:t>
            </w:r>
            <w:r w:rsidR="00133C0F">
              <w:rPr>
                <w:sz w:val="18"/>
                <w:szCs w:val="18"/>
                <w:lang w:val="kk-KZ"/>
              </w:rPr>
              <w:t xml:space="preserve"> </w:t>
            </w:r>
            <w:r w:rsidR="000844A2" w:rsidRPr="000844A2">
              <w:rPr>
                <w:sz w:val="18"/>
                <w:szCs w:val="18"/>
                <w:lang w:val="kk-KZ"/>
              </w:rPr>
              <w:t>БҚ лицензия әрекетінің мерзімі үшін дербес бақылауға және қажет болған жағдайда дер кезінде  жаңасын сұратуға</w:t>
            </w:r>
            <w:r w:rsidR="00314051">
              <w:rPr>
                <w:sz w:val="18"/>
                <w:szCs w:val="18"/>
                <w:lang w:val="kk-KZ"/>
              </w:rPr>
              <w:t>;</w:t>
            </w:r>
          </w:p>
          <w:p w14:paraId="29563270" w14:textId="070EBE61" w:rsidR="00623201" w:rsidRPr="00623201" w:rsidRDefault="00761C86" w:rsidP="00623201">
            <w:pPr>
              <w:jc w:val="both"/>
              <w:rPr>
                <w:sz w:val="18"/>
                <w:szCs w:val="18"/>
                <w:lang w:val="kk-KZ"/>
              </w:rPr>
            </w:pPr>
            <w:r>
              <w:rPr>
                <w:sz w:val="18"/>
                <w:szCs w:val="18"/>
                <w:lang w:val="kk-KZ"/>
              </w:rPr>
              <w:t>10</w:t>
            </w:r>
            <w:r w:rsidR="00314051">
              <w:rPr>
                <w:sz w:val="18"/>
                <w:szCs w:val="18"/>
                <w:lang w:val="kk-KZ"/>
              </w:rPr>
              <w:t xml:space="preserve">) </w:t>
            </w:r>
            <w:r w:rsidR="00623201" w:rsidRPr="00623201">
              <w:rPr>
                <w:sz w:val="18"/>
                <w:szCs w:val="18"/>
                <w:lang w:val="kk-KZ"/>
              </w:rPr>
              <w:t xml:space="preserve">Осы Шартқа шартсыз қосылу туралы ӨТІНІШІНДЕ/ КЕЛІСІМІНДЕ  көрсетілген мәліметтер өзгерген жағдайда,  жаңа мәліметтер бере отырып, </w:t>
            </w:r>
            <w:r w:rsidR="00623201" w:rsidRPr="00623201" w:rsidDel="00620620">
              <w:rPr>
                <w:sz w:val="18"/>
                <w:szCs w:val="18"/>
                <w:lang w:val="kk-KZ"/>
              </w:rPr>
              <w:t xml:space="preserve"> </w:t>
            </w:r>
            <w:r w:rsidR="00623201">
              <w:rPr>
                <w:sz w:val="18"/>
                <w:szCs w:val="18"/>
                <w:lang w:val="kk-KZ"/>
              </w:rPr>
              <w:t>30</w:t>
            </w:r>
            <w:r w:rsidR="00623201" w:rsidRPr="00623201">
              <w:rPr>
                <w:sz w:val="18"/>
                <w:szCs w:val="18"/>
                <w:lang w:val="kk-KZ"/>
              </w:rPr>
              <w:t xml:space="preserve"> (</w:t>
            </w:r>
            <w:r w:rsidR="00623201">
              <w:rPr>
                <w:sz w:val="18"/>
                <w:szCs w:val="18"/>
                <w:lang w:val="kk-KZ"/>
              </w:rPr>
              <w:t>отыз</w:t>
            </w:r>
            <w:r w:rsidR="00623201" w:rsidRPr="00623201">
              <w:rPr>
                <w:sz w:val="18"/>
                <w:szCs w:val="18"/>
                <w:lang w:val="kk-KZ"/>
              </w:rPr>
              <w:t xml:space="preserve">) </w:t>
            </w:r>
            <w:r w:rsidR="00623201">
              <w:rPr>
                <w:sz w:val="18"/>
                <w:szCs w:val="18"/>
                <w:lang w:val="kk-KZ"/>
              </w:rPr>
              <w:t>күнтізбелік</w:t>
            </w:r>
            <w:r w:rsidR="00623201" w:rsidRPr="00623201">
              <w:rPr>
                <w:sz w:val="18"/>
                <w:szCs w:val="18"/>
                <w:lang w:val="kk-KZ"/>
              </w:rPr>
              <w:t xml:space="preserve"> күн ішінде </w:t>
            </w:r>
            <w:r w:rsidR="00FB7459">
              <w:rPr>
                <w:sz w:val="18"/>
                <w:szCs w:val="18"/>
                <w:lang w:val="kk-KZ"/>
              </w:rPr>
              <w:t>«ҰТК» АҚ</w:t>
            </w:r>
            <w:r w:rsidR="00623201" w:rsidRPr="00623201">
              <w:rPr>
                <w:sz w:val="18"/>
                <w:szCs w:val="18"/>
                <w:lang w:val="kk-KZ"/>
              </w:rPr>
              <w:t xml:space="preserve"> жазбаша хабардар етуге.</w:t>
            </w:r>
          </w:p>
          <w:p w14:paraId="6AD9CE8C" w14:textId="77777777" w:rsidR="000844A2" w:rsidRPr="00314051" w:rsidRDefault="00314051" w:rsidP="000844A2">
            <w:pPr>
              <w:jc w:val="both"/>
              <w:rPr>
                <w:b/>
                <w:sz w:val="18"/>
                <w:szCs w:val="18"/>
                <w:lang w:val="kk-KZ"/>
              </w:rPr>
            </w:pPr>
            <w:r w:rsidRPr="00314051">
              <w:rPr>
                <w:b/>
                <w:sz w:val="18"/>
                <w:szCs w:val="18"/>
                <w:lang w:val="kk-KZ"/>
              </w:rPr>
              <w:t>4</w:t>
            </w:r>
            <w:r w:rsidR="000844A2" w:rsidRPr="00314051">
              <w:rPr>
                <w:b/>
                <w:sz w:val="18"/>
                <w:szCs w:val="18"/>
                <w:lang w:val="kk-KZ"/>
              </w:rPr>
              <w:t>.4.Пайдаланушы құқылы:</w:t>
            </w:r>
          </w:p>
          <w:p w14:paraId="40D5C539" w14:textId="77777777" w:rsidR="000844A2" w:rsidRPr="000844A2" w:rsidRDefault="000844A2" w:rsidP="000844A2">
            <w:pPr>
              <w:jc w:val="both"/>
              <w:rPr>
                <w:sz w:val="18"/>
                <w:szCs w:val="18"/>
                <w:lang w:val="kk-KZ"/>
              </w:rPr>
            </w:pPr>
            <w:r w:rsidRPr="000844A2">
              <w:rPr>
                <w:sz w:val="18"/>
                <w:szCs w:val="18"/>
                <w:lang w:val="kk-KZ"/>
              </w:rPr>
              <w:t>1)</w:t>
            </w:r>
            <w:r w:rsidR="00F70E39">
              <w:rPr>
                <w:sz w:val="18"/>
                <w:szCs w:val="18"/>
                <w:lang w:val="kk-KZ"/>
              </w:rPr>
              <w:t xml:space="preserve"> </w:t>
            </w:r>
            <w:r w:rsidRPr="000844A2">
              <w:rPr>
                <w:sz w:val="18"/>
                <w:szCs w:val="18"/>
                <w:lang w:val="kk-KZ"/>
              </w:rPr>
              <w:t>Жүйеге кіруге арналған байланыс арналарының бірі істен шыққан кезде басқа арнаны пайдалануға;</w:t>
            </w:r>
          </w:p>
          <w:p w14:paraId="63FBF8FE" w14:textId="3521EDD4" w:rsidR="000844A2" w:rsidRPr="000844A2" w:rsidRDefault="000844A2" w:rsidP="000844A2">
            <w:pPr>
              <w:jc w:val="both"/>
              <w:rPr>
                <w:sz w:val="18"/>
                <w:szCs w:val="18"/>
                <w:lang w:val="kk-KZ"/>
              </w:rPr>
            </w:pPr>
            <w:r w:rsidRPr="000844A2">
              <w:rPr>
                <w:sz w:val="18"/>
                <w:szCs w:val="18"/>
                <w:lang w:val="kk-KZ"/>
              </w:rPr>
              <w:t>2)</w:t>
            </w:r>
            <w:r w:rsidR="00F70E39">
              <w:rPr>
                <w:sz w:val="18"/>
                <w:szCs w:val="18"/>
                <w:lang w:val="kk-KZ"/>
              </w:rPr>
              <w:t xml:space="preserve"> </w:t>
            </w:r>
            <w:r w:rsidR="00FB7459">
              <w:rPr>
                <w:sz w:val="18"/>
                <w:szCs w:val="18"/>
                <w:lang w:val="kk-KZ"/>
              </w:rPr>
              <w:t>«ҰТК» АҚ</w:t>
            </w:r>
            <w:r w:rsidRPr="000844A2">
              <w:rPr>
                <w:sz w:val="18"/>
                <w:szCs w:val="18"/>
                <w:lang w:val="kk-KZ"/>
              </w:rPr>
              <w:t>-ның жұмыс уақытында қызмет көрсетуші маманынан Жүйе жұмысы мәселелері жөнінде кеңес алуға;</w:t>
            </w:r>
          </w:p>
          <w:p w14:paraId="548C0795" w14:textId="2C5B0124" w:rsidR="000844A2" w:rsidRPr="000844A2" w:rsidRDefault="000844A2" w:rsidP="000844A2">
            <w:pPr>
              <w:jc w:val="both"/>
              <w:rPr>
                <w:sz w:val="18"/>
                <w:szCs w:val="18"/>
                <w:lang w:val="kk-KZ"/>
              </w:rPr>
            </w:pPr>
            <w:r w:rsidRPr="000844A2">
              <w:rPr>
                <w:sz w:val="18"/>
                <w:szCs w:val="18"/>
                <w:lang w:val="kk-KZ"/>
              </w:rPr>
              <w:t>3)</w:t>
            </w:r>
            <w:r w:rsidR="00F70E39">
              <w:rPr>
                <w:sz w:val="18"/>
                <w:szCs w:val="18"/>
                <w:lang w:val="kk-KZ"/>
              </w:rPr>
              <w:t xml:space="preserve"> </w:t>
            </w:r>
            <w:r w:rsidR="00FB7459">
              <w:rPr>
                <w:sz w:val="18"/>
                <w:szCs w:val="18"/>
                <w:lang w:val="kk-KZ"/>
              </w:rPr>
              <w:t>«ҰТК» АҚ</w:t>
            </w:r>
            <w:r w:rsidRPr="000844A2">
              <w:rPr>
                <w:sz w:val="18"/>
                <w:szCs w:val="18"/>
                <w:lang w:val="kk-KZ"/>
              </w:rPr>
              <w:t xml:space="preserve"> берілетін БҚ орнына өзге және өз өңдеуін АТҚАЖ бағдарламамен қамтамасыз ету хабарларымен алмасуды, </w:t>
            </w:r>
            <w:r w:rsidR="009468BF">
              <w:rPr>
                <w:sz w:val="18"/>
                <w:szCs w:val="18"/>
                <w:lang w:val="kk-KZ"/>
              </w:rPr>
              <w:t xml:space="preserve">бұл жағдайда </w:t>
            </w:r>
            <w:r w:rsidRPr="000844A2">
              <w:rPr>
                <w:sz w:val="18"/>
                <w:szCs w:val="18"/>
                <w:lang w:val="kk-KZ"/>
              </w:rPr>
              <w:t>бағдарламамен қамтамасыз ету Шар</w:t>
            </w:r>
            <w:r w:rsidR="009468BF">
              <w:rPr>
                <w:sz w:val="18"/>
                <w:szCs w:val="18"/>
                <w:lang w:val="kk-KZ"/>
              </w:rPr>
              <w:t>ттың</w:t>
            </w:r>
            <w:r w:rsidRPr="000844A2">
              <w:rPr>
                <w:sz w:val="18"/>
                <w:szCs w:val="18"/>
                <w:lang w:val="kk-KZ"/>
              </w:rPr>
              <w:t xml:space="preserve"> №</w:t>
            </w:r>
            <w:r w:rsidR="00F70E39">
              <w:rPr>
                <w:sz w:val="18"/>
                <w:szCs w:val="18"/>
                <w:lang w:val="kk-KZ"/>
              </w:rPr>
              <w:t>3</w:t>
            </w:r>
            <w:r w:rsidR="00E01DE4">
              <w:rPr>
                <w:sz w:val="18"/>
                <w:szCs w:val="18"/>
                <w:lang w:val="kk-KZ"/>
              </w:rPr>
              <w:t xml:space="preserve"> қ</w:t>
            </w:r>
            <w:r w:rsidRPr="000844A2">
              <w:rPr>
                <w:sz w:val="18"/>
                <w:szCs w:val="18"/>
                <w:lang w:val="kk-KZ"/>
              </w:rPr>
              <w:t>осымшаның 1-3 тармақтарына сәйкес жұмыс істеген</w:t>
            </w:r>
            <w:r w:rsidR="009468BF">
              <w:rPr>
                <w:sz w:val="18"/>
                <w:szCs w:val="18"/>
                <w:lang w:val="kk-KZ"/>
              </w:rPr>
              <w:t>де</w:t>
            </w:r>
            <w:r w:rsidRPr="000844A2">
              <w:rPr>
                <w:sz w:val="18"/>
                <w:szCs w:val="18"/>
                <w:lang w:val="kk-KZ"/>
              </w:rPr>
              <w:t xml:space="preserve">  пайдалануға;</w:t>
            </w:r>
          </w:p>
          <w:p w14:paraId="1B0BBAC5" w14:textId="12C3D3DE" w:rsidR="000844A2" w:rsidRDefault="000844A2" w:rsidP="000844A2">
            <w:pPr>
              <w:jc w:val="both"/>
              <w:rPr>
                <w:sz w:val="18"/>
                <w:szCs w:val="18"/>
                <w:lang w:val="kk-KZ"/>
              </w:rPr>
            </w:pPr>
            <w:r w:rsidRPr="000844A2">
              <w:rPr>
                <w:sz w:val="18"/>
                <w:szCs w:val="18"/>
                <w:lang w:val="kk-KZ"/>
              </w:rPr>
              <w:t>4)</w:t>
            </w:r>
            <w:r w:rsidR="00C5554C">
              <w:rPr>
                <w:sz w:val="18"/>
                <w:szCs w:val="18"/>
                <w:lang w:val="kk-KZ"/>
              </w:rPr>
              <w:t xml:space="preserve"> </w:t>
            </w:r>
            <w:r w:rsidRPr="000844A2">
              <w:rPr>
                <w:sz w:val="18"/>
                <w:szCs w:val="18"/>
                <w:lang w:val="kk-KZ"/>
              </w:rPr>
              <w:t xml:space="preserve">кез-келген уақытта  өзінің қарауы бойынша Пайдаланушының дербес  белгілейтін мөлшерінде </w:t>
            </w:r>
            <w:r w:rsidR="00FB7459">
              <w:rPr>
                <w:sz w:val="18"/>
                <w:szCs w:val="18"/>
                <w:lang w:val="kk-KZ"/>
              </w:rPr>
              <w:t>«ҰТК» АҚ</w:t>
            </w:r>
            <w:r w:rsidRPr="000844A2">
              <w:rPr>
                <w:sz w:val="18"/>
                <w:szCs w:val="18"/>
                <w:lang w:val="kk-KZ"/>
              </w:rPr>
              <w:t>-ның ұсынбаған шот-фактурасыз алдын-ала төлемді жүргізуге.</w:t>
            </w:r>
          </w:p>
          <w:p w14:paraId="7DA3AAA9" w14:textId="77777777" w:rsidR="00B50510" w:rsidRDefault="00B50510" w:rsidP="000844A2">
            <w:pPr>
              <w:jc w:val="both"/>
              <w:rPr>
                <w:sz w:val="18"/>
                <w:szCs w:val="18"/>
                <w:lang w:val="kk-KZ"/>
              </w:rPr>
            </w:pPr>
          </w:p>
          <w:p w14:paraId="2C08D0AA" w14:textId="77777777" w:rsidR="00C5554C" w:rsidRPr="00C5554C" w:rsidRDefault="00C5554C" w:rsidP="00C5554C">
            <w:pPr>
              <w:jc w:val="center"/>
              <w:rPr>
                <w:b/>
                <w:sz w:val="18"/>
                <w:szCs w:val="18"/>
                <w:lang w:val="kk-KZ"/>
              </w:rPr>
            </w:pPr>
            <w:r w:rsidRPr="00C5554C">
              <w:rPr>
                <w:b/>
                <w:sz w:val="18"/>
                <w:szCs w:val="18"/>
                <w:lang w:val="kk-KZ"/>
              </w:rPr>
              <w:t>5.АҚЫ ТӨЛЕУ ТӘРТІБІ</w:t>
            </w:r>
          </w:p>
          <w:p w14:paraId="36768B03" w14:textId="40516591" w:rsidR="00761C86" w:rsidRDefault="007A0B15" w:rsidP="00761C86">
            <w:pPr>
              <w:tabs>
                <w:tab w:val="left" w:pos="567"/>
              </w:tabs>
              <w:jc w:val="both"/>
              <w:rPr>
                <w:sz w:val="18"/>
                <w:szCs w:val="18"/>
                <w:lang w:val="kk-KZ"/>
              </w:rPr>
            </w:pPr>
            <w:r>
              <w:rPr>
                <w:sz w:val="18"/>
                <w:szCs w:val="18"/>
                <w:lang w:val="kk-KZ"/>
              </w:rPr>
              <w:t>5.1.</w:t>
            </w:r>
            <w:r w:rsidR="00761C86" w:rsidRPr="00B2257D">
              <w:rPr>
                <w:sz w:val="18"/>
                <w:szCs w:val="18"/>
                <w:lang w:val="kk-KZ"/>
              </w:rPr>
              <w:t xml:space="preserve"> Шарт бойынша көрсетілген Қызметтер үшін төлемді Қатысушы ай сайын </w:t>
            </w:r>
            <w:r w:rsidR="00FB7459">
              <w:rPr>
                <w:sz w:val="18"/>
                <w:szCs w:val="18"/>
                <w:lang w:val="kk-KZ"/>
              </w:rPr>
              <w:t>«ҰТК» АҚ</w:t>
            </w:r>
            <w:r w:rsidR="00761C86" w:rsidRPr="00B2257D">
              <w:rPr>
                <w:sz w:val="18"/>
                <w:szCs w:val="18"/>
                <w:lang w:val="kk-KZ"/>
              </w:rPr>
              <w:t xml:space="preserve"> ресми интернет-ресурсында (http: www.kisc</w:t>
            </w:r>
            <w:r w:rsidR="00761C86">
              <w:rPr>
                <w:sz w:val="18"/>
                <w:szCs w:val="18"/>
                <w:lang w:val="kk-KZ"/>
              </w:rPr>
              <w:t>.</w:t>
            </w:r>
            <w:r w:rsidR="00761C86" w:rsidRPr="00761C86">
              <w:rPr>
                <w:sz w:val="18"/>
                <w:szCs w:val="18"/>
                <w:lang w:val="kk-KZ"/>
              </w:rPr>
              <w:t>kz</w:t>
            </w:r>
            <w:r w:rsidR="00761C86" w:rsidRPr="00B2257D">
              <w:rPr>
                <w:sz w:val="18"/>
                <w:szCs w:val="18"/>
                <w:lang w:val="kk-KZ"/>
              </w:rPr>
              <w:t xml:space="preserve">) жарияланған қолданыстағы тарифтерге сәйкес </w:t>
            </w:r>
            <w:r w:rsidR="00FB7459">
              <w:rPr>
                <w:sz w:val="18"/>
                <w:szCs w:val="18"/>
                <w:lang w:val="kk-KZ"/>
              </w:rPr>
              <w:t>«ҰТК» АҚ</w:t>
            </w:r>
            <w:r w:rsidR="00761C86" w:rsidRPr="00B2257D">
              <w:rPr>
                <w:sz w:val="18"/>
                <w:szCs w:val="18"/>
                <w:lang w:val="kk-KZ"/>
              </w:rPr>
              <w:t xml:space="preserve"> шотына ақша</w:t>
            </w:r>
            <w:r w:rsidR="00761C86">
              <w:rPr>
                <w:sz w:val="18"/>
                <w:szCs w:val="18"/>
                <w:lang w:val="kk-KZ"/>
              </w:rPr>
              <w:t xml:space="preserve"> аудару арқылы жүзеге асырады, </w:t>
            </w:r>
            <w:r w:rsidR="00761C86" w:rsidRPr="00B2257D">
              <w:rPr>
                <w:sz w:val="18"/>
                <w:szCs w:val="18"/>
                <w:lang w:val="kk-KZ"/>
              </w:rPr>
              <w:t xml:space="preserve"> </w:t>
            </w:r>
            <w:r w:rsidR="00FB7459">
              <w:rPr>
                <w:sz w:val="18"/>
                <w:szCs w:val="18"/>
                <w:lang w:val="kk-KZ"/>
              </w:rPr>
              <w:t>«ҰТК» АҚ</w:t>
            </w:r>
            <w:r w:rsidR="00761C86" w:rsidRPr="00B2257D">
              <w:rPr>
                <w:sz w:val="18"/>
                <w:szCs w:val="18"/>
                <w:lang w:val="kk-KZ"/>
              </w:rPr>
              <w:t xml:space="preserve"> электрондық шот-фактураны берген күннен бас</w:t>
            </w:r>
            <w:r w:rsidR="00761C86">
              <w:rPr>
                <w:sz w:val="18"/>
                <w:szCs w:val="18"/>
                <w:lang w:val="kk-KZ"/>
              </w:rPr>
              <w:t>тап 10 (он) жұмыс күні ішінде Э</w:t>
            </w:r>
            <w:r w:rsidR="00761C86" w:rsidRPr="00B2257D">
              <w:rPr>
                <w:sz w:val="18"/>
                <w:szCs w:val="18"/>
                <w:lang w:val="kk-KZ"/>
              </w:rPr>
              <w:t xml:space="preserve">ШФ АЖ порталында Тараптар қол қойған электрондық Қызметтер </w:t>
            </w:r>
            <w:r w:rsidR="00761C86" w:rsidRPr="00484DCA">
              <w:rPr>
                <w:sz w:val="18"/>
                <w:szCs w:val="18"/>
                <w:lang w:val="kk-KZ"/>
              </w:rPr>
              <w:t xml:space="preserve">актісі негізінде жүзеге асырылады.  </w:t>
            </w:r>
          </w:p>
          <w:p w14:paraId="549FC299" w14:textId="26A6C5A5" w:rsidR="00761C86" w:rsidRDefault="00761C86" w:rsidP="00761C86">
            <w:pPr>
              <w:tabs>
                <w:tab w:val="left" w:pos="567"/>
              </w:tabs>
              <w:jc w:val="both"/>
              <w:rPr>
                <w:sz w:val="18"/>
                <w:szCs w:val="18"/>
                <w:lang w:val="kk-KZ"/>
              </w:rPr>
            </w:pPr>
            <w:r>
              <w:rPr>
                <w:sz w:val="18"/>
                <w:szCs w:val="18"/>
                <w:lang w:val="kk-KZ"/>
              </w:rPr>
              <w:t>5.2.</w:t>
            </w:r>
            <w:r w:rsidRPr="00484DCA">
              <w:rPr>
                <w:sz w:val="18"/>
                <w:szCs w:val="18"/>
                <w:lang w:val="kk-KZ"/>
              </w:rPr>
              <w:t xml:space="preserve"> Қызметтерге Қазақстан Республикасының заңнамасына сәйкес ҚҚС салынады.</w:t>
            </w:r>
            <w:r>
              <w:rPr>
                <w:sz w:val="18"/>
                <w:szCs w:val="18"/>
                <w:lang w:val="kk-KZ"/>
              </w:rPr>
              <w:t xml:space="preserve"> </w:t>
            </w:r>
          </w:p>
          <w:p w14:paraId="66F902C3" w14:textId="77777777" w:rsidR="00761C86" w:rsidRPr="00484DCA" w:rsidRDefault="00761C86" w:rsidP="00761C86">
            <w:pPr>
              <w:tabs>
                <w:tab w:val="left" w:pos="567"/>
              </w:tabs>
              <w:jc w:val="both"/>
              <w:rPr>
                <w:sz w:val="18"/>
                <w:szCs w:val="18"/>
                <w:lang w:val="kk-KZ"/>
              </w:rPr>
            </w:pPr>
          </w:p>
          <w:p w14:paraId="66664A05" w14:textId="2E86B0D3" w:rsidR="007A0B15" w:rsidRPr="007A0B15" w:rsidRDefault="00761C86" w:rsidP="007A0B15">
            <w:pPr>
              <w:tabs>
                <w:tab w:val="left" w:pos="980"/>
              </w:tabs>
              <w:ind w:left="360"/>
              <w:jc w:val="both"/>
              <w:rPr>
                <w:rFonts w:ascii="KZ Times New Roman" w:hAnsi="KZ Times New Roman"/>
                <w:b/>
                <w:sz w:val="18"/>
                <w:szCs w:val="18"/>
                <w:lang w:val="kk-KZ"/>
              </w:rPr>
            </w:pPr>
            <w:r>
              <w:rPr>
                <w:rFonts w:ascii="KZ Times New Roman" w:hAnsi="KZ Times New Roman"/>
                <w:b/>
                <w:sz w:val="18"/>
                <w:szCs w:val="18"/>
                <w:lang w:val="kk-KZ"/>
              </w:rPr>
              <w:t xml:space="preserve">    </w:t>
            </w:r>
            <w:r w:rsidR="007A0B15">
              <w:rPr>
                <w:rFonts w:ascii="KZ Times New Roman" w:hAnsi="KZ Times New Roman"/>
                <w:b/>
                <w:sz w:val="18"/>
                <w:szCs w:val="18"/>
                <w:lang w:val="kk-KZ"/>
              </w:rPr>
              <w:t>6.</w:t>
            </w:r>
            <w:r w:rsidR="007A0B15" w:rsidRPr="007A0B15">
              <w:rPr>
                <w:rFonts w:ascii="KZ Times New Roman" w:hAnsi="KZ Times New Roman"/>
                <w:b/>
                <w:sz w:val="18"/>
                <w:szCs w:val="18"/>
                <w:lang w:val="kk-KZ"/>
              </w:rPr>
              <w:t>ТАРАПТАРДЫҢ ЖАУАПКЕРШІЛІГІ</w:t>
            </w:r>
          </w:p>
          <w:p w14:paraId="7D329859" w14:textId="77777777" w:rsidR="007A0B15" w:rsidRPr="007A0B15" w:rsidRDefault="007A0B15" w:rsidP="007A0B15">
            <w:pPr>
              <w:tabs>
                <w:tab w:val="left" w:pos="980"/>
              </w:tabs>
              <w:jc w:val="both"/>
              <w:rPr>
                <w:rFonts w:ascii="KZ Times New Roman" w:hAnsi="KZ Times New Roman"/>
                <w:sz w:val="18"/>
                <w:szCs w:val="18"/>
                <w:lang w:val="kk-KZ"/>
              </w:rPr>
            </w:pPr>
            <w:r>
              <w:rPr>
                <w:rFonts w:ascii="KZ Times New Roman" w:hAnsi="KZ Times New Roman"/>
                <w:sz w:val="18"/>
                <w:szCs w:val="18"/>
                <w:lang w:val="kk-KZ"/>
              </w:rPr>
              <w:t>6.1.</w:t>
            </w:r>
            <w:r w:rsidRPr="007A0B15">
              <w:rPr>
                <w:rFonts w:ascii="KZ Times New Roman" w:hAnsi="KZ Times New Roman"/>
                <w:sz w:val="18"/>
                <w:szCs w:val="18"/>
                <w:lang w:val="kk-KZ"/>
              </w:rPr>
              <w:t>Тараптар Шарт бойынша өз міндеттемелерін орындамаған жағдайда Қазақстан Республикасының заңнамасына сәйкес жауап береді.</w:t>
            </w:r>
          </w:p>
          <w:p w14:paraId="190B9C2D" w14:textId="2B5041B5" w:rsidR="007A0B15" w:rsidRPr="007A0B15" w:rsidRDefault="007A0B15" w:rsidP="007A0B15">
            <w:pPr>
              <w:tabs>
                <w:tab w:val="left" w:pos="980"/>
              </w:tabs>
              <w:jc w:val="both"/>
              <w:rPr>
                <w:rFonts w:ascii="KZ Times New Roman" w:hAnsi="KZ Times New Roman"/>
                <w:sz w:val="18"/>
                <w:szCs w:val="18"/>
                <w:lang w:val="kk-KZ"/>
              </w:rPr>
            </w:pPr>
            <w:r>
              <w:rPr>
                <w:rFonts w:ascii="KZ Times New Roman" w:hAnsi="KZ Times New Roman"/>
                <w:sz w:val="18"/>
                <w:szCs w:val="18"/>
                <w:lang w:val="kk-KZ"/>
              </w:rPr>
              <w:t>6.2.</w:t>
            </w:r>
            <w:r w:rsidRPr="007A0B15">
              <w:rPr>
                <w:rFonts w:ascii="KZ Times New Roman" w:hAnsi="KZ Times New Roman"/>
                <w:sz w:val="18"/>
                <w:szCs w:val="18"/>
                <w:lang w:val="kk-KZ"/>
              </w:rPr>
              <w:t>Шарт талаптарында көзделген мерзімде ақы төлеу кешіктірілген жағдайда, Пайдаланушы әрбір кешікт</w:t>
            </w:r>
            <w:r w:rsidR="00B97946">
              <w:rPr>
                <w:rFonts w:ascii="KZ Times New Roman" w:hAnsi="KZ Times New Roman"/>
                <w:sz w:val="18"/>
                <w:szCs w:val="18"/>
                <w:lang w:val="kk-KZ"/>
              </w:rPr>
              <w:t xml:space="preserve">ірген </w:t>
            </w:r>
            <w:r w:rsidR="00B97946">
              <w:rPr>
                <w:rFonts w:ascii="KZ Times New Roman" w:hAnsi="KZ Times New Roman"/>
                <w:sz w:val="18"/>
                <w:szCs w:val="18"/>
                <w:lang w:val="kk-KZ"/>
              </w:rPr>
              <w:lastRenderedPageBreak/>
              <w:t>күнтізбелік күн</w:t>
            </w:r>
            <w:r w:rsidR="00FD611B">
              <w:rPr>
                <w:rFonts w:ascii="KZ Times New Roman" w:hAnsi="KZ Times New Roman"/>
                <w:sz w:val="18"/>
                <w:szCs w:val="18"/>
                <w:lang w:val="kk-KZ"/>
              </w:rPr>
              <w:t xml:space="preserve"> үшін </w:t>
            </w:r>
            <w:r w:rsidR="00FB7459">
              <w:rPr>
                <w:sz w:val="18"/>
                <w:szCs w:val="18"/>
                <w:lang w:val="kk-KZ"/>
              </w:rPr>
              <w:t>«ҰТК» АҚ</w:t>
            </w:r>
            <w:r w:rsidRPr="007A0B15">
              <w:rPr>
                <w:rFonts w:ascii="KZ Times New Roman" w:hAnsi="KZ Times New Roman"/>
                <w:sz w:val="18"/>
                <w:szCs w:val="18"/>
                <w:lang w:val="kk-KZ"/>
              </w:rPr>
              <w:t xml:space="preserve"> төленуге тиісті шот сомасын</w:t>
            </w:r>
            <w:r w:rsidR="00C82062">
              <w:rPr>
                <w:rFonts w:ascii="KZ Times New Roman" w:hAnsi="KZ Times New Roman"/>
                <w:sz w:val="18"/>
                <w:szCs w:val="18"/>
                <w:lang w:val="kk-KZ"/>
              </w:rPr>
              <w:t>ың</w:t>
            </w:r>
            <w:r w:rsidRPr="007A0B15">
              <w:rPr>
                <w:rFonts w:ascii="KZ Times New Roman" w:hAnsi="KZ Times New Roman"/>
                <w:sz w:val="18"/>
                <w:szCs w:val="18"/>
                <w:lang w:val="kk-KZ"/>
              </w:rPr>
              <w:t xml:space="preserve"> 0,1% (нөл бүтін оннан бір пайыз</w:t>
            </w:r>
            <w:r w:rsidR="00B97946">
              <w:rPr>
                <w:rFonts w:ascii="KZ Times New Roman" w:hAnsi="KZ Times New Roman"/>
                <w:sz w:val="18"/>
                <w:szCs w:val="18"/>
                <w:lang w:val="kk-KZ"/>
              </w:rPr>
              <w:t>ы</w:t>
            </w:r>
            <w:r w:rsidRPr="007A0B15">
              <w:rPr>
                <w:rFonts w:ascii="KZ Times New Roman" w:hAnsi="KZ Times New Roman"/>
                <w:sz w:val="18"/>
                <w:szCs w:val="18"/>
                <w:lang w:val="kk-KZ"/>
              </w:rPr>
              <w:t>) мөлшерінде өсімпұл төлейді.</w:t>
            </w:r>
          </w:p>
          <w:p w14:paraId="6D7317FA" w14:textId="27320751" w:rsidR="007A0B15" w:rsidRPr="007A0B15" w:rsidRDefault="007A0B15" w:rsidP="007A0B15">
            <w:pPr>
              <w:tabs>
                <w:tab w:val="left" w:pos="980"/>
              </w:tabs>
              <w:jc w:val="both"/>
              <w:rPr>
                <w:rFonts w:ascii="KZ Times New Roman" w:hAnsi="KZ Times New Roman"/>
                <w:sz w:val="18"/>
                <w:szCs w:val="18"/>
                <w:lang w:val="kk-KZ"/>
              </w:rPr>
            </w:pPr>
            <w:r>
              <w:rPr>
                <w:rFonts w:ascii="KZ Times New Roman" w:hAnsi="KZ Times New Roman"/>
                <w:sz w:val="18"/>
                <w:szCs w:val="18"/>
                <w:lang w:val="kk-KZ"/>
              </w:rPr>
              <w:t>6.3.Шарттың 4</w:t>
            </w:r>
            <w:r w:rsidRPr="007A0B15">
              <w:rPr>
                <w:rFonts w:ascii="KZ Times New Roman" w:hAnsi="KZ Times New Roman"/>
                <w:sz w:val="18"/>
                <w:szCs w:val="18"/>
                <w:lang w:val="kk-KZ"/>
              </w:rPr>
              <w:t>.1.-тармағының 2) және 4)-тармақшаларының талаптарының оры</w:t>
            </w:r>
            <w:r w:rsidR="00FD611B">
              <w:rPr>
                <w:rFonts w:ascii="KZ Times New Roman" w:hAnsi="KZ Times New Roman"/>
                <w:sz w:val="18"/>
                <w:szCs w:val="18"/>
                <w:lang w:val="kk-KZ"/>
              </w:rPr>
              <w:t>ндалуы</w:t>
            </w:r>
            <w:r w:rsidR="001E6BA8">
              <w:rPr>
                <w:rFonts w:ascii="KZ Times New Roman" w:hAnsi="KZ Times New Roman"/>
                <w:sz w:val="18"/>
                <w:szCs w:val="18"/>
                <w:lang w:val="kk-KZ"/>
              </w:rPr>
              <w:t>н</w:t>
            </w:r>
            <w:r w:rsidR="00FD611B">
              <w:rPr>
                <w:rFonts w:ascii="KZ Times New Roman" w:hAnsi="KZ Times New Roman"/>
                <w:sz w:val="18"/>
                <w:szCs w:val="18"/>
                <w:lang w:val="kk-KZ"/>
              </w:rPr>
              <w:t xml:space="preserve"> кешіктірген жағдайда, </w:t>
            </w:r>
            <w:r w:rsidR="00FB7459">
              <w:rPr>
                <w:sz w:val="18"/>
                <w:szCs w:val="18"/>
                <w:lang w:val="kk-KZ"/>
              </w:rPr>
              <w:t>«ҰТК» АҚ</w:t>
            </w:r>
            <w:r w:rsidRPr="007A0B15">
              <w:rPr>
                <w:rFonts w:ascii="KZ Times New Roman" w:hAnsi="KZ Times New Roman"/>
                <w:sz w:val="18"/>
                <w:szCs w:val="18"/>
                <w:lang w:val="kk-KZ"/>
              </w:rPr>
              <w:t xml:space="preserve"> Жүйенің тұрып қалған әрбір 3 (үш) сағаты үшін Пайдаланушыға ағымдағы </w:t>
            </w:r>
            <w:r w:rsidR="001E6BA8">
              <w:rPr>
                <w:rFonts w:ascii="KZ Times New Roman" w:hAnsi="KZ Times New Roman"/>
                <w:sz w:val="18"/>
                <w:szCs w:val="18"/>
                <w:lang w:val="kk-KZ"/>
              </w:rPr>
              <w:t>айда көрсетілген Қызмет сомасын</w:t>
            </w:r>
            <w:r w:rsidR="00C82062">
              <w:rPr>
                <w:rFonts w:ascii="KZ Times New Roman" w:hAnsi="KZ Times New Roman"/>
                <w:sz w:val="18"/>
                <w:szCs w:val="18"/>
                <w:lang w:val="kk-KZ"/>
              </w:rPr>
              <w:t>ың</w:t>
            </w:r>
            <w:r w:rsidRPr="007A0B15">
              <w:rPr>
                <w:rFonts w:ascii="KZ Times New Roman" w:hAnsi="KZ Times New Roman"/>
                <w:sz w:val="18"/>
                <w:szCs w:val="18"/>
                <w:lang w:val="kk-KZ"/>
              </w:rPr>
              <w:t xml:space="preserve"> 0,1 % (нөл бүтін оннан бір пайыз</w:t>
            </w:r>
            <w:r w:rsidR="00DC7D6B">
              <w:rPr>
                <w:rFonts w:ascii="KZ Times New Roman" w:hAnsi="KZ Times New Roman"/>
                <w:sz w:val="18"/>
                <w:szCs w:val="18"/>
                <w:lang w:val="kk-KZ"/>
              </w:rPr>
              <w:t>ы</w:t>
            </w:r>
            <w:r w:rsidRPr="007A0B15">
              <w:rPr>
                <w:rFonts w:ascii="KZ Times New Roman" w:hAnsi="KZ Times New Roman"/>
                <w:sz w:val="18"/>
                <w:szCs w:val="18"/>
                <w:lang w:val="kk-KZ"/>
              </w:rPr>
              <w:t>) мөлшерінде өсімпұл төлейді.</w:t>
            </w:r>
          </w:p>
          <w:p w14:paraId="736BC369" w14:textId="77777777" w:rsidR="007A0B15" w:rsidRPr="007A0B15" w:rsidRDefault="007A0B15" w:rsidP="007A0B15">
            <w:pPr>
              <w:tabs>
                <w:tab w:val="left" w:pos="980"/>
              </w:tabs>
              <w:jc w:val="both"/>
              <w:rPr>
                <w:rFonts w:ascii="KZ Times New Roman" w:hAnsi="KZ Times New Roman"/>
                <w:sz w:val="18"/>
                <w:szCs w:val="18"/>
                <w:lang w:val="kk-KZ"/>
              </w:rPr>
            </w:pPr>
            <w:r>
              <w:rPr>
                <w:rFonts w:ascii="KZ Times New Roman" w:hAnsi="KZ Times New Roman"/>
                <w:sz w:val="18"/>
                <w:szCs w:val="18"/>
                <w:lang w:val="kk-KZ"/>
              </w:rPr>
              <w:t>6.4.</w:t>
            </w:r>
            <w:r w:rsidRPr="007A0B15">
              <w:rPr>
                <w:rFonts w:ascii="KZ Times New Roman" w:hAnsi="KZ Times New Roman"/>
                <w:sz w:val="18"/>
                <w:szCs w:val="18"/>
                <w:lang w:val="kk-KZ"/>
              </w:rPr>
              <w:t>Айыппұлдардың ай сайынғы жалпы сомасы Пайдаланушыға ағымдағы айда</w:t>
            </w:r>
            <w:r w:rsidR="00C82062">
              <w:rPr>
                <w:rFonts w:ascii="KZ Times New Roman" w:hAnsi="KZ Times New Roman"/>
                <w:sz w:val="18"/>
                <w:szCs w:val="18"/>
                <w:lang w:val="kk-KZ"/>
              </w:rPr>
              <w:t xml:space="preserve"> көрсетілетін қызметтер сомасының</w:t>
            </w:r>
            <w:r w:rsidRPr="007A0B15">
              <w:rPr>
                <w:rFonts w:ascii="KZ Times New Roman" w:hAnsi="KZ Times New Roman"/>
                <w:sz w:val="18"/>
                <w:szCs w:val="18"/>
                <w:lang w:val="kk-KZ"/>
              </w:rPr>
              <w:t xml:space="preserve"> 50 %</w:t>
            </w:r>
            <w:r w:rsidR="009C7E95">
              <w:rPr>
                <w:rFonts w:ascii="KZ Times New Roman" w:hAnsi="KZ Times New Roman"/>
                <w:sz w:val="18"/>
                <w:szCs w:val="18"/>
                <w:lang w:val="kk-KZ"/>
              </w:rPr>
              <w:t xml:space="preserve"> (елу пайызынан)</w:t>
            </w:r>
            <w:r w:rsidRPr="007A0B15">
              <w:rPr>
                <w:rFonts w:ascii="KZ Times New Roman" w:hAnsi="KZ Times New Roman"/>
                <w:sz w:val="18"/>
                <w:szCs w:val="18"/>
                <w:lang w:val="kk-KZ"/>
              </w:rPr>
              <w:t xml:space="preserve"> аспауы тиіс.</w:t>
            </w:r>
          </w:p>
          <w:p w14:paraId="08347B13" w14:textId="454F7A1A" w:rsidR="007A0B15" w:rsidRPr="007A0B15" w:rsidRDefault="007A0B15" w:rsidP="007A0B15">
            <w:pPr>
              <w:tabs>
                <w:tab w:val="left" w:pos="980"/>
              </w:tabs>
              <w:jc w:val="both"/>
              <w:rPr>
                <w:rFonts w:ascii="KZ Times New Roman" w:hAnsi="KZ Times New Roman"/>
                <w:sz w:val="18"/>
                <w:szCs w:val="18"/>
                <w:lang w:val="kk-KZ"/>
              </w:rPr>
            </w:pPr>
            <w:r>
              <w:rPr>
                <w:rFonts w:ascii="KZ Times New Roman" w:hAnsi="KZ Times New Roman"/>
                <w:sz w:val="18"/>
                <w:szCs w:val="18"/>
                <w:lang w:val="kk-KZ"/>
              </w:rPr>
              <w:t>6.5.</w:t>
            </w:r>
            <w:r w:rsidR="00FB7459">
              <w:rPr>
                <w:sz w:val="18"/>
                <w:szCs w:val="18"/>
                <w:lang w:val="kk-KZ"/>
              </w:rPr>
              <w:t xml:space="preserve"> «ҰТК» АҚ</w:t>
            </w:r>
            <w:r w:rsidRPr="007A0B15">
              <w:rPr>
                <w:rFonts w:ascii="KZ Times New Roman" w:hAnsi="KZ Times New Roman"/>
                <w:sz w:val="18"/>
                <w:szCs w:val="18"/>
                <w:lang w:val="kk-KZ"/>
              </w:rPr>
              <w:t>:</w:t>
            </w:r>
          </w:p>
          <w:p w14:paraId="606238FB" w14:textId="2BFBC4F7" w:rsidR="007A0B15" w:rsidRPr="007A0B15" w:rsidRDefault="007A0B15" w:rsidP="007A0B15">
            <w:pPr>
              <w:tabs>
                <w:tab w:val="left" w:pos="900"/>
                <w:tab w:val="left" w:pos="980"/>
              </w:tabs>
              <w:jc w:val="both"/>
              <w:rPr>
                <w:rFonts w:ascii="KZ Times New Roman" w:hAnsi="KZ Times New Roman"/>
                <w:sz w:val="18"/>
                <w:szCs w:val="18"/>
                <w:lang w:val="kk-KZ"/>
              </w:rPr>
            </w:pPr>
            <w:r>
              <w:rPr>
                <w:rFonts w:ascii="KZ Times New Roman" w:hAnsi="KZ Times New Roman"/>
                <w:sz w:val="18"/>
                <w:szCs w:val="18"/>
                <w:lang w:val="kk-KZ"/>
              </w:rPr>
              <w:t>1)</w:t>
            </w:r>
            <w:r w:rsidRPr="007A0B15">
              <w:rPr>
                <w:rFonts w:ascii="KZ Times New Roman" w:hAnsi="KZ Times New Roman"/>
                <w:sz w:val="18"/>
                <w:szCs w:val="18"/>
                <w:lang w:val="kk-KZ"/>
              </w:rPr>
              <w:t>Пайдаланушы ж</w:t>
            </w:r>
            <w:r w:rsidR="00FD611B">
              <w:rPr>
                <w:rFonts w:ascii="KZ Times New Roman" w:hAnsi="KZ Times New Roman"/>
                <w:sz w:val="18"/>
                <w:szCs w:val="18"/>
                <w:lang w:val="kk-KZ"/>
              </w:rPr>
              <w:t xml:space="preserve">ұмыс жүріп жатырған уақытта </w:t>
            </w:r>
            <w:r w:rsidR="00FB7459">
              <w:rPr>
                <w:sz w:val="18"/>
                <w:szCs w:val="18"/>
                <w:lang w:val="kk-KZ"/>
              </w:rPr>
              <w:t>«ҰТК» АҚ</w:t>
            </w:r>
            <w:r w:rsidR="00FB7459" w:rsidDel="00FB7459">
              <w:rPr>
                <w:rFonts w:ascii="KZ Times New Roman" w:hAnsi="KZ Times New Roman"/>
                <w:sz w:val="18"/>
                <w:szCs w:val="18"/>
                <w:lang w:val="kk-KZ"/>
              </w:rPr>
              <w:t xml:space="preserve"> </w:t>
            </w:r>
            <w:r w:rsidRPr="007A0B15">
              <w:rPr>
                <w:rFonts w:ascii="KZ Times New Roman" w:hAnsi="KZ Times New Roman"/>
                <w:sz w:val="18"/>
                <w:szCs w:val="18"/>
                <w:lang w:val="kk-KZ"/>
              </w:rPr>
              <w:t>-ның бақылауынан тыс жағдайларға байланысты туындауы мүмкін кез келген кедергіге, басқаша жазылуға, үзілуіне немесе кешігуге жауап бермейді. Мұндай жағдайларға: бөлінген байланыс желісінің үзілуі немесе д</w:t>
            </w:r>
            <w:r w:rsidR="00FD611B">
              <w:rPr>
                <w:rFonts w:ascii="KZ Times New Roman" w:hAnsi="KZ Times New Roman"/>
                <w:sz w:val="18"/>
                <w:szCs w:val="18"/>
                <w:lang w:val="kk-KZ"/>
              </w:rPr>
              <w:t xml:space="preserve">еградациясы; Пайдаланушының </w:t>
            </w:r>
            <w:r w:rsidR="00FB7459">
              <w:rPr>
                <w:sz w:val="18"/>
                <w:szCs w:val="18"/>
                <w:lang w:val="kk-KZ"/>
              </w:rPr>
              <w:t>«ҰТК» АҚ</w:t>
            </w:r>
            <w:r w:rsidRPr="007A0B15">
              <w:rPr>
                <w:rFonts w:ascii="KZ Times New Roman" w:hAnsi="KZ Times New Roman"/>
                <w:sz w:val="18"/>
                <w:szCs w:val="18"/>
                <w:lang w:val="kk-KZ"/>
              </w:rPr>
              <w:t>-ның қызмет көрсетуші қызметкерімен келіспей жасаған аппараттық немесе бағдарламалық түрлендіруі, парольді қайта қою және басқа іс-әрекеттері жатады;</w:t>
            </w:r>
          </w:p>
          <w:p w14:paraId="3330CE0D" w14:textId="77777777" w:rsidR="007A0B15" w:rsidRPr="007A0B15" w:rsidRDefault="007A0B15" w:rsidP="007A0B15">
            <w:pPr>
              <w:tabs>
                <w:tab w:val="left" w:pos="900"/>
                <w:tab w:val="left" w:pos="980"/>
              </w:tabs>
              <w:jc w:val="both"/>
              <w:rPr>
                <w:rFonts w:ascii="KZ Times New Roman" w:hAnsi="KZ Times New Roman"/>
                <w:sz w:val="18"/>
                <w:szCs w:val="18"/>
                <w:lang w:val="kk-KZ"/>
              </w:rPr>
            </w:pPr>
            <w:r>
              <w:rPr>
                <w:rFonts w:ascii="KZ Times New Roman" w:hAnsi="KZ Times New Roman"/>
                <w:sz w:val="18"/>
                <w:szCs w:val="18"/>
                <w:lang w:val="kk-KZ"/>
              </w:rPr>
              <w:t xml:space="preserve">2) </w:t>
            </w:r>
            <w:r w:rsidRPr="007A0B15">
              <w:rPr>
                <w:rFonts w:ascii="KZ Times New Roman" w:hAnsi="KZ Times New Roman"/>
                <w:sz w:val="18"/>
                <w:szCs w:val="18"/>
                <w:lang w:val="kk-KZ"/>
              </w:rPr>
              <w:t xml:space="preserve">Пайдаланушы Шарт талаптарына сәйкес Жүйе арқылы берілетін ақпараттың мазмұны үшін; </w:t>
            </w:r>
          </w:p>
          <w:p w14:paraId="725D8C88" w14:textId="77777777" w:rsidR="007A0B15" w:rsidRPr="007A0B15" w:rsidRDefault="007A0B15" w:rsidP="007A0B15">
            <w:pPr>
              <w:tabs>
                <w:tab w:val="left" w:pos="900"/>
                <w:tab w:val="left" w:pos="980"/>
              </w:tabs>
              <w:jc w:val="both"/>
              <w:rPr>
                <w:rFonts w:ascii="KZ Times New Roman" w:hAnsi="KZ Times New Roman"/>
                <w:sz w:val="18"/>
                <w:szCs w:val="18"/>
                <w:lang w:val="kk-KZ"/>
              </w:rPr>
            </w:pPr>
            <w:r>
              <w:rPr>
                <w:rFonts w:ascii="KZ Times New Roman" w:hAnsi="KZ Times New Roman"/>
                <w:sz w:val="18"/>
                <w:szCs w:val="18"/>
                <w:lang w:val="kk-KZ"/>
              </w:rPr>
              <w:t>3)</w:t>
            </w:r>
            <w:r w:rsidRPr="007A0B15">
              <w:rPr>
                <w:rFonts w:ascii="KZ Times New Roman" w:hAnsi="KZ Times New Roman"/>
                <w:sz w:val="18"/>
                <w:szCs w:val="18"/>
                <w:lang w:val="kk-KZ"/>
              </w:rPr>
              <w:t>Клиент</w:t>
            </w:r>
            <w:r w:rsidR="009E55E2">
              <w:rPr>
                <w:rFonts w:ascii="KZ Times New Roman" w:hAnsi="KZ Times New Roman"/>
                <w:sz w:val="18"/>
                <w:szCs w:val="18"/>
                <w:lang w:val="kk-KZ"/>
              </w:rPr>
              <w:t>тік</w:t>
            </w:r>
            <w:r w:rsidRPr="007A0B15">
              <w:rPr>
                <w:rFonts w:ascii="KZ Times New Roman" w:hAnsi="KZ Times New Roman"/>
                <w:sz w:val="18"/>
                <w:szCs w:val="18"/>
                <w:lang w:val="kk-KZ"/>
              </w:rPr>
              <w:t xml:space="preserve"> орнында пайдаланылатын бөгде әзірлеушілердің бағдарламамен қамтамасыз ету жұмысындағы және өзінің  өңдеуіндегі  кідірістер салдары үшін  жауап бермейді.</w:t>
            </w:r>
          </w:p>
          <w:p w14:paraId="09E52603" w14:textId="77777777" w:rsidR="007A0B15" w:rsidRPr="007A0B15" w:rsidRDefault="007A0B15" w:rsidP="007A0B15">
            <w:pPr>
              <w:tabs>
                <w:tab w:val="left" w:pos="980"/>
              </w:tabs>
              <w:jc w:val="both"/>
              <w:rPr>
                <w:rFonts w:ascii="KZ Times New Roman" w:hAnsi="KZ Times New Roman"/>
                <w:sz w:val="18"/>
                <w:szCs w:val="18"/>
                <w:lang w:val="kk-KZ"/>
              </w:rPr>
            </w:pPr>
            <w:r>
              <w:rPr>
                <w:rFonts w:ascii="KZ Times New Roman" w:hAnsi="KZ Times New Roman"/>
                <w:sz w:val="18"/>
                <w:szCs w:val="18"/>
                <w:lang w:val="kk-KZ"/>
              </w:rPr>
              <w:t>6.6.</w:t>
            </w:r>
            <w:r w:rsidRPr="007A0B15">
              <w:rPr>
                <w:rFonts w:ascii="KZ Times New Roman" w:hAnsi="KZ Times New Roman"/>
                <w:sz w:val="18"/>
                <w:szCs w:val="18"/>
                <w:lang w:val="kk-KZ"/>
              </w:rPr>
              <w:t xml:space="preserve">Тараптардың бірі Шарттың </w:t>
            </w:r>
            <w:r w:rsidR="009E55E2">
              <w:rPr>
                <w:rFonts w:ascii="KZ Times New Roman" w:hAnsi="KZ Times New Roman"/>
                <w:sz w:val="18"/>
                <w:szCs w:val="18"/>
                <w:lang w:val="kk-KZ"/>
              </w:rPr>
              <w:t>7</w:t>
            </w:r>
            <w:r w:rsidRPr="007A0B15">
              <w:rPr>
                <w:rFonts w:ascii="KZ Times New Roman" w:hAnsi="KZ Times New Roman"/>
                <w:sz w:val="18"/>
                <w:szCs w:val="18"/>
                <w:lang w:val="kk-KZ"/>
              </w:rPr>
              <w:t xml:space="preserve"> </w:t>
            </w:r>
            <w:r w:rsidR="009E55E2">
              <w:rPr>
                <w:rFonts w:ascii="KZ Times New Roman" w:hAnsi="KZ Times New Roman"/>
                <w:sz w:val="18"/>
                <w:szCs w:val="18"/>
                <w:lang w:val="kk-KZ"/>
              </w:rPr>
              <w:t>бөлімі</w:t>
            </w:r>
            <w:r w:rsidRPr="007A0B15">
              <w:rPr>
                <w:rFonts w:ascii="KZ Times New Roman" w:hAnsi="KZ Times New Roman"/>
                <w:sz w:val="18"/>
                <w:szCs w:val="18"/>
                <w:lang w:val="kk-KZ"/>
              </w:rPr>
              <w:t>н бұзған жағдайда, құпия ақпаратты жариялаған Тарап  құпия ақпаратты жариялау салдарынан пайда болған зиянды толық көлемде өтейді.</w:t>
            </w:r>
          </w:p>
          <w:p w14:paraId="36EFE415" w14:textId="74BFFE16" w:rsidR="007A0B15" w:rsidRPr="007A0B15" w:rsidRDefault="007A0B15" w:rsidP="007A0B15">
            <w:pPr>
              <w:tabs>
                <w:tab w:val="left" w:pos="980"/>
              </w:tabs>
              <w:jc w:val="both"/>
              <w:rPr>
                <w:rFonts w:ascii="KZ Times New Roman" w:hAnsi="KZ Times New Roman"/>
                <w:sz w:val="18"/>
                <w:szCs w:val="18"/>
                <w:lang w:val="kk-KZ"/>
              </w:rPr>
            </w:pPr>
            <w:r>
              <w:rPr>
                <w:rFonts w:ascii="KZ Times New Roman" w:hAnsi="KZ Times New Roman"/>
                <w:sz w:val="18"/>
                <w:szCs w:val="18"/>
                <w:lang w:val="kk-KZ"/>
              </w:rPr>
              <w:t>6.7.</w:t>
            </w:r>
            <w:r w:rsidR="00B50510">
              <w:rPr>
                <w:rFonts w:ascii="KZ Times New Roman" w:hAnsi="KZ Times New Roman"/>
                <w:sz w:val="18"/>
                <w:szCs w:val="18"/>
                <w:lang w:val="kk-KZ"/>
              </w:rPr>
              <w:t xml:space="preserve"> </w:t>
            </w:r>
            <w:r w:rsidRPr="007A0B15">
              <w:rPr>
                <w:rFonts w:ascii="KZ Times New Roman" w:hAnsi="KZ Times New Roman"/>
                <w:sz w:val="18"/>
                <w:szCs w:val="18"/>
                <w:lang w:val="kk-KZ"/>
              </w:rPr>
              <w:t xml:space="preserve">Тұрақсыздық айыбын </w:t>
            </w:r>
            <w:r w:rsidR="00C412A8" w:rsidRPr="007A0B15">
              <w:rPr>
                <w:rFonts w:ascii="KZ Times New Roman" w:hAnsi="KZ Times New Roman"/>
                <w:sz w:val="18"/>
                <w:szCs w:val="18"/>
                <w:lang w:val="kk-KZ"/>
              </w:rPr>
              <w:t>(</w:t>
            </w:r>
            <w:r w:rsidR="00C412A8">
              <w:rPr>
                <w:rFonts w:ascii="KZ Times New Roman" w:hAnsi="KZ Times New Roman"/>
                <w:sz w:val="18"/>
                <w:szCs w:val="18"/>
                <w:lang w:val="kk-KZ"/>
              </w:rPr>
              <w:t>өсімпұл</w:t>
            </w:r>
            <w:r w:rsidR="00C412A8" w:rsidRPr="007A0B15">
              <w:rPr>
                <w:rFonts w:ascii="KZ Times New Roman" w:hAnsi="KZ Times New Roman"/>
                <w:sz w:val="18"/>
                <w:szCs w:val="18"/>
                <w:lang w:val="kk-KZ"/>
              </w:rPr>
              <w:t xml:space="preserve">) </w:t>
            </w:r>
            <w:r w:rsidRPr="007A0B15">
              <w:rPr>
                <w:rFonts w:ascii="KZ Times New Roman" w:hAnsi="KZ Times New Roman"/>
                <w:sz w:val="18"/>
                <w:szCs w:val="18"/>
                <w:lang w:val="kk-KZ"/>
              </w:rPr>
              <w:t xml:space="preserve">төлеу </w:t>
            </w:r>
            <w:r w:rsidR="009E55E2">
              <w:rPr>
                <w:rFonts w:ascii="KZ Times New Roman" w:hAnsi="KZ Times New Roman"/>
                <w:sz w:val="18"/>
                <w:szCs w:val="18"/>
                <w:lang w:val="kk-KZ"/>
              </w:rPr>
              <w:t xml:space="preserve">қос </w:t>
            </w:r>
            <w:r w:rsidRPr="007A0B15">
              <w:rPr>
                <w:rFonts w:ascii="KZ Times New Roman" w:hAnsi="KZ Times New Roman"/>
                <w:sz w:val="18"/>
                <w:szCs w:val="18"/>
                <w:lang w:val="kk-KZ"/>
              </w:rPr>
              <w:t>Тараптарды Шарт бойынша өз міндеттемелерін орындаудан босатпайды.</w:t>
            </w:r>
          </w:p>
          <w:p w14:paraId="2C0DCCCD" w14:textId="77777777" w:rsidR="00F821D2" w:rsidRDefault="00F821D2" w:rsidP="007A0B15">
            <w:pPr>
              <w:tabs>
                <w:tab w:val="left" w:pos="980"/>
              </w:tabs>
              <w:ind w:left="360"/>
              <w:jc w:val="center"/>
              <w:rPr>
                <w:rFonts w:ascii="KZ Times New Roman" w:hAnsi="KZ Times New Roman"/>
                <w:b/>
                <w:sz w:val="18"/>
                <w:szCs w:val="18"/>
                <w:lang w:val="kk-KZ"/>
              </w:rPr>
            </w:pPr>
          </w:p>
          <w:p w14:paraId="28769FC7" w14:textId="77777777" w:rsidR="007A0B15" w:rsidRPr="007A0B15" w:rsidRDefault="007A0B15" w:rsidP="007A0B15">
            <w:pPr>
              <w:tabs>
                <w:tab w:val="left" w:pos="980"/>
              </w:tabs>
              <w:ind w:left="360"/>
              <w:jc w:val="center"/>
              <w:rPr>
                <w:rFonts w:ascii="KZ Times New Roman" w:hAnsi="KZ Times New Roman"/>
                <w:b/>
                <w:sz w:val="18"/>
                <w:szCs w:val="18"/>
                <w:lang w:val="kk-KZ"/>
              </w:rPr>
            </w:pPr>
            <w:r>
              <w:rPr>
                <w:rFonts w:ascii="KZ Times New Roman" w:hAnsi="KZ Times New Roman"/>
                <w:b/>
                <w:sz w:val="18"/>
                <w:szCs w:val="18"/>
                <w:lang w:val="kk-KZ"/>
              </w:rPr>
              <w:t>7.</w:t>
            </w:r>
            <w:r w:rsidR="00F821D2">
              <w:rPr>
                <w:rFonts w:ascii="KZ Times New Roman" w:hAnsi="KZ Times New Roman"/>
                <w:b/>
                <w:sz w:val="18"/>
                <w:szCs w:val="18"/>
                <w:lang w:val="kk-KZ"/>
              </w:rPr>
              <w:t>КОНФИДЕНЦИАЛДЫЛЫҚ</w:t>
            </w:r>
          </w:p>
          <w:p w14:paraId="69DC5DD2" w14:textId="44059716" w:rsidR="007A0B15" w:rsidRPr="007A0B15" w:rsidRDefault="007A0B15" w:rsidP="007A0B15">
            <w:pPr>
              <w:tabs>
                <w:tab w:val="left" w:pos="980"/>
              </w:tabs>
              <w:jc w:val="both"/>
              <w:rPr>
                <w:rFonts w:ascii="KZ Times New Roman" w:hAnsi="KZ Times New Roman"/>
                <w:sz w:val="18"/>
                <w:szCs w:val="18"/>
                <w:lang w:val="kk-KZ"/>
              </w:rPr>
            </w:pPr>
            <w:r>
              <w:rPr>
                <w:rFonts w:ascii="KZ Times New Roman" w:hAnsi="KZ Times New Roman"/>
                <w:sz w:val="18"/>
                <w:szCs w:val="18"/>
                <w:lang w:val="kk-KZ"/>
              </w:rPr>
              <w:t>7.1.</w:t>
            </w:r>
            <w:r w:rsidR="00B50510">
              <w:rPr>
                <w:rFonts w:ascii="KZ Times New Roman" w:hAnsi="KZ Times New Roman"/>
                <w:sz w:val="18"/>
                <w:szCs w:val="18"/>
                <w:lang w:val="kk-KZ"/>
              </w:rPr>
              <w:t xml:space="preserve"> </w:t>
            </w:r>
            <w:r w:rsidRPr="007A0B15">
              <w:rPr>
                <w:rFonts w:ascii="KZ Times New Roman" w:hAnsi="KZ Times New Roman"/>
                <w:sz w:val="18"/>
                <w:szCs w:val="18"/>
                <w:lang w:val="kk-KZ"/>
              </w:rPr>
              <w:t>Тараптардың әрқайсысы құпия  ақпар</w:t>
            </w:r>
            <w:r w:rsidR="00B50510">
              <w:rPr>
                <w:rFonts w:ascii="KZ Times New Roman" w:hAnsi="KZ Times New Roman"/>
                <w:sz w:val="18"/>
                <w:szCs w:val="18"/>
                <w:lang w:val="kk-KZ"/>
              </w:rPr>
              <w:t>а</w:t>
            </w:r>
            <w:r w:rsidRPr="007A0B15">
              <w:rPr>
                <w:rFonts w:ascii="KZ Times New Roman" w:hAnsi="KZ Times New Roman"/>
                <w:sz w:val="18"/>
                <w:szCs w:val="18"/>
                <w:lang w:val="kk-KZ"/>
              </w:rPr>
              <w:t xml:space="preserve">тқа қатысты құпиялылықтың Шарт бойынша тиісті тәртібін сақтайды және аталған ақпараттың жариялануының алдын алудың барлық қажетті шараларын </w:t>
            </w:r>
            <w:r w:rsidR="009E55E2">
              <w:rPr>
                <w:rFonts w:ascii="KZ Times New Roman" w:hAnsi="KZ Times New Roman"/>
                <w:sz w:val="18"/>
                <w:szCs w:val="18"/>
                <w:lang w:val="kk-KZ"/>
              </w:rPr>
              <w:t>қолданады</w:t>
            </w:r>
            <w:r w:rsidRPr="007A0B15">
              <w:rPr>
                <w:rFonts w:ascii="KZ Times New Roman" w:hAnsi="KZ Times New Roman"/>
                <w:sz w:val="18"/>
                <w:szCs w:val="18"/>
                <w:lang w:val="kk-KZ"/>
              </w:rPr>
              <w:t xml:space="preserve">. </w:t>
            </w:r>
          </w:p>
          <w:p w14:paraId="46083AE6" w14:textId="77777777" w:rsidR="007A0B15" w:rsidRPr="007A0B15" w:rsidRDefault="007A0B15" w:rsidP="007A0B15">
            <w:pPr>
              <w:tabs>
                <w:tab w:val="left" w:pos="980"/>
              </w:tabs>
              <w:jc w:val="both"/>
              <w:rPr>
                <w:rFonts w:ascii="KZ Times New Roman" w:hAnsi="KZ Times New Roman"/>
                <w:sz w:val="18"/>
                <w:szCs w:val="18"/>
                <w:lang w:val="kk-KZ"/>
              </w:rPr>
            </w:pPr>
            <w:r>
              <w:rPr>
                <w:rFonts w:ascii="KZ Times New Roman" w:hAnsi="KZ Times New Roman"/>
                <w:sz w:val="18"/>
                <w:szCs w:val="18"/>
                <w:lang w:val="kk-KZ"/>
              </w:rPr>
              <w:t>7.2.</w:t>
            </w:r>
            <w:r w:rsidRPr="007A0B15">
              <w:rPr>
                <w:rFonts w:ascii="KZ Times New Roman" w:hAnsi="KZ Times New Roman"/>
                <w:sz w:val="18"/>
                <w:szCs w:val="18"/>
                <w:lang w:val="kk-KZ"/>
              </w:rPr>
              <w:t xml:space="preserve">Құпия ақпаратты жариялаған жағдайда Тараптар Шарттың </w:t>
            </w:r>
            <w:r w:rsidR="009E55E2">
              <w:rPr>
                <w:rFonts w:ascii="KZ Times New Roman" w:hAnsi="KZ Times New Roman"/>
                <w:sz w:val="18"/>
                <w:szCs w:val="18"/>
                <w:lang w:val="kk-KZ"/>
              </w:rPr>
              <w:t>6</w:t>
            </w:r>
            <w:r w:rsidRPr="007A0B15">
              <w:rPr>
                <w:rFonts w:ascii="KZ Times New Roman" w:hAnsi="KZ Times New Roman"/>
                <w:sz w:val="18"/>
                <w:szCs w:val="18"/>
                <w:lang w:val="kk-KZ"/>
              </w:rPr>
              <w:t xml:space="preserve"> </w:t>
            </w:r>
            <w:r w:rsidR="009E55E2">
              <w:rPr>
                <w:rFonts w:ascii="KZ Times New Roman" w:hAnsi="KZ Times New Roman"/>
                <w:sz w:val="18"/>
                <w:szCs w:val="18"/>
                <w:lang w:val="kk-KZ"/>
              </w:rPr>
              <w:t>бөліміне</w:t>
            </w:r>
            <w:r w:rsidRPr="007A0B15">
              <w:rPr>
                <w:rFonts w:ascii="KZ Times New Roman" w:hAnsi="KZ Times New Roman"/>
                <w:sz w:val="18"/>
                <w:szCs w:val="18"/>
                <w:lang w:val="kk-KZ"/>
              </w:rPr>
              <w:t xml:space="preserve"> сәйкес жауапкершілікті көтереді.</w:t>
            </w:r>
          </w:p>
          <w:p w14:paraId="44C85BD3" w14:textId="77777777" w:rsidR="007A0B15" w:rsidRPr="007A0B15" w:rsidRDefault="007A0B15" w:rsidP="007A0B15">
            <w:pPr>
              <w:tabs>
                <w:tab w:val="left" w:pos="980"/>
              </w:tabs>
              <w:jc w:val="both"/>
              <w:rPr>
                <w:rFonts w:ascii="KZ Times New Roman" w:hAnsi="KZ Times New Roman"/>
                <w:sz w:val="18"/>
                <w:szCs w:val="18"/>
                <w:lang w:val="kk-KZ"/>
              </w:rPr>
            </w:pPr>
          </w:p>
          <w:p w14:paraId="5577986D" w14:textId="77777777" w:rsidR="007A0B15" w:rsidRPr="007A0B15" w:rsidRDefault="007A0B15" w:rsidP="007A0B15">
            <w:pPr>
              <w:tabs>
                <w:tab w:val="left" w:pos="980"/>
              </w:tabs>
              <w:jc w:val="center"/>
              <w:rPr>
                <w:rFonts w:ascii="KZ Times New Roman" w:hAnsi="KZ Times New Roman"/>
                <w:b/>
                <w:bCs/>
                <w:sz w:val="18"/>
                <w:szCs w:val="18"/>
                <w:lang w:val="kk-KZ"/>
              </w:rPr>
            </w:pPr>
            <w:r>
              <w:rPr>
                <w:rFonts w:ascii="KZ Times New Roman" w:hAnsi="KZ Times New Roman"/>
                <w:b/>
                <w:bCs/>
                <w:sz w:val="18"/>
                <w:szCs w:val="18"/>
                <w:lang w:val="kk-KZ"/>
              </w:rPr>
              <w:t>8.</w:t>
            </w:r>
            <w:r w:rsidRPr="007A0B15">
              <w:rPr>
                <w:rFonts w:ascii="KZ Times New Roman" w:hAnsi="KZ Times New Roman"/>
                <w:b/>
                <w:bCs/>
                <w:sz w:val="18"/>
                <w:szCs w:val="18"/>
                <w:lang w:val="kk-KZ"/>
              </w:rPr>
              <w:t xml:space="preserve"> КРИПТОГРАФИЯЛЫҚ ҚОРҒАУДЫ  ПАЙДАЛАНУ</w:t>
            </w:r>
          </w:p>
          <w:p w14:paraId="681F6137" w14:textId="04A67CBD" w:rsidR="007A0B15" w:rsidRPr="007A0B15" w:rsidRDefault="007A0B15" w:rsidP="007A0B15">
            <w:pPr>
              <w:tabs>
                <w:tab w:val="left" w:pos="980"/>
              </w:tabs>
              <w:jc w:val="both"/>
              <w:rPr>
                <w:rFonts w:ascii="KZ Times New Roman" w:hAnsi="KZ Times New Roman"/>
                <w:sz w:val="18"/>
                <w:szCs w:val="18"/>
                <w:lang w:val="kk-KZ"/>
              </w:rPr>
            </w:pPr>
            <w:r>
              <w:rPr>
                <w:rFonts w:ascii="KZ Times New Roman" w:hAnsi="KZ Times New Roman"/>
                <w:sz w:val="18"/>
                <w:szCs w:val="18"/>
                <w:lang w:val="kk-KZ"/>
              </w:rPr>
              <w:t>8.1.</w:t>
            </w:r>
            <w:r w:rsidRPr="007A0B15">
              <w:rPr>
                <w:rFonts w:ascii="KZ Times New Roman" w:hAnsi="KZ Times New Roman"/>
                <w:sz w:val="18"/>
                <w:szCs w:val="18"/>
                <w:lang w:val="kk-KZ"/>
              </w:rPr>
              <w:t xml:space="preserve">Тараптар АТҚАЖ электрондық хабарлармен алмасу кезінде, Қазақстан Республикасының заңнамасымен белгіленген тәртіпте </w:t>
            </w:r>
            <w:r w:rsidR="00FB7459">
              <w:rPr>
                <w:sz w:val="18"/>
                <w:szCs w:val="18"/>
                <w:lang w:val="kk-KZ"/>
              </w:rPr>
              <w:t>«ҰТК» АҚ</w:t>
            </w:r>
            <w:r w:rsidRPr="007A0B15">
              <w:rPr>
                <w:rFonts w:ascii="KZ Times New Roman" w:hAnsi="KZ Times New Roman"/>
                <w:sz w:val="18"/>
                <w:szCs w:val="18"/>
                <w:lang w:val="kk-KZ"/>
              </w:rPr>
              <w:t xml:space="preserve"> Пайдаланушыға ұсынатын сертификатталған "Тұмар-CSP" ақпаратты криптографиялық қорғау және электрондық сандық қолтаңбаның бағдарламалық құралын пайдаланады және  авторлықты растау және электрондық хабарлардың </w:t>
            </w:r>
            <w:r w:rsidR="00B50510" w:rsidRPr="007A0B15">
              <w:rPr>
                <w:rFonts w:ascii="KZ Times New Roman" w:hAnsi="KZ Times New Roman"/>
                <w:sz w:val="18"/>
                <w:szCs w:val="18"/>
                <w:lang w:val="kk-KZ"/>
              </w:rPr>
              <w:t>түпнұсқалылағының</w:t>
            </w:r>
            <w:r w:rsidRPr="007A0B15">
              <w:rPr>
                <w:rFonts w:ascii="KZ Times New Roman" w:hAnsi="KZ Times New Roman"/>
                <w:sz w:val="18"/>
                <w:szCs w:val="18"/>
                <w:lang w:val="kk-KZ"/>
              </w:rPr>
              <w:t xml:space="preserve"> құпиялылығын, толықтығын қамтамасыз ету үшін жеткілікті екендігін мойындайды.  </w:t>
            </w:r>
          </w:p>
          <w:p w14:paraId="16E17019" w14:textId="020C1DE7" w:rsidR="007A0B15" w:rsidRDefault="007A0B15" w:rsidP="007A0B15">
            <w:pPr>
              <w:tabs>
                <w:tab w:val="left" w:pos="980"/>
              </w:tabs>
              <w:jc w:val="both"/>
              <w:rPr>
                <w:rFonts w:ascii="KZ Times New Roman" w:hAnsi="KZ Times New Roman"/>
                <w:bCs/>
                <w:sz w:val="18"/>
                <w:szCs w:val="18"/>
                <w:lang w:val="kk-KZ"/>
              </w:rPr>
            </w:pPr>
            <w:r>
              <w:rPr>
                <w:rFonts w:ascii="KZ Times New Roman" w:hAnsi="KZ Times New Roman"/>
                <w:bCs/>
                <w:sz w:val="18"/>
                <w:szCs w:val="18"/>
                <w:lang w:val="kk-KZ"/>
              </w:rPr>
              <w:t xml:space="preserve"> 8.2.</w:t>
            </w:r>
            <w:r w:rsidRPr="007A0B15">
              <w:rPr>
                <w:rFonts w:ascii="KZ Times New Roman" w:hAnsi="KZ Times New Roman"/>
                <w:bCs/>
                <w:sz w:val="18"/>
                <w:szCs w:val="18"/>
                <w:lang w:val="kk-KZ"/>
              </w:rPr>
              <w:t>Тараптар жіберушінің электрондық сандық қолтаңбаның электрондық хабарын оның қол қойып, мөрмен растаған қағаз тасымалдаушы</w:t>
            </w:r>
            <w:r w:rsidR="003A37B1">
              <w:rPr>
                <w:rFonts w:ascii="KZ Times New Roman" w:hAnsi="KZ Times New Roman"/>
                <w:bCs/>
                <w:sz w:val="18"/>
                <w:szCs w:val="18"/>
                <w:lang w:val="kk-KZ"/>
              </w:rPr>
              <w:t>дағы құжатт</w:t>
            </w:r>
            <w:r w:rsidRPr="007A0B15">
              <w:rPr>
                <w:rFonts w:ascii="KZ Times New Roman" w:hAnsi="KZ Times New Roman"/>
                <w:bCs/>
                <w:sz w:val="18"/>
                <w:szCs w:val="18"/>
                <w:lang w:val="kk-KZ"/>
              </w:rPr>
              <w:t>ың заңды баламасы болатындығын мойындайды.</w:t>
            </w:r>
          </w:p>
          <w:p w14:paraId="25E3E616" w14:textId="77777777" w:rsidR="00B50510" w:rsidRPr="007A0B15" w:rsidRDefault="00B50510" w:rsidP="007A0B15">
            <w:pPr>
              <w:tabs>
                <w:tab w:val="left" w:pos="980"/>
              </w:tabs>
              <w:jc w:val="both"/>
              <w:rPr>
                <w:rFonts w:ascii="KZ Times New Roman" w:hAnsi="KZ Times New Roman"/>
                <w:bCs/>
                <w:sz w:val="18"/>
                <w:szCs w:val="18"/>
                <w:lang w:val="kk-KZ"/>
              </w:rPr>
            </w:pPr>
          </w:p>
          <w:p w14:paraId="61961EE2" w14:textId="77777777" w:rsidR="007A0B15" w:rsidRPr="007A0B15" w:rsidRDefault="007A0B15" w:rsidP="007A0B15">
            <w:pPr>
              <w:tabs>
                <w:tab w:val="left" w:pos="980"/>
              </w:tabs>
              <w:jc w:val="center"/>
              <w:rPr>
                <w:rFonts w:ascii="KZ Times New Roman" w:hAnsi="KZ Times New Roman"/>
                <w:b/>
                <w:sz w:val="18"/>
                <w:szCs w:val="18"/>
                <w:lang w:val="kk-KZ"/>
              </w:rPr>
            </w:pPr>
            <w:r>
              <w:rPr>
                <w:rFonts w:ascii="KZ Times New Roman" w:hAnsi="KZ Times New Roman"/>
                <w:b/>
                <w:sz w:val="18"/>
                <w:szCs w:val="18"/>
                <w:lang w:val="kk-KZ"/>
              </w:rPr>
              <w:t>9</w:t>
            </w:r>
            <w:r w:rsidRPr="007A0B15">
              <w:rPr>
                <w:rFonts w:ascii="KZ Times New Roman" w:hAnsi="KZ Times New Roman"/>
                <w:b/>
                <w:sz w:val="18"/>
                <w:szCs w:val="18"/>
                <w:lang w:val="kk-KZ"/>
              </w:rPr>
              <w:t>.ТӨТЕНШЕ ЖАҒДАЙЛАР</w:t>
            </w:r>
          </w:p>
          <w:p w14:paraId="572BBFF5" w14:textId="77777777" w:rsidR="007A0B15" w:rsidRPr="007A0B15" w:rsidRDefault="007A0B15" w:rsidP="007A0B15">
            <w:pPr>
              <w:tabs>
                <w:tab w:val="left" w:pos="980"/>
              </w:tabs>
              <w:jc w:val="both"/>
              <w:rPr>
                <w:rFonts w:ascii="KZ Times New Roman" w:hAnsi="KZ Times New Roman"/>
                <w:sz w:val="18"/>
                <w:szCs w:val="18"/>
                <w:lang w:val="kk-KZ"/>
              </w:rPr>
            </w:pPr>
            <w:r>
              <w:rPr>
                <w:rFonts w:ascii="KZ Times New Roman" w:hAnsi="KZ Times New Roman"/>
                <w:sz w:val="18"/>
                <w:szCs w:val="18"/>
                <w:lang w:val="kk-KZ"/>
              </w:rPr>
              <w:t>9.1.</w:t>
            </w:r>
            <w:r w:rsidRPr="007A0B15">
              <w:rPr>
                <w:rFonts w:ascii="KZ Times New Roman" w:hAnsi="KZ Times New Roman"/>
                <w:sz w:val="18"/>
                <w:szCs w:val="18"/>
                <w:lang w:val="kk-KZ"/>
              </w:rPr>
              <w:t xml:space="preserve">Тараптар су тасқыны, өрт, зілзала, апат, қоршауда қалу, ереуіл, </w:t>
            </w:r>
            <w:r w:rsidR="009E55E2">
              <w:rPr>
                <w:rFonts w:ascii="KZ Times New Roman" w:hAnsi="KZ Times New Roman"/>
                <w:sz w:val="18"/>
                <w:szCs w:val="18"/>
                <w:lang w:val="kk-KZ"/>
              </w:rPr>
              <w:t>әскери әрекеттер</w:t>
            </w:r>
            <w:r w:rsidRPr="007A0B15">
              <w:rPr>
                <w:rFonts w:ascii="KZ Times New Roman" w:hAnsi="KZ Times New Roman"/>
                <w:sz w:val="18"/>
                <w:szCs w:val="18"/>
                <w:lang w:val="kk-KZ"/>
              </w:rPr>
              <w:t>, террорлық актілер секілді дүлей күш жағдайларының және Тараптар күні бұрын болжап біле алмайтын және Шарттың орындалуына тікелей әсерін тигізетін уәкілетті органдар растаған басқа да осыған ұқсас жағдайлардың салдарынан осы Шарт бойынша өз міндеттемелерін орындамағаны немесе тиісті дәрежеде орындамағаны үшін жауап беруден босатылады. Дүлей күштің зардабын шеккен Тараптардың міндеттемелерді орындау мерзімі осындай жағдайлар орын алған кезеңге ұзартылады.</w:t>
            </w:r>
          </w:p>
          <w:p w14:paraId="446FFD82" w14:textId="77777777" w:rsidR="007A0B15" w:rsidRPr="007A0B15" w:rsidRDefault="007A0B15" w:rsidP="007A0B15">
            <w:pPr>
              <w:tabs>
                <w:tab w:val="left" w:pos="980"/>
              </w:tabs>
              <w:jc w:val="both"/>
              <w:rPr>
                <w:rFonts w:ascii="KZ Times New Roman" w:hAnsi="KZ Times New Roman"/>
                <w:sz w:val="18"/>
                <w:szCs w:val="18"/>
                <w:lang w:val="kk-KZ"/>
              </w:rPr>
            </w:pPr>
            <w:r>
              <w:rPr>
                <w:rFonts w:ascii="KZ Times New Roman" w:hAnsi="KZ Times New Roman"/>
                <w:sz w:val="18"/>
                <w:szCs w:val="18"/>
                <w:lang w:val="kk-KZ"/>
              </w:rPr>
              <w:t>9.2.</w:t>
            </w:r>
            <w:r w:rsidRPr="007A0B15">
              <w:rPr>
                <w:rFonts w:ascii="KZ Times New Roman" w:hAnsi="KZ Times New Roman"/>
                <w:sz w:val="18"/>
                <w:szCs w:val="18"/>
                <w:lang w:val="kk-KZ"/>
              </w:rPr>
              <w:t xml:space="preserve">Шарт бойынша өз міндеттемелерін орындай алмаған Тарап Шарттың </w:t>
            </w:r>
            <w:r>
              <w:rPr>
                <w:rFonts w:ascii="KZ Times New Roman" w:hAnsi="KZ Times New Roman"/>
                <w:sz w:val="18"/>
                <w:szCs w:val="18"/>
                <w:lang w:val="kk-KZ"/>
              </w:rPr>
              <w:t>9</w:t>
            </w:r>
            <w:r w:rsidRPr="007A0B15">
              <w:rPr>
                <w:rFonts w:ascii="KZ Times New Roman" w:hAnsi="KZ Times New Roman"/>
                <w:sz w:val="18"/>
                <w:szCs w:val="18"/>
                <w:lang w:val="kk-KZ"/>
              </w:rPr>
              <w:t>.1.-тармағындағы жағдайлардың басталған және аяқталған мерзімдері туралы қарсы Тарапты дереу 10 (он) күнтізбелік күннен кешіктірмей хабардар етуге міндетті.</w:t>
            </w:r>
          </w:p>
          <w:p w14:paraId="175D4676" w14:textId="0A6E9D5B" w:rsidR="007A0B15" w:rsidRDefault="007A0B15" w:rsidP="007A0B15">
            <w:pPr>
              <w:tabs>
                <w:tab w:val="left" w:pos="980"/>
              </w:tabs>
              <w:jc w:val="both"/>
              <w:rPr>
                <w:rFonts w:ascii="KZ Times New Roman" w:hAnsi="KZ Times New Roman"/>
                <w:sz w:val="18"/>
                <w:szCs w:val="18"/>
                <w:lang w:val="kk-KZ"/>
              </w:rPr>
            </w:pPr>
            <w:r>
              <w:rPr>
                <w:rFonts w:ascii="KZ Times New Roman" w:hAnsi="KZ Times New Roman"/>
                <w:sz w:val="18"/>
                <w:szCs w:val="18"/>
                <w:lang w:val="kk-KZ"/>
              </w:rPr>
              <w:lastRenderedPageBreak/>
              <w:t>9</w:t>
            </w:r>
            <w:r w:rsidRPr="007A0B15">
              <w:rPr>
                <w:rFonts w:ascii="KZ Times New Roman" w:hAnsi="KZ Times New Roman"/>
                <w:sz w:val="18"/>
                <w:szCs w:val="18"/>
                <w:lang w:val="kk-KZ"/>
              </w:rPr>
              <w:t xml:space="preserve">.3.Егер Шарттың </w:t>
            </w:r>
            <w:r>
              <w:rPr>
                <w:rFonts w:ascii="KZ Times New Roman" w:hAnsi="KZ Times New Roman"/>
                <w:sz w:val="18"/>
                <w:szCs w:val="18"/>
                <w:lang w:val="kk-KZ"/>
              </w:rPr>
              <w:t>9</w:t>
            </w:r>
            <w:r w:rsidRPr="007A0B15">
              <w:rPr>
                <w:rFonts w:ascii="KZ Times New Roman" w:hAnsi="KZ Times New Roman"/>
                <w:sz w:val="18"/>
                <w:szCs w:val="18"/>
                <w:lang w:val="kk-KZ"/>
              </w:rPr>
              <w:t>.1.-тармағында көрсетілген жағдайлар 1 (бір) айдан астам уақытқа созылатын болса, онда Тараптар Шарт бойынша өз міндеттемелерін әрі қарай орындаудан бас тартуға құқылы және Тараптардың ешқайсысының қарсы Тараптан қандай да болмасын шығындарының орнын толтыруды талап етуге құқығы жоқ.</w:t>
            </w:r>
          </w:p>
          <w:p w14:paraId="509764EE" w14:textId="77777777" w:rsidR="00FB7459" w:rsidRPr="007A0B15" w:rsidRDefault="00FB7459" w:rsidP="007A0B15">
            <w:pPr>
              <w:tabs>
                <w:tab w:val="left" w:pos="980"/>
              </w:tabs>
              <w:jc w:val="both"/>
              <w:rPr>
                <w:rFonts w:ascii="KZ Times New Roman" w:hAnsi="KZ Times New Roman"/>
                <w:sz w:val="18"/>
                <w:szCs w:val="18"/>
                <w:lang w:val="kk-KZ"/>
              </w:rPr>
            </w:pPr>
          </w:p>
          <w:p w14:paraId="7064D55C" w14:textId="77777777" w:rsidR="007A0B15" w:rsidRPr="007A0B15" w:rsidRDefault="007A0B15" w:rsidP="007A0B15">
            <w:pPr>
              <w:tabs>
                <w:tab w:val="left" w:pos="980"/>
              </w:tabs>
              <w:jc w:val="center"/>
              <w:rPr>
                <w:rFonts w:ascii="KZ Times New Roman" w:hAnsi="KZ Times New Roman"/>
                <w:b/>
                <w:sz w:val="18"/>
                <w:szCs w:val="18"/>
                <w:lang w:val="kk-KZ"/>
              </w:rPr>
            </w:pPr>
            <w:r>
              <w:rPr>
                <w:rFonts w:ascii="KZ Times New Roman" w:hAnsi="KZ Times New Roman"/>
                <w:b/>
                <w:sz w:val="18"/>
                <w:szCs w:val="18"/>
                <w:lang w:val="kk-KZ"/>
              </w:rPr>
              <w:t>10</w:t>
            </w:r>
            <w:r w:rsidRPr="007A0B15">
              <w:rPr>
                <w:rFonts w:ascii="KZ Times New Roman" w:hAnsi="KZ Times New Roman"/>
                <w:b/>
                <w:sz w:val="18"/>
                <w:szCs w:val="18"/>
                <w:lang w:val="kk-KZ"/>
              </w:rPr>
              <w:t>.ДАУЛАРДЫ ШЕШУ ТӘРТІБІ</w:t>
            </w:r>
          </w:p>
          <w:p w14:paraId="675A28F9" w14:textId="77777777" w:rsidR="009620DE" w:rsidRPr="009620DE" w:rsidRDefault="007A0B15" w:rsidP="009620DE">
            <w:pPr>
              <w:tabs>
                <w:tab w:val="left" w:pos="980"/>
              </w:tabs>
              <w:jc w:val="both"/>
              <w:rPr>
                <w:rFonts w:ascii="KZ Times New Roman" w:hAnsi="KZ Times New Roman"/>
                <w:sz w:val="18"/>
                <w:szCs w:val="18"/>
                <w:lang w:val="kk-KZ"/>
              </w:rPr>
            </w:pPr>
            <w:r>
              <w:rPr>
                <w:rFonts w:ascii="KZ Times New Roman" w:hAnsi="KZ Times New Roman"/>
                <w:sz w:val="18"/>
                <w:szCs w:val="18"/>
                <w:lang w:val="kk-KZ"/>
              </w:rPr>
              <w:t>10</w:t>
            </w:r>
            <w:r w:rsidRPr="007A0B15">
              <w:rPr>
                <w:rFonts w:ascii="KZ Times New Roman" w:hAnsi="KZ Times New Roman"/>
                <w:sz w:val="18"/>
                <w:szCs w:val="18"/>
                <w:lang w:val="kk-KZ"/>
              </w:rPr>
              <w:t>.1.</w:t>
            </w:r>
            <w:r w:rsidR="009620DE" w:rsidRPr="009620DE">
              <w:rPr>
                <w:rFonts w:ascii="KZ Times New Roman" w:hAnsi="KZ Times New Roman"/>
                <w:sz w:val="18"/>
                <w:szCs w:val="18"/>
                <w:lang w:val="kk-KZ"/>
              </w:rPr>
              <w:t>Шарт талаптарын орындау барысында келіспеушіліктер туындаған жағдайда, Тараптар арасындағы даулар өзара мүдделер ескеріле отырып, келіссөздер арқылы қаралады. Тараптар оларды соттан тыс тәртіппен жою үшін барлық қажетті шараларды қолдануға міндеттенеді.</w:t>
            </w:r>
          </w:p>
          <w:p w14:paraId="08E2D0B8" w14:textId="5B07D321" w:rsidR="007A0B15" w:rsidRDefault="007A0B15" w:rsidP="007A0B15">
            <w:pPr>
              <w:tabs>
                <w:tab w:val="left" w:pos="980"/>
              </w:tabs>
              <w:jc w:val="both"/>
              <w:rPr>
                <w:rFonts w:ascii="KZ Times New Roman" w:hAnsi="KZ Times New Roman"/>
                <w:sz w:val="18"/>
                <w:szCs w:val="18"/>
                <w:lang w:val="kk-KZ"/>
              </w:rPr>
            </w:pPr>
            <w:r>
              <w:rPr>
                <w:rFonts w:ascii="KZ Times New Roman" w:hAnsi="KZ Times New Roman"/>
                <w:sz w:val="18"/>
                <w:szCs w:val="18"/>
                <w:lang w:val="kk-KZ"/>
              </w:rPr>
              <w:t>10</w:t>
            </w:r>
            <w:r w:rsidRPr="007A0B15">
              <w:rPr>
                <w:rFonts w:ascii="KZ Times New Roman" w:hAnsi="KZ Times New Roman"/>
                <w:sz w:val="18"/>
                <w:szCs w:val="18"/>
                <w:lang w:val="kk-KZ"/>
              </w:rPr>
              <w:t>.2.Өзара келісімге қол жеткізілмеген жағдайда, реттелмеген даулар Қазақстан Республикасының заңнамасына сәйкес Алматы қ, мамандандырылға</w:t>
            </w:r>
            <w:r w:rsidR="000371F4">
              <w:rPr>
                <w:rFonts w:ascii="KZ Times New Roman" w:hAnsi="KZ Times New Roman"/>
                <w:sz w:val="18"/>
                <w:szCs w:val="18"/>
                <w:lang w:val="kk-KZ"/>
              </w:rPr>
              <w:t>н аудан аралық экономикалық сотында</w:t>
            </w:r>
            <w:r w:rsidRPr="007A0B15">
              <w:rPr>
                <w:rFonts w:ascii="KZ Times New Roman" w:hAnsi="KZ Times New Roman"/>
                <w:sz w:val="18"/>
                <w:szCs w:val="18"/>
                <w:lang w:val="kk-KZ"/>
              </w:rPr>
              <w:t xml:space="preserve"> қаралады.</w:t>
            </w:r>
          </w:p>
          <w:p w14:paraId="563B7C91" w14:textId="77777777" w:rsidR="00FB7459" w:rsidRPr="007A0B15" w:rsidRDefault="00FB7459" w:rsidP="007A0B15">
            <w:pPr>
              <w:tabs>
                <w:tab w:val="left" w:pos="980"/>
              </w:tabs>
              <w:jc w:val="both"/>
              <w:rPr>
                <w:rFonts w:ascii="KZ Times New Roman" w:hAnsi="KZ Times New Roman"/>
                <w:sz w:val="18"/>
                <w:szCs w:val="18"/>
                <w:lang w:val="kk-KZ"/>
              </w:rPr>
            </w:pPr>
          </w:p>
          <w:p w14:paraId="006DEAC7" w14:textId="77777777" w:rsidR="007A0B15" w:rsidRPr="007A0B15" w:rsidRDefault="007A0B15" w:rsidP="007A0B15">
            <w:pPr>
              <w:jc w:val="center"/>
              <w:rPr>
                <w:rFonts w:eastAsia="Calibri"/>
                <w:b/>
                <w:sz w:val="18"/>
                <w:szCs w:val="18"/>
                <w:lang w:val="kk-KZ"/>
              </w:rPr>
            </w:pPr>
            <w:r>
              <w:rPr>
                <w:rFonts w:ascii="KZ Times New Roman" w:hAnsi="KZ Times New Roman"/>
                <w:b/>
                <w:sz w:val="18"/>
                <w:szCs w:val="18"/>
                <w:lang w:val="kk-KZ"/>
              </w:rPr>
              <w:t>11</w:t>
            </w:r>
            <w:r w:rsidRPr="007A0B15">
              <w:rPr>
                <w:rFonts w:ascii="KZ Times New Roman" w:hAnsi="KZ Times New Roman"/>
                <w:b/>
                <w:sz w:val="18"/>
                <w:szCs w:val="18"/>
                <w:lang w:val="kk-KZ"/>
              </w:rPr>
              <w:t>.</w:t>
            </w:r>
            <w:r w:rsidRPr="007A0B15">
              <w:rPr>
                <w:rFonts w:eastAsia="Calibri"/>
                <w:b/>
                <w:sz w:val="18"/>
                <w:szCs w:val="18"/>
                <w:lang w:val="kk-KZ"/>
              </w:rPr>
              <w:t xml:space="preserve"> ШАРТТЫҢ ӘРЕКЕТ ЕТУ МЕРЗІМІ,</w:t>
            </w:r>
          </w:p>
          <w:p w14:paraId="13D49628" w14:textId="77777777" w:rsidR="007A0B15" w:rsidRPr="007A0B15" w:rsidRDefault="007A0B15" w:rsidP="007A0B15">
            <w:pPr>
              <w:jc w:val="center"/>
              <w:rPr>
                <w:rFonts w:eastAsia="Calibri"/>
                <w:b/>
                <w:sz w:val="18"/>
                <w:szCs w:val="18"/>
                <w:lang w:val="kk-KZ"/>
              </w:rPr>
            </w:pPr>
            <w:r w:rsidRPr="007A0B15">
              <w:rPr>
                <w:rFonts w:eastAsia="Calibri"/>
                <w:b/>
                <w:sz w:val="18"/>
                <w:szCs w:val="18"/>
                <w:lang w:val="kk-KZ"/>
              </w:rPr>
              <w:t>ОНЫ</w:t>
            </w:r>
            <w:r>
              <w:rPr>
                <w:rFonts w:eastAsia="Calibri"/>
                <w:b/>
                <w:sz w:val="18"/>
                <w:szCs w:val="18"/>
                <w:lang w:val="kk-KZ"/>
              </w:rPr>
              <w:t xml:space="preserve"> БҰЗУ ЖӘНЕ </w:t>
            </w:r>
            <w:r w:rsidRPr="007A0B15">
              <w:rPr>
                <w:rFonts w:eastAsia="Calibri"/>
                <w:b/>
                <w:sz w:val="18"/>
                <w:szCs w:val="18"/>
                <w:lang w:val="kk-KZ"/>
              </w:rPr>
              <w:t>ӨЗГЕРТУ ТӘРТІБІ</w:t>
            </w:r>
          </w:p>
          <w:p w14:paraId="5D914968" w14:textId="6B3B351E" w:rsidR="007A0B15" w:rsidRPr="007A0B15" w:rsidRDefault="007A0B15" w:rsidP="007A0B15">
            <w:pPr>
              <w:jc w:val="both"/>
              <w:rPr>
                <w:rFonts w:eastAsia="Calibri"/>
                <w:sz w:val="18"/>
                <w:szCs w:val="18"/>
                <w:lang w:val="kk-KZ"/>
              </w:rPr>
            </w:pPr>
            <w:r>
              <w:rPr>
                <w:rFonts w:eastAsia="Calibri"/>
                <w:sz w:val="18"/>
                <w:szCs w:val="18"/>
                <w:lang w:val="kk-KZ"/>
              </w:rPr>
              <w:t>11</w:t>
            </w:r>
            <w:r w:rsidRPr="007A0B15">
              <w:rPr>
                <w:rFonts w:eastAsia="Calibri"/>
                <w:sz w:val="18"/>
                <w:szCs w:val="18"/>
                <w:lang w:val="kk-KZ"/>
              </w:rPr>
              <w:t xml:space="preserve">.1. </w:t>
            </w:r>
            <w:r w:rsidR="00FB7459">
              <w:rPr>
                <w:sz w:val="18"/>
                <w:szCs w:val="18"/>
                <w:lang w:val="kk-KZ"/>
              </w:rPr>
              <w:t>«ҰТК» АҚ</w:t>
            </w:r>
            <w:r w:rsidRPr="007A0B15">
              <w:rPr>
                <w:rFonts w:eastAsia="Calibri"/>
                <w:sz w:val="18"/>
                <w:szCs w:val="18"/>
                <w:lang w:val="kk-KZ"/>
              </w:rPr>
              <w:t xml:space="preserve">-мен Пайдаланушы қол қойылған осы Шартқа шартсыз қосылу туралы ӨТІНІШ/КЕЛІСІМДІ, ӨТІНІШТЕ/КЕЛІСІМДЕ </w:t>
            </w:r>
            <w:r w:rsidR="009E55E2">
              <w:rPr>
                <w:rFonts w:eastAsia="Calibri"/>
                <w:sz w:val="18"/>
                <w:szCs w:val="18"/>
                <w:lang w:val="kk-KZ"/>
              </w:rPr>
              <w:t>аталған</w:t>
            </w:r>
            <w:r w:rsidRPr="007A0B15">
              <w:rPr>
                <w:rFonts w:eastAsia="Calibri"/>
                <w:sz w:val="18"/>
                <w:szCs w:val="18"/>
                <w:lang w:val="kk-KZ"/>
              </w:rPr>
              <w:t xml:space="preserve"> құжаттарын толық пакетімен бірге  алған күннен бастап күшіне енеді  және белгісіз мерзімге дейін  қолданылады.</w:t>
            </w:r>
          </w:p>
          <w:p w14:paraId="29BA0E0F" w14:textId="3F172F67" w:rsidR="007A0B15" w:rsidRPr="007A0B15" w:rsidRDefault="007A0B15" w:rsidP="007A0B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18"/>
                <w:szCs w:val="18"/>
                <w:lang w:val="kk-KZ"/>
              </w:rPr>
            </w:pPr>
            <w:r>
              <w:rPr>
                <w:sz w:val="18"/>
                <w:szCs w:val="18"/>
                <w:lang w:val="kk-KZ"/>
              </w:rPr>
              <w:t>11</w:t>
            </w:r>
            <w:r w:rsidRPr="007A0B15">
              <w:rPr>
                <w:sz w:val="18"/>
                <w:szCs w:val="18"/>
                <w:lang w:val="kk-KZ"/>
              </w:rPr>
              <w:t xml:space="preserve">.2. </w:t>
            </w:r>
            <w:r w:rsidRPr="007A0B15">
              <w:rPr>
                <w:rFonts w:eastAsia="Calibri"/>
                <w:sz w:val="18"/>
                <w:szCs w:val="18"/>
                <w:lang w:val="kk-KZ"/>
              </w:rPr>
              <w:t xml:space="preserve">Пайдаланушы алдын ала шартты бұзғанға дейін (30) күнтізбелік күннен кешіктірмей </w:t>
            </w:r>
            <w:r w:rsidR="00FB7459">
              <w:rPr>
                <w:sz w:val="18"/>
                <w:szCs w:val="18"/>
                <w:lang w:val="kk-KZ"/>
              </w:rPr>
              <w:t>«ҰТК» АҚ</w:t>
            </w:r>
            <w:r w:rsidRPr="007A0B15">
              <w:rPr>
                <w:rFonts w:eastAsia="Calibri"/>
                <w:sz w:val="18"/>
                <w:szCs w:val="18"/>
                <w:lang w:val="kk-KZ"/>
              </w:rPr>
              <w:t xml:space="preserve"> жазбаша хабарлама </w:t>
            </w:r>
            <w:proofErr w:type="spellStart"/>
            <w:r w:rsidRPr="007A0B15">
              <w:rPr>
                <w:rFonts w:eastAsia="Calibri"/>
                <w:sz w:val="18"/>
                <w:szCs w:val="18"/>
                <w:lang w:val="kk-KZ"/>
              </w:rPr>
              <w:t>жiбере</w:t>
            </w:r>
            <w:proofErr w:type="spellEnd"/>
            <w:r w:rsidRPr="007A0B15">
              <w:rPr>
                <w:rFonts w:eastAsia="Calibri"/>
                <w:sz w:val="18"/>
                <w:szCs w:val="18"/>
                <w:lang w:val="kk-KZ"/>
              </w:rPr>
              <w:t xml:space="preserve"> отырып, Шартты бұзуға құқылы. </w:t>
            </w:r>
            <w:r w:rsidR="00FB7459">
              <w:rPr>
                <w:sz w:val="18"/>
                <w:szCs w:val="18"/>
                <w:lang w:val="kk-KZ"/>
              </w:rPr>
              <w:t>«ҰТК» АҚ</w:t>
            </w:r>
            <w:r w:rsidRPr="007A0B15">
              <w:rPr>
                <w:rFonts w:eastAsia="Calibri"/>
                <w:sz w:val="18"/>
                <w:szCs w:val="18"/>
                <w:lang w:val="kk-KZ"/>
              </w:rPr>
              <w:t xml:space="preserve">  Шартты бұзған күнді көрсете отырып, осы Шартқа шартсыз қосылу туралы ӨТІНІШТЕ/КЕЛІСІМДЕ көрсетілген </w:t>
            </w:r>
            <w:r w:rsidR="006A7581">
              <w:rPr>
                <w:rFonts w:eastAsia="Calibri"/>
                <w:sz w:val="18"/>
                <w:szCs w:val="18"/>
                <w:lang w:val="kk-KZ"/>
              </w:rPr>
              <w:t>П</w:t>
            </w:r>
            <w:r w:rsidRPr="007A0B15">
              <w:rPr>
                <w:rFonts w:eastAsia="Calibri"/>
                <w:sz w:val="18"/>
                <w:szCs w:val="18"/>
                <w:lang w:val="kk-KZ"/>
              </w:rPr>
              <w:t>айдаланушының электрондық пошта мекенжайына хабарлама жібере отырып, Шартты  бұзу күнін өзгертуге құқылы.</w:t>
            </w:r>
          </w:p>
          <w:p w14:paraId="61BA2D90" w14:textId="77824806" w:rsidR="007A0B15" w:rsidRPr="007A0B15" w:rsidRDefault="007A0B15" w:rsidP="007A0B15">
            <w:pPr>
              <w:jc w:val="both"/>
              <w:rPr>
                <w:sz w:val="18"/>
                <w:szCs w:val="18"/>
                <w:lang w:val="kk-KZ"/>
              </w:rPr>
            </w:pPr>
            <w:r w:rsidRPr="007A0B15">
              <w:rPr>
                <w:rFonts w:eastAsia="Calibri"/>
                <w:sz w:val="18"/>
                <w:szCs w:val="18"/>
                <w:lang w:val="kk-KZ"/>
              </w:rPr>
              <w:t>1</w:t>
            </w:r>
            <w:r>
              <w:rPr>
                <w:rFonts w:eastAsia="Calibri"/>
                <w:sz w:val="18"/>
                <w:szCs w:val="18"/>
                <w:lang w:val="kk-KZ"/>
              </w:rPr>
              <w:t>1</w:t>
            </w:r>
            <w:r w:rsidRPr="007A0B15">
              <w:rPr>
                <w:rFonts w:eastAsia="Calibri"/>
                <w:sz w:val="18"/>
                <w:szCs w:val="18"/>
                <w:lang w:val="kk-KZ"/>
              </w:rPr>
              <w:t>.3.</w:t>
            </w:r>
            <w:r w:rsidRPr="007A0B15">
              <w:rPr>
                <w:sz w:val="18"/>
                <w:szCs w:val="18"/>
                <w:lang w:val="kk-KZ"/>
              </w:rPr>
              <w:t xml:space="preserve"> </w:t>
            </w:r>
            <w:r w:rsidR="00FB7459">
              <w:rPr>
                <w:sz w:val="18"/>
                <w:szCs w:val="18"/>
                <w:lang w:val="kk-KZ"/>
              </w:rPr>
              <w:t>«ҰТК» АҚ</w:t>
            </w:r>
            <w:r w:rsidRPr="007A0B15">
              <w:rPr>
                <w:sz w:val="18"/>
                <w:szCs w:val="18"/>
                <w:lang w:val="kk-KZ"/>
              </w:rPr>
              <w:t xml:space="preserve"> Пайдаланушының осы Шартқа шартсыз қосылу туралы ӨТІНІ</w:t>
            </w:r>
            <w:r w:rsidR="00D7040F">
              <w:rPr>
                <w:sz w:val="18"/>
                <w:szCs w:val="18"/>
                <w:lang w:val="kk-KZ"/>
              </w:rPr>
              <w:t>ШТЕ/КЕЛІСІМДЕ көрсетілген мекен</w:t>
            </w:r>
            <w:r w:rsidRPr="007A0B15">
              <w:rPr>
                <w:sz w:val="18"/>
                <w:szCs w:val="18"/>
                <w:lang w:val="kk-KZ"/>
              </w:rPr>
              <w:t>жайы</w:t>
            </w:r>
            <w:r>
              <w:rPr>
                <w:sz w:val="18"/>
                <w:szCs w:val="18"/>
                <w:lang w:val="kk-KZ"/>
              </w:rPr>
              <w:t xml:space="preserve"> бойынша Пайдаланушыға жазбаша хабарлама жолдай отырып, Шарттың 4.2. тармағының 2) </w:t>
            </w:r>
            <w:proofErr w:type="spellStart"/>
            <w:r>
              <w:rPr>
                <w:sz w:val="18"/>
                <w:szCs w:val="18"/>
                <w:lang w:val="kk-KZ"/>
              </w:rPr>
              <w:t>тт</w:t>
            </w:r>
            <w:proofErr w:type="spellEnd"/>
            <w:r>
              <w:rPr>
                <w:sz w:val="18"/>
                <w:szCs w:val="18"/>
                <w:lang w:val="kk-KZ"/>
              </w:rPr>
              <w:t xml:space="preserve">. сәйкес біржақты тәртіпте </w:t>
            </w:r>
            <w:r w:rsidR="00D7040F">
              <w:rPr>
                <w:sz w:val="18"/>
                <w:szCs w:val="18"/>
                <w:lang w:val="kk-KZ"/>
              </w:rPr>
              <w:t xml:space="preserve">бұзуға </w:t>
            </w:r>
            <w:r w:rsidRPr="007A0B15">
              <w:rPr>
                <w:sz w:val="18"/>
                <w:szCs w:val="18"/>
                <w:lang w:val="kk-KZ"/>
              </w:rPr>
              <w:t>құқы</w:t>
            </w:r>
            <w:r w:rsidR="004540B8">
              <w:rPr>
                <w:sz w:val="18"/>
                <w:szCs w:val="18"/>
                <w:lang w:val="kk-KZ"/>
              </w:rPr>
              <w:t>лы</w:t>
            </w:r>
            <w:r w:rsidRPr="007A0B15">
              <w:rPr>
                <w:sz w:val="18"/>
                <w:szCs w:val="18"/>
                <w:lang w:val="kk-KZ"/>
              </w:rPr>
              <w:t>.</w:t>
            </w:r>
          </w:p>
          <w:p w14:paraId="3E72DE88" w14:textId="77777777" w:rsidR="004540B8" w:rsidRPr="004540B8" w:rsidRDefault="004540B8" w:rsidP="004540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kk-KZ"/>
              </w:rPr>
            </w:pPr>
            <w:r>
              <w:rPr>
                <w:sz w:val="18"/>
                <w:szCs w:val="18"/>
                <w:lang w:val="kk-KZ"/>
              </w:rPr>
              <w:t>11.4.</w:t>
            </w:r>
            <w:r w:rsidRPr="004540B8">
              <w:rPr>
                <w:rFonts w:eastAsiaTheme="minorHAnsi"/>
                <w:sz w:val="28"/>
                <w:szCs w:val="28"/>
                <w:lang w:val="kk-KZ" w:eastAsia="en-US"/>
              </w:rPr>
              <w:t xml:space="preserve"> </w:t>
            </w:r>
            <w:r w:rsidRPr="004540B8">
              <w:rPr>
                <w:sz w:val="18"/>
                <w:szCs w:val="18"/>
                <w:lang w:val="kk-KZ"/>
              </w:rPr>
              <w:t>Тараптың орналасқан жері және/немесе деректемелері өзгерген жағдайда, тиісті шешім қабылданған күннен бастап 3</w:t>
            </w:r>
            <w:r>
              <w:rPr>
                <w:sz w:val="18"/>
                <w:szCs w:val="18"/>
                <w:lang w:val="kk-KZ"/>
              </w:rPr>
              <w:t>0</w:t>
            </w:r>
            <w:r w:rsidRPr="004540B8">
              <w:rPr>
                <w:sz w:val="18"/>
                <w:szCs w:val="18"/>
                <w:lang w:val="kk-KZ"/>
              </w:rPr>
              <w:t xml:space="preserve"> (</w:t>
            </w:r>
            <w:r>
              <w:rPr>
                <w:sz w:val="18"/>
                <w:szCs w:val="18"/>
                <w:lang w:val="kk-KZ"/>
              </w:rPr>
              <w:t xml:space="preserve">отыз) </w:t>
            </w:r>
            <w:r w:rsidRPr="004540B8">
              <w:rPr>
                <w:sz w:val="18"/>
                <w:szCs w:val="18"/>
                <w:lang w:val="kk-KZ"/>
              </w:rPr>
              <w:t xml:space="preserve"> </w:t>
            </w:r>
            <w:r>
              <w:rPr>
                <w:sz w:val="18"/>
                <w:szCs w:val="18"/>
                <w:lang w:val="kk-KZ"/>
              </w:rPr>
              <w:t xml:space="preserve">күнтізбелік </w:t>
            </w:r>
            <w:r w:rsidRPr="004540B8">
              <w:rPr>
                <w:sz w:val="18"/>
                <w:szCs w:val="18"/>
                <w:lang w:val="kk-KZ"/>
              </w:rPr>
              <w:t>күннің ішінде екінші  Тарапқа жазбаша түрде хабарлайды.</w:t>
            </w:r>
          </w:p>
          <w:p w14:paraId="57CFCC7D" w14:textId="7C7AB279" w:rsidR="004540B8" w:rsidRPr="004540B8" w:rsidRDefault="004540B8" w:rsidP="00D7040F">
            <w:pPr>
              <w:jc w:val="both"/>
              <w:rPr>
                <w:sz w:val="18"/>
                <w:szCs w:val="18"/>
                <w:lang w:val="kk-KZ"/>
              </w:rPr>
            </w:pPr>
            <w:r>
              <w:rPr>
                <w:sz w:val="18"/>
                <w:szCs w:val="18"/>
                <w:lang w:val="kk-KZ"/>
              </w:rPr>
              <w:t>11.5.</w:t>
            </w:r>
            <w:r w:rsidRPr="004540B8">
              <w:rPr>
                <w:sz w:val="18"/>
                <w:szCs w:val="18"/>
                <w:lang w:val="kk-KZ"/>
              </w:rPr>
              <w:t xml:space="preserve"> Шартқа өзгерістер мен толықтырулар енгізу </w:t>
            </w:r>
            <w:r w:rsidR="004A7949" w:rsidRPr="00FB7459">
              <w:rPr>
                <w:sz w:val="18"/>
                <w:szCs w:val="18"/>
                <w:lang w:val="kk-KZ"/>
              </w:rPr>
              <w:t>«ҰТК» АҚ</w:t>
            </w:r>
            <w:r w:rsidR="004A7949" w:rsidRPr="007E1653">
              <w:rPr>
                <w:sz w:val="18"/>
                <w:szCs w:val="18"/>
                <w:lang w:val="kk-KZ"/>
              </w:rPr>
              <w:t xml:space="preserve"> </w:t>
            </w:r>
            <w:r w:rsidRPr="004540B8">
              <w:rPr>
                <w:sz w:val="18"/>
                <w:szCs w:val="18"/>
                <w:lang w:val="kk-KZ"/>
              </w:rPr>
              <w:t>-да  біржақты тәртіппен жүргізіледі.</w:t>
            </w:r>
          </w:p>
          <w:p w14:paraId="59E4C361" w14:textId="5C120491" w:rsidR="004540B8" w:rsidRPr="004540B8" w:rsidRDefault="004540B8" w:rsidP="004540B8">
            <w:pPr>
              <w:jc w:val="both"/>
              <w:rPr>
                <w:sz w:val="18"/>
                <w:szCs w:val="18"/>
                <w:lang w:val="kk-KZ"/>
              </w:rPr>
            </w:pPr>
            <w:r>
              <w:rPr>
                <w:sz w:val="18"/>
                <w:szCs w:val="18"/>
                <w:lang w:val="kk-KZ"/>
              </w:rPr>
              <w:t>11.6.</w:t>
            </w:r>
            <w:r w:rsidRPr="004540B8">
              <w:rPr>
                <w:sz w:val="18"/>
                <w:szCs w:val="18"/>
                <w:lang w:val="kk-KZ"/>
              </w:rPr>
              <w:t xml:space="preserve"> Шартқа өзгерістер мен толықтырулар енгізу туралы хабарлама </w:t>
            </w:r>
            <w:r w:rsidR="00FB7459">
              <w:rPr>
                <w:sz w:val="18"/>
                <w:szCs w:val="18"/>
                <w:lang w:val="kk-KZ"/>
              </w:rPr>
              <w:t>«ҰТК» АҚ</w:t>
            </w:r>
            <w:r w:rsidRPr="004540B8">
              <w:rPr>
                <w:sz w:val="18"/>
                <w:szCs w:val="18"/>
                <w:lang w:val="kk-KZ"/>
              </w:rPr>
              <w:t xml:space="preserve"> интернет-ресурсындағы </w:t>
            </w:r>
            <w:hyperlink r:id="rId10" w:history="1">
              <w:r w:rsidRPr="004540B8">
                <w:rPr>
                  <w:rStyle w:val="af"/>
                  <w:sz w:val="18"/>
                  <w:szCs w:val="18"/>
                  <w:lang w:val="kk-KZ"/>
                </w:rPr>
                <w:t>http://www.kisc.kz/clients/</w:t>
              </w:r>
            </w:hyperlink>
            <w:r w:rsidRPr="004540B8">
              <w:rPr>
                <w:sz w:val="18"/>
                <w:szCs w:val="18"/>
                <w:lang w:val="kk-KZ"/>
              </w:rPr>
              <w:t xml:space="preserve"> мекенжайы бойынша </w:t>
            </w:r>
            <w:r w:rsidR="00FB7459">
              <w:rPr>
                <w:sz w:val="18"/>
                <w:szCs w:val="18"/>
                <w:lang w:val="kk-KZ"/>
              </w:rPr>
              <w:t>«ҰТК» АҚ</w:t>
            </w:r>
            <w:r w:rsidR="00FB7459" w:rsidRPr="004540B8">
              <w:rPr>
                <w:sz w:val="18"/>
                <w:szCs w:val="18"/>
                <w:lang w:val="kk-KZ"/>
              </w:rPr>
              <w:t xml:space="preserve"> </w:t>
            </w:r>
            <w:r w:rsidRPr="004540B8">
              <w:rPr>
                <w:sz w:val="18"/>
                <w:szCs w:val="18"/>
                <w:lang w:val="kk-KZ"/>
              </w:rPr>
              <w:t xml:space="preserve">Шарттың жаңа редакциясын орналастыру арқылы </w:t>
            </w:r>
            <w:r>
              <w:rPr>
                <w:sz w:val="18"/>
                <w:szCs w:val="18"/>
                <w:lang w:val="kk-KZ"/>
              </w:rPr>
              <w:t xml:space="preserve">және/немесе осы Шартқа шартсыз қосылу туралы </w:t>
            </w:r>
            <w:r w:rsidRPr="007A0B15">
              <w:rPr>
                <w:sz w:val="18"/>
                <w:szCs w:val="18"/>
                <w:lang w:val="kk-KZ"/>
              </w:rPr>
              <w:t>ӨТІНІШТЕ/КЕЛІСІМДЕ</w:t>
            </w:r>
            <w:r>
              <w:rPr>
                <w:sz w:val="18"/>
                <w:szCs w:val="18"/>
                <w:lang w:val="kk-KZ"/>
              </w:rPr>
              <w:t xml:space="preserve"> көр</w:t>
            </w:r>
            <w:r w:rsidR="00F817F9">
              <w:rPr>
                <w:sz w:val="18"/>
                <w:szCs w:val="18"/>
                <w:lang w:val="kk-KZ"/>
              </w:rPr>
              <w:t>сетілген электронды пошта мекен</w:t>
            </w:r>
            <w:r>
              <w:rPr>
                <w:sz w:val="18"/>
                <w:szCs w:val="18"/>
                <w:lang w:val="kk-KZ"/>
              </w:rPr>
              <w:t xml:space="preserve">жайы бойынша Пайдаланушыға </w:t>
            </w:r>
            <w:r w:rsidRPr="009E55E2">
              <w:rPr>
                <w:sz w:val="18"/>
                <w:szCs w:val="18"/>
                <w:lang w:val="kk-KZ"/>
              </w:rPr>
              <w:t>ха</w:t>
            </w:r>
            <w:r w:rsidR="00EA459C" w:rsidRPr="009E55E2">
              <w:rPr>
                <w:sz w:val="18"/>
                <w:szCs w:val="18"/>
                <w:lang w:val="kk-KZ"/>
              </w:rPr>
              <w:t>бар</w:t>
            </w:r>
            <w:r>
              <w:rPr>
                <w:sz w:val="18"/>
                <w:szCs w:val="18"/>
                <w:lang w:val="kk-KZ"/>
              </w:rPr>
              <w:t xml:space="preserve"> жолдау арқылы жүзеге асырылады.</w:t>
            </w:r>
          </w:p>
          <w:p w14:paraId="382856A0" w14:textId="3A460837" w:rsidR="004540B8" w:rsidRDefault="00EA459C" w:rsidP="004540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kk-KZ"/>
              </w:rPr>
            </w:pPr>
            <w:r>
              <w:rPr>
                <w:sz w:val="18"/>
                <w:szCs w:val="18"/>
                <w:lang w:val="kk-KZ"/>
              </w:rPr>
              <w:t>11</w:t>
            </w:r>
            <w:r w:rsidR="004540B8" w:rsidRPr="004540B8">
              <w:rPr>
                <w:sz w:val="18"/>
                <w:szCs w:val="18"/>
                <w:lang w:val="kk-KZ"/>
              </w:rPr>
              <w:t>.1</w:t>
            </w:r>
            <w:r>
              <w:rPr>
                <w:sz w:val="18"/>
                <w:szCs w:val="18"/>
                <w:lang w:val="kk-KZ"/>
              </w:rPr>
              <w:t>7</w:t>
            </w:r>
            <w:r w:rsidR="004540B8" w:rsidRPr="004540B8">
              <w:rPr>
                <w:sz w:val="18"/>
                <w:szCs w:val="18"/>
                <w:lang w:val="kk-KZ"/>
              </w:rPr>
              <w:t xml:space="preserve">.Шарттағы кез келген өзгерістер мен толықтырулар </w:t>
            </w:r>
            <w:r w:rsidR="00FB7459">
              <w:rPr>
                <w:sz w:val="18"/>
                <w:szCs w:val="18"/>
                <w:lang w:val="kk-KZ"/>
              </w:rPr>
              <w:t>«ҰТК» АҚ</w:t>
            </w:r>
            <w:r w:rsidR="004540B8" w:rsidRPr="004540B8" w:rsidDel="005C4E20">
              <w:rPr>
                <w:sz w:val="18"/>
                <w:szCs w:val="18"/>
                <w:lang w:val="kk-KZ"/>
              </w:rPr>
              <w:t xml:space="preserve"> </w:t>
            </w:r>
            <w:r w:rsidR="004540B8" w:rsidRPr="004540B8">
              <w:rPr>
                <w:sz w:val="18"/>
                <w:szCs w:val="18"/>
                <w:lang w:val="kk-KZ"/>
              </w:rPr>
              <w:t xml:space="preserve">интернет–ресурсындағы </w:t>
            </w:r>
            <w:hyperlink r:id="rId11" w:history="1">
              <w:r w:rsidR="004540B8" w:rsidRPr="004540B8">
                <w:rPr>
                  <w:rStyle w:val="af"/>
                  <w:sz w:val="18"/>
                  <w:szCs w:val="18"/>
                  <w:lang w:val="kk-KZ"/>
                </w:rPr>
                <w:t>http://www.kisc.kz/clients/</w:t>
              </w:r>
            </w:hyperlink>
            <w:r w:rsidR="004540B8" w:rsidRPr="004540B8">
              <w:rPr>
                <w:sz w:val="18"/>
                <w:szCs w:val="18"/>
                <w:lang w:val="kk-KZ"/>
              </w:rPr>
              <w:t xml:space="preserve"> мекенжайы бойынша орналастырылған  күннен бастап күшіне енеді және  Шартқа қосылған, соның ішінде Шартқа өзгерістер мен толықтырулар енгізген күннен бұрын Шартқа қосылған  барлық Пайдаланушыларға таралады.</w:t>
            </w:r>
          </w:p>
          <w:p w14:paraId="0830EA9E" w14:textId="77777777" w:rsidR="00FB7459" w:rsidRPr="004540B8" w:rsidRDefault="00FB7459" w:rsidP="004540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kk-KZ"/>
              </w:rPr>
            </w:pPr>
          </w:p>
          <w:p w14:paraId="7E9011A9" w14:textId="77777777" w:rsidR="00EA459C" w:rsidRPr="00EA459C" w:rsidRDefault="00EA459C" w:rsidP="00EA45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18"/>
                <w:szCs w:val="18"/>
                <w:lang w:val="kk-KZ"/>
              </w:rPr>
            </w:pPr>
            <w:r>
              <w:rPr>
                <w:b/>
                <w:sz w:val="18"/>
                <w:szCs w:val="18"/>
                <w:lang w:val="kk-KZ"/>
              </w:rPr>
              <w:t>12</w:t>
            </w:r>
            <w:r w:rsidRPr="00EA459C">
              <w:rPr>
                <w:b/>
                <w:sz w:val="18"/>
                <w:szCs w:val="18"/>
                <w:lang w:val="kk-KZ"/>
              </w:rPr>
              <w:t>. БАСҚА ТАЛАПТАР</w:t>
            </w:r>
          </w:p>
          <w:p w14:paraId="780282EB" w14:textId="77777777" w:rsidR="00EA459C" w:rsidRPr="00EA459C" w:rsidRDefault="00EA459C" w:rsidP="00EA45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kk-KZ"/>
              </w:rPr>
            </w:pPr>
            <w:r>
              <w:rPr>
                <w:sz w:val="18"/>
                <w:szCs w:val="18"/>
                <w:lang w:val="kk-KZ"/>
              </w:rPr>
              <w:t>12</w:t>
            </w:r>
            <w:r w:rsidRPr="00EA459C">
              <w:rPr>
                <w:sz w:val="18"/>
                <w:szCs w:val="18"/>
                <w:lang w:val="kk-KZ"/>
              </w:rPr>
              <w:t>.</w:t>
            </w:r>
            <w:r>
              <w:rPr>
                <w:sz w:val="18"/>
                <w:szCs w:val="18"/>
                <w:lang w:val="kk-KZ"/>
              </w:rPr>
              <w:t>1</w:t>
            </w:r>
            <w:r w:rsidRPr="00EA459C">
              <w:rPr>
                <w:sz w:val="18"/>
                <w:szCs w:val="18"/>
                <w:lang w:val="kk-KZ"/>
              </w:rPr>
              <w:t>.Шарттың №1</w:t>
            </w:r>
            <w:r>
              <w:rPr>
                <w:sz w:val="18"/>
                <w:szCs w:val="18"/>
                <w:lang w:val="kk-KZ"/>
              </w:rPr>
              <w:t xml:space="preserve">, </w:t>
            </w:r>
            <w:r w:rsidRPr="00EA459C">
              <w:rPr>
                <w:sz w:val="18"/>
                <w:szCs w:val="18"/>
                <w:lang w:val="kk-KZ"/>
              </w:rPr>
              <w:t xml:space="preserve">№2 </w:t>
            </w:r>
            <w:r>
              <w:rPr>
                <w:sz w:val="18"/>
                <w:szCs w:val="18"/>
                <w:lang w:val="kk-KZ"/>
              </w:rPr>
              <w:t xml:space="preserve">және №3 </w:t>
            </w:r>
            <w:r w:rsidRPr="00EA459C">
              <w:rPr>
                <w:sz w:val="18"/>
                <w:szCs w:val="18"/>
                <w:lang w:val="kk-KZ"/>
              </w:rPr>
              <w:t>қосымшалары оның ажырамас бөліктері болып табылады.</w:t>
            </w:r>
          </w:p>
          <w:p w14:paraId="13655B66" w14:textId="77777777" w:rsidR="00EA459C" w:rsidRPr="00EA459C" w:rsidRDefault="00EA459C" w:rsidP="00EA45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kk-KZ"/>
              </w:rPr>
            </w:pPr>
            <w:r w:rsidRPr="00EA459C">
              <w:rPr>
                <w:sz w:val="18"/>
                <w:szCs w:val="18"/>
                <w:lang w:val="kk-KZ"/>
              </w:rPr>
              <w:t>1</w:t>
            </w:r>
            <w:r>
              <w:rPr>
                <w:sz w:val="18"/>
                <w:szCs w:val="18"/>
                <w:lang w:val="kk-KZ"/>
              </w:rPr>
              <w:t>2</w:t>
            </w:r>
            <w:r w:rsidRPr="00EA459C">
              <w:rPr>
                <w:sz w:val="18"/>
                <w:szCs w:val="18"/>
                <w:lang w:val="kk-KZ"/>
              </w:rPr>
              <w:t>.</w:t>
            </w:r>
            <w:r>
              <w:rPr>
                <w:sz w:val="18"/>
                <w:szCs w:val="18"/>
                <w:lang w:val="kk-KZ"/>
              </w:rPr>
              <w:t>2</w:t>
            </w:r>
            <w:r w:rsidRPr="00EA459C">
              <w:rPr>
                <w:sz w:val="18"/>
                <w:szCs w:val="18"/>
                <w:lang w:val="kk-KZ"/>
              </w:rPr>
              <w:t>.Тараптардың бірі қайта құрылған жағдайда, олардың Шарт бойынша құқықтары мен міндеттері тоқта</w:t>
            </w:r>
            <w:r>
              <w:rPr>
                <w:sz w:val="18"/>
                <w:szCs w:val="18"/>
                <w:lang w:val="kk-KZ"/>
              </w:rPr>
              <w:t>тылм</w:t>
            </w:r>
            <w:r w:rsidRPr="00EA459C">
              <w:rPr>
                <w:sz w:val="18"/>
                <w:szCs w:val="18"/>
                <w:lang w:val="kk-KZ"/>
              </w:rPr>
              <w:t>ай</w:t>
            </w:r>
            <w:r>
              <w:rPr>
                <w:sz w:val="18"/>
                <w:szCs w:val="18"/>
                <w:lang w:val="kk-KZ"/>
              </w:rPr>
              <w:t xml:space="preserve">ды және  құқықтық </w:t>
            </w:r>
            <w:r w:rsidRPr="00EA459C">
              <w:rPr>
                <w:sz w:val="18"/>
                <w:szCs w:val="18"/>
                <w:lang w:val="kk-KZ"/>
              </w:rPr>
              <w:t xml:space="preserve">мирасқорларына </w:t>
            </w:r>
            <w:r>
              <w:rPr>
                <w:sz w:val="18"/>
                <w:szCs w:val="18"/>
                <w:lang w:val="kk-KZ"/>
              </w:rPr>
              <w:t>өтеді</w:t>
            </w:r>
            <w:r w:rsidRPr="00EA459C">
              <w:rPr>
                <w:sz w:val="18"/>
                <w:szCs w:val="18"/>
                <w:lang w:val="kk-KZ"/>
              </w:rPr>
              <w:t>.</w:t>
            </w:r>
          </w:p>
          <w:p w14:paraId="32700C6E" w14:textId="2BB60225" w:rsidR="00EA459C" w:rsidRPr="00EA459C" w:rsidRDefault="00EA459C" w:rsidP="00EA45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kk-KZ"/>
              </w:rPr>
            </w:pPr>
            <w:r>
              <w:rPr>
                <w:sz w:val="18"/>
                <w:szCs w:val="18"/>
                <w:lang w:val="kk-KZ"/>
              </w:rPr>
              <w:t>12.3</w:t>
            </w:r>
            <w:r w:rsidRPr="00EA459C">
              <w:rPr>
                <w:sz w:val="18"/>
                <w:szCs w:val="18"/>
                <w:lang w:val="kk-KZ"/>
              </w:rPr>
              <w:t xml:space="preserve">.Ақпараттардың және басты ақпараттардың криптографиялық қорғау құралдарын пайдалану үшін Пайдаланушы </w:t>
            </w:r>
            <w:hyperlink r:id="rId12" w:history="1">
              <w:r w:rsidRPr="00EA459C">
                <w:rPr>
                  <w:rStyle w:val="af"/>
                  <w:sz w:val="18"/>
                  <w:szCs w:val="18"/>
                  <w:lang w:val="kk-KZ"/>
                </w:rPr>
                <w:t>http://www.kisc.kz/ca/doc/dogovorcaps.rtf</w:t>
              </w:r>
            </w:hyperlink>
            <w:r w:rsidRPr="00EA459C">
              <w:rPr>
                <w:sz w:val="18"/>
                <w:szCs w:val="18"/>
                <w:lang w:val="kk-KZ"/>
              </w:rPr>
              <w:t xml:space="preserve">. мекенжайында орналасқан </w:t>
            </w:r>
            <w:r w:rsidR="00FB7459">
              <w:rPr>
                <w:sz w:val="18"/>
                <w:szCs w:val="18"/>
                <w:lang w:val="kk-KZ"/>
              </w:rPr>
              <w:t>«ҰТК» АҚ</w:t>
            </w:r>
            <w:r w:rsidRPr="00EA459C">
              <w:rPr>
                <w:sz w:val="18"/>
                <w:szCs w:val="18"/>
                <w:lang w:val="kk-KZ"/>
              </w:rPr>
              <w:t xml:space="preserve"> жүйелерінде Куәландырушы орталықтың қызметтерін ұсыну туралы Шартқа қосылу туралы өтінішке қол қояды.</w:t>
            </w:r>
          </w:p>
          <w:p w14:paraId="0F99B088" w14:textId="007D08F5" w:rsidR="00EA459C" w:rsidRPr="00EA459C" w:rsidRDefault="00EA459C" w:rsidP="00EA45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kk-KZ"/>
              </w:rPr>
            </w:pPr>
            <w:r>
              <w:rPr>
                <w:sz w:val="18"/>
                <w:szCs w:val="18"/>
                <w:lang w:val="kk-KZ"/>
              </w:rPr>
              <w:t>12</w:t>
            </w:r>
            <w:r w:rsidRPr="00EA459C">
              <w:rPr>
                <w:sz w:val="18"/>
                <w:szCs w:val="18"/>
                <w:lang w:val="kk-KZ"/>
              </w:rPr>
              <w:t>.</w:t>
            </w:r>
            <w:r>
              <w:rPr>
                <w:sz w:val="18"/>
                <w:szCs w:val="18"/>
                <w:lang w:val="kk-KZ"/>
              </w:rPr>
              <w:t>4</w:t>
            </w:r>
            <w:r w:rsidRPr="00EA459C">
              <w:rPr>
                <w:sz w:val="18"/>
                <w:szCs w:val="18"/>
                <w:lang w:val="kk-KZ"/>
              </w:rPr>
              <w:t>.</w:t>
            </w:r>
            <w:r w:rsidR="00FB7459">
              <w:rPr>
                <w:sz w:val="18"/>
                <w:szCs w:val="18"/>
                <w:lang w:val="kk-KZ"/>
              </w:rPr>
              <w:t xml:space="preserve"> «ҰТК» АҚ</w:t>
            </w:r>
            <w:r w:rsidRPr="00EA459C">
              <w:rPr>
                <w:sz w:val="18"/>
                <w:szCs w:val="18"/>
                <w:lang w:val="kk-KZ"/>
              </w:rPr>
              <w:t xml:space="preserve"> ақпараттардың және басты ақпараттардың криптографиялық қорғау құралдарын Пайдаланушының </w:t>
            </w:r>
            <w:r w:rsidRPr="00EA459C">
              <w:rPr>
                <w:sz w:val="18"/>
                <w:szCs w:val="18"/>
                <w:lang w:val="kk-KZ"/>
              </w:rPr>
              <w:lastRenderedPageBreak/>
              <w:t xml:space="preserve">уәкілетті өкіліне  қолын қойғыза отырып, электрондық тасымалдағыштарда береді. </w:t>
            </w:r>
          </w:p>
          <w:p w14:paraId="1615F959" w14:textId="5971BF80" w:rsidR="00EA459C" w:rsidRPr="00EA459C" w:rsidRDefault="00EA459C" w:rsidP="00EA45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kk-KZ"/>
              </w:rPr>
            </w:pPr>
            <w:r w:rsidRPr="00EA459C">
              <w:rPr>
                <w:sz w:val="18"/>
                <w:szCs w:val="18"/>
                <w:lang w:val="kk-KZ"/>
              </w:rPr>
              <w:t>1</w:t>
            </w:r>
            <w:r>
              <w:rPr>
                <w:sz w:val="18"/>
                <w:szCs w:val="18"/>
                <w:lang w:val="kk-KZ"/>
              </w:rPr>
              <w:t>2.5</w:t>
            </w:r>
            <w:r w:rsidR="0049149E">
              <w:rPr>
                <w:sz w:val="18"/>
                <w:szCs w:val="18"/>
                <w:lang w:val="kk-KZ"/>
              </w:rPr>
              <w:t xml:space="preserve">.Пайдаланушы БҚ </w:t>
            </w:r>
            <w:r w:rsidR="00FB7459">
              <w:rPr>
                <w:sz w:val="18"/>
                <w:szCs w:val="18"/>
                <w:lang w:val="kk-KZ"/>
              </w:rPr>
              <w:t>«ҰТК» АҚ</w:t>
            </w:r>
            <w:r w:rsidRPr="00EA459C">
              <w:rPr>
                <w:sz w:val="18"/>
                <w:szCs w:val="18"/>
                <w:lang w:val="kk-KZ"/>
              </w:rPr>
              <w:t>-</w:t>
            </w:r>
            <w:r w:rsidR="00AD4730">
              <w:rPr>
                <w:sz w:val="18"/>
                <w:szCs w:val="18"/>
                <w:lang w:val="kk-KZ"/>
              </w:rPr>
              <w:t>на</w:t>
            </w:r>
            <w:r w:rsidRPr="00EA459C">
              <w:rPr>
                <w:sz w:val="18"/>
                <w:szCs w:val="18"/>
                <w:lang w:val="kk-KZ"/>
              </w:rPr>
              <w:t>н дербес алады.</w:t>
            </w:r>
          </w:p>
          <w:p w14:paraId="640B77B0" w14:textId="77777777" w:rsidR="004540B8" w:rsidRDefault="004540B8" w:rsidP="007A0B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kk-KZ"/>
              </w:rPr>
            </w:pPr>
          </w:p>
          <w:p w14:paraId="26FB8929" w14:textId="77777777" w:rsidR="007A0B15" w:rsidRDefault="007A0B15" w:rsidP="007A0B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kk-KZ"/>
              </w:rPr>
            </w:pPr>
          </w:p>
          <w:p w14:paraId="1AC9A4CA" w14:textId="77777777" w:rsidR="00EA459C" w:rsidRDefault="00EA459C" w:rsidP="007A0B15">
            <w:pPr>
              <w:tabs>
                <w:tab w:val="left" w:pos="980"/>
              </w:tabs>
              <w:jc w:val="both"/>
              <w:rPr>
                <w:rFonts w:ascii="KZ Times New Roman" w:hAnsi="KZ Times New Roman"/>
                <w:sz w:val="18"/>
                <w:szCs w:val="18"/>
                <w:lang w:val="kk-KZ"/>
              </w:rPr>
            </w:pPr>
          </w:p>
          <w:p w14:paraId="44C3AA61" w14:textId="77777777" w:rsidR="00EA459C" w:rsidRDefault="00EA459C" w:rsidP="007A0B15">
            <w:pPr>
              <w:tabs>
                <w:tab w:val="left" w:pos="980"/>
              </w:tabs>
              <w:jc w:val="both"/>
              <w:rPr>
                <w:rFonts w:ascii="KZ Times New Roman" w:hAnsi="KZ Times New Roman"/>
                <w:sz w:val="18"/>
                <w:szCs w:val="18"/>
                <w:lang w:val="kk-KZ"/>
              </w:rPr>
            </w:pPr>
          </w:p>
          <w:p w14:paraId="216C32A4" w14:textId="77777777" w:rsidR="001D1D0A" w:rsidRDefault="001D1D0A" w:rsidP="007A0B15">
            <w:pPr>
              <w:tabs>
                <w:tab w:val="left" w:pos="980"/>
              </w:tabs>
              <w:jc w:val="both"/>
              <w:rPr>
                <w:rFonts w:ascii="KZ Times New Roman" w:hAnsi="KZ Times New Roman"/>
                <w:sz w:val="18"/>
                <w:szCs w:val="18"/>
                <w:lang w:val="kk-KZ"/>
              </w:rPr>
            </w:pPr>
          </w:p>
          <w:p w14:paraId="4EDF8A87" w14:textId="77777777" w:rsidR="001D1D0A" w:rsidRDefault="001D1D0A" w:rsidP="007A0B15">
            <w:pPr>
              <w:tabs>
                <w:tab w:val="left" w:pos="980"/>
              </w:tabs>
              <w:jc w:val="both"/>
              <w:rPr>
                <w:rFonts w:ascii="KZ Times New Roman" w:hAnsi="KZ Times New Roman"/>
                <w:sz w:val="18"/>
                <w:szCs w:val="18"/>
                <w:lang w:val="kk-KZ"/>
              </w:rPr>
            </w:pPr>
          </w:p>
          <w:p w14:paraId="70D24BC9" w14:textId="77777777" w:rsidR="001D1D0A" w:rsidRDefault="001D1D0A" w:rsidP="007A0B15">
            <w:pPr>
              <w:tabs>
                <w:tab w:val="left" w:pos="980"/>
              </w:tabs>
              <w:jc w:val="both"/>
              <w:rPr>
                <w:rFonts w:ascii="KZ Times New Roman" w:hAnsi="KZ Times New Roman"/>
                <w:sz w:val="18"/>
                <w:szCs w:val="18"/>
                <w:lang w:val="kk-KZ"/>
              </w:rPr>
            </w:pPr>
          </w:p>
          <w:p w14:paraId="4EB249B1" w14:textId="77777777" w:rsidR="001D1D0A" w:rsidRDefault="001D1D0A" w:rsidP="007A0B15">
            <w:pPr>
              <w:tabs>
                <w:tab w:val="left" w:pos="980"/>
              </w:tabs>
              <w:jc w:val="both"/>
              <w:rPr>
                <w:rFonts w:ascii="KZ Times New Roman" w:hAnsi="KZ Times New Roman"/>
                <w:sz w:val="18"/>
                <w:szCs w:val="18"/>
                <w:lang w:val="kk-KZ"/>
              </w:rPr>
            </w:pPr>
          </w:p>
          <w:p w14:paraId="28C1E5E4" w14:textId="77777777" w:rsidR="001D1D0A" w:rsidRDefault="001D1D0A" w:rsidP="007A0B15">
            <w:pPr>
              <w:tabs>
                <w:tab w:val="left" w:pos="980"/>
              </w:tabs>
              <w:jc w:val="both"/>
              <w:rPr>
                <w:rFonts w:ascii="KZ Times New Roman" w:hAnsi="KZ Times New Roman"/>
                <w:sz w:val="18"/>
                <w:szCs w:val="18"/>
                <w:lang w:val="kk-KZ"/>
              </w:rPr>
            </w:pPr>
          </w:p>
          <w:p w14:paraId="319D2675" w14:textId="77777777" w:rsidR="001D1D0A" w:rsidRDefault="001D1D0A" w:rsidP="007A0B15">
            <w:pPr>
              <w:tabs>
                <w:tab w:val="left" w:pos="980"/>
              </w:tabs>
              <w:jc w:val="both"/>
              <w:rPr>
                <w:rFonts w:ascii="KZ Times New Roman" w:hAnsi="KZ Times New Roman"/>
                <w:sz w:val="18"/>
                <w:szCs w:val="18"/>
                <w:lang w:val="kk-KZ"/>
              </w:rPr>
            </w:pPr>
          </w:p>
          <w:p w14:paraId="74D92D0B" w14:textId="77777777" w:rsidR="001D1D0A" w:rsidRDefault="001D1D0A" w:rsidP="007A0B15">
            <w:pPr>
              <w:tabs>
                <w:tab w:val="left" w:pos="980"/>
              </w:tabs>
              <w:jc w:val="both"/>
              <w:rPr>
                <w:rFonts w:ascii="KZ Times New Roman" w:hAnsi="KZ Times New Roman"/>
                <w:sz w:val="18"/>
                <w:szCs w:val="18"/>
                <w:lang w:val="kk-KZ"/>
              </w:rPr>
            </w:pPr>
          </w:p>
          <w:p w14:paraId="4AA1F755" w14:textId="77777777" w:rsidR="001D1D0A" w:rsidRDefault="001D1D0A" w:rsidP="007A0B15">
            <w:pPr>
              <w:tabs>
                <w:tab w:val="left" w:pos="980"/>
              </w:tabs>
              <w:jc w:val="both"/>
              <w:rPr>
                <w:rFonts w:ascii="KZ Times New Roman" w:hAnsi="KZ Times New Roman"/>
                <w:sz w:val="18"/>
                <w:szCs w:val="18"/>
                <w:lang w:val="kk-KZ"/>
              </w:rPr>
            </w:pPr>
          </w:p>
          <w:p w14:paraId="429A46EE" w14:textId="77777777" w:rsidR="001D1D0A" w:rsidRDefault="001D1D0A" w:rsidP="007A0B15">
            <w:pPr>
              <w:tabs>
                <w:tab w:val="left" w:pos="980"/>
              </w:tabs>
              <w:jc w:val="both"/>
              <w:rPr>
                <w:rFonts w:ascii="KZ Times New Roman" w:hAnsi="KZ Times New Roman"/>
                <w:sz w:val="18"/>
                <w:szCs w:val="18"/>
                <w:lang w:val="kk-KZ"/>
              </w:rPr>
            </w:pPr>
          </w:p>
          <w:p w14:paraId="339FE424" w14:textId="77777777" w:rsidR="001D1D0A" w:rsidRDefault="001D1D0A" w:rsidP="007A0B15">
            <w:pPr>
              <w:tabs>
                <w:tab w:val="left" w:pos="980"/>
              </w:tabs>
              <w:jc w:val="both"/>
              <w:rPr>
                <w:rFonts w:ascii="KZ Times New Roman" w:hAnsi="KZ Times New Roman"/>
                <w:sz w:val="18"/>
                <w:szCs w:val="18"/>
                <w:lang w:val="kk-KZ"/>
              </w:rPr>
            </w:pPr>
          </w:p>
          <w:p w14:paraId="17FFFE17" w14:textId="77777777" w:rsidR="001D1D0A" w:rsidRDefault="001D1D0A" w:rsidP="007A0B15">
            <w:pPr>
              <w:tabs>
                <w:tab w:val="left" w:pos="980"/>
              </w:tabs>
              <w:jc w:val="both"/>
              <w:rPr>
                <w:rFonts w:ascii="KZ Times New Roman" w:hAnsi="KZ Times New Roman"/>
                <w:sz w:val="18"/>
                <w:szCs w:val="18"/>
                <w:lang w:val="kk-KZ"/>
              </w:rPr>
            </w:pPr>
          </w:p>
          <w:p w14:paraId="52C376FF" w14:textId="77777777" w:rsidR="001D1D0A" w:rsidRDefault="001D1D0A" w:rsidP="007A0B15">
            <w:pPr>
              <w:tabs>
                <w:tab w:val="left" w:pos="980"/>
              </w:tabs>
              <w:jc w:val="both"/>
              <w:rPr>
                <w:rFonts w:ascii="KZ Times New Roman" w:hAnsi="KZ Times New Roman"/>
                <w:sz w:val="18"/>
                <w:szCs w:val="18"/>
                <w:lang w:val="kk-KZ"/>
              </w:rPr>
            </w:pPr>
          </w:p>
          <w:p w14:paraId="2FB8E8C8" w14:textId="77777777" w:rsidR="001D1D0A" w:rsidRDefault="001D1D0A" w:rsidP="007A0B15">
            <w:pPr>
              <w:tabs>
                <w:tab w:val="left" w:pos="980"/>
              </w:tabs>
              <w:jc w:val="both"/>
              <w:rPr>
                <w:rFonts w:ascii="KZ Times New Roman" w:hAnsi="KZ Times New Roman"/>
                <w:sz w:val="18"/>
                <w:szCs w:val="18"/>
                <w:lang w:val="kk-KZ"/>
              </w:rPr>
            </w:pPr>
          </w:p>
          <w:p w14:paraId="63C719D2" w14:textId="77777777" w:rsidR="001D1D0A" w:rsidRDefault="001D1D0A" w:rsidP="007A0B15">
            <w:pPr>
              <w:tabs>
                <w:tab w:val="left" w:pos="980"/>
              </w:tabs>
              <w:jc w:val="both"/>
              <w:rPr>
                <w:rFonts w:ascii="KZ Times New Roman" w:hAnsi="KZ Times New Roman"/>
                <w:sz w:val="18"/>
                <w:szCs w:val="18"/>
                <w:lang w:val="kk-KZ"/>
              </w:rPr>
            </w:pPr>
          </w:p>
          <w:p w14:paraId="68366CF8" w14:textId="77777777" w:rsidR="001D1D0A" w:rsidRDefault="001D1D0A" w:rsidP="007A0B15">
            <w:pPr>
              <w:tabs>
                <w:tab w:val="left" w:pos="980"/>
              </w:tabs>
              <w:jc w:val="both"/>
              <w:rPr>
                <w:rFonts w:ascii="KZ Times New Roman" w:hAnsi="KZ Times New Roman"/>
                <w:sz w:val="18"/>
                <w:szCs w:val="18"/>
                <w:lang w:val="kk-KZ"/>
              </w:rPr>
            </w:pPr>
          </w:p>
          <w:p w14:paraId="0AFF6494" w14:textId="77777777" w:rsidR="001D1D0A" w:rsidRDefault="001D1D0A" w:rsidP="007A0B15">
            <w:pPr>
              <w:tabs>
                <w:tab w:val="left" w:pos="980"/>
              </w:tabs>
              <w:jc w:val="both"/>
              <w:rPr>
                <w:rFonts w:ascii="KZ Times New Roman" w:hAnsi="KZ Times New Roman"/>
                <w:sz w:val="18"/>
                <w:szCs w:val="18"/>
                <w:lang w:val="kk-KZ"/>
              </w:rPr>
            </w:pPr>
          </w:p>
          <w:p w14:paraId="02C22643" w14:textId="77777777" w:rsidR="001D1D0A" w:rsidRDefault="001D1D0A" w:rsidP="007A0B15">
            <w:pPr>
              <w:tabs>
                <w:tab w:val="left" w:pos="980"/>
              </w:tabs>
              <w:jc w:val="both"/>
              <w:rPr>
                <w:rFonts w:ascii="KZ Times New Roman" w:hAnsi="KZ Times New Roman"/>
                <w:sz w:val="18"/>
                <w:szCs w:val="18"/>
                <w:lang w:val="kk-KZ"/>
              </w:rPr>
            </w:pPr>
          </w:p>
          <w:p w14:paraId="6D42770F" w14:textId="77777777" w:rsidR="001D1D0A" w:rsidRDefault="001D1D0A" w:rsidP="007A0B15">
            <w:pPr>
              <w:tabs>
                <w:tab w:val="left" w:pos="980"/>
              </w:tabs>
              <w:jc w:val="both"/>
              <w:rPr>
                <w:rFonts w:ascii="KZ Times New Roman" w:hAnsi="KZ Times New Roman"/>
                <w:sz w:val="18"/>
                <w:szCs w:val="18"/>
                <w:lang w:val="kk-KZ"/>
              </w:rPr>
            </w:pPr>
          </w:p>
          <w:p w14:paraId="29DE666D" w14:textId="77777777" w:rsidR="001D1D0A" w:rsidRDefault="001D1D0A" w:rsidP="007A0B15">
            <w:pPr>
              <w:tabs>
                <w:tab w:val="left" w:pos="980"/>
              </w:tabs>
              <w:jc w:val="both"/>
              <w:rPr>
                <w:rFonts w:ascii="KZ Times New Roman" w:hAnsi="KZ Times New Roman"/>
                <w:sz w:val="18"/>
                <w:szCs w:val="18"/>
                <w:lang w:val="kk-KZ"/>
              </w:rPr>
            </w:pPr>
          </w:p>
          <w:p w14:paraId="540C2443" w14:textId="77777777" w:rsidR="001D1D0A" w:rsidRDefault="001D1D0A" w:rsidP="007A0B15">
            <w:pPr>
              <w:tabs>
                <w:tab w:val="left" w:pos="980"/>
              </w:tabs>
              <w:jc w:val="both"/>
              <w:rPr>
                <w:rFonts w:ascii="KZ Times New Roman" w:hAnsi="KZ Times New Roman"/>
                <w:sz w:val="18"/>
                <w:szCs w:val="18"/>
                <w:lang w:val="kk-KZ"/>
              </w:rPr>
            </w:pPr>
          </w:p>
          <w:p w14:paraId="70D7EECF" w14:textId="77777777" w:rsidR="001D1D0A" w:rsidRDefault="001D1D0A" w:rsidP="007A0B15">
            <w:pPr>
              <w:tabs>
                <w:tab w:val="left" w:pos="980"/>
              </w:tabs>
              <w:jc w:val="both"/>
              <w:rPr>
                <w:rFonts w:ascii="KZ Times New Roman" w:hAnsi="KZ Times New Roman"/>
                <w:sz w:val="18"/>
                <w:szCs w:val="18"/>
                <w:lang w:val="kk-KZ"/>
              </w:rPr>
            </w:pPr>
          </w:p>
          <w:p w14:paraId="26F17E8D" w14:textId="77777777" w:rsidR="001D1D0A" w:rsidRDefault="001D1D0A" w:rsidP="007A0B15">
            <w:pPr>
              <w:tabs>
                <w:tab w:val="left" w:pos="980"/>
              </w:tabs>
              <w:jc w:val="both"/>
              <w:rPr>
                <w:rFonts w:ascii="KZ Times New Roman" w:hAnsi="KZ Times New Roman"/>
                <w:sz w:val="18"/>
                <w:szCs w:val="18"/>
                <w:lang w:val="kk-KZ"/>
              </w:rPr>
            </w:pPr>
          </w:p>
          <w:p w14:paraId="1990AABC" w14:textId="77777777" w:rsidR="001D1D0A" w:rsidRDefault="001D1D0A" w:rsidP="007A0B15">
            <w:pPr>
              <w:tabs>
                <w:tab w:val="left" w:pos="980"/>
              </w:tabs>
              <w:jc w:val="both"/>
              <w:rPr>
                <w:rFonts w:ascii="KZ Times New Roman" w:hAnsi="KZ Times New Roman"/>
                <w:sz w:val="18"/>
                <w:szCs w:val="18"/>
                <w:lang w:val="kk-KZ"/>
              </w:rPr>
            </w:pPr>
          </w:p>
          <w:p w14:paraId="5DF2BB06" w14:textId="77777777" w:rsidR="001D1D0A" w:rsidRDefault="001D1D0A" w:rsidP="007A0B15">
            <w:pPr>
              <w:tabs>
                <w:tab w:val="left" w:pos="980"/>
              </w:tabs>
              <w:jc w:val="both"/>
              <w:rPr>
                <w:rFonts w:ascii="KZ Times New Roman" w:hAnsi="KZ Times New Roman"/>
                <w:sz w:val="18"/>
                <w:szCs w:val="18"/>
                <w:lang w:val="kk-KZ"/>
              </w:rPr>
            </w:pPr>
          </w:p>
          <w:p w14:paraId="43FDAF05" w14:textId="77777777" w:rsidR="001D1D0A" w:rsidRDefault="001D1D0A" w:rsidP="007A0B15">
            <w:pPr>
              <w:tabs>
                <w:tab w:val="left" w:pos="980"/>
              </w:tabs>
              <w:jc w:val="both"/>
              <w:rPr>
                <w:rFonts w:ascii="KZ Times New Roman" w:hAnsi="KZ Times New Roman"/>
                <w:sz w:val="18"/>
                <w:szCs w:val="18"/>
                <w:lang w:val="kk-KZ"/>
              </w:rPr>
            </w:pPr>
          </w:p>
          <w:p w14:paraId="7630247C" w14:textId="77777777" w:rsidR="001D1D0A" w:rsidRDefault="001D1D0A" w:rsidP="007A0B15">
            <w:pPr>
              <w:tabs>
                <w:tab w:val="left" w:pos="980"/>
              </w:tabs>
              <w:jc w:val="both"/>
              <w:rPr>
                <w:rFonts w:ascii="KZ Times New Roman" w:hAnsi="KZ Times New Roman"/>
                <w:sz w:val="18"/>
                <w:szCs w:val="18"/>
                <w:lang w:val="kk-KZ"/>
              </w:rPr>
            </w:pPr>
          </w:p>
          <w:p w14:paraId="2FF4A8CD" w14:textId="77777777" w:rsidR="001D1D0A" w:rsidRDefault="001D1D0A" w:rsidP="007A0B15">
            <w:pPr>
              <w:tabs>
                <w:tab w:val="left" w:pos="980"/>
              </w:tabs>
              <w:jc w:val="both"/>
              <w:rPr>
                <w:rFonts w:ascii="KZ Times New Roman" w:hAnsi="KZ Times New Roman"/>
                <w:sz w:val="18"/>
                <w:szCs w:val="18"/>
                <w:lang w:val="kk-KZ"/>
              </w:rPr>
            </w:pPr>
          </w:p>
          <w:p w14:paraId="57FC8EC6" w14:textId="77777777" w:rsidR="001D1D0A" w:rsidRDefault="001D1D0A" w:rsidP="007A0B15">
            <w:pPr>
              <w:tabs>
                <w:tab w:val="left" w:pos="980"/>
              </w:tabs>
              <w:jc w:val="both"/>
              <w:rPr>
                <w:rFonts w:ascii="KZ Times New Roman" w:hAnsi="KZ Times New Roman"/>
                <w:sz w:val="18"/>
                <w:szCs w:val="18"/>
                <w:lang w:val="kk-KZ"/>
              </w:rPr>
            </w:pPr>
          </w:p>
          <w:p w14:paraId="0EFE14A7" w14:textId="77777777" w:rsidR="001D1D0A" w:rsidRDefault="001D1D0A" w:rsidP="007A0B15">
            <w:pPr>
              <w:tabs>
                <w:tab w:val="left" w:pos="980"/>
              </w:tabs>
              <w:jc w:val="both"/>
              <w:rPr>
                <w:rFonts w:ascii="KZ Times New Roman" w:hAnsi="KZ Times New Roman"/>
                <w:sz w:val="18"/>
                <w:szCs w:val="18"/>
                <w:lang w:val="kk-KZ"/>
              </w:rPr>
            </w:pPr>
          </w:p>
          <w:p w14:paraId="446B1286" w14:textId="77777777" w:rsidR="001D1D0A" w:rsidRDefault="001D1D0A" w:rsidP="007A0B15">
            <w:pPr>
              <w:tabs>
                <w:tab w:val="left" w:pos="980"/>
              </w:tabs>
              <w:jc w:val="both"/>
              <w:rPr>
                <w:rFonts w:ascii="KZ Times New Roman" w:hAnsi="KZ Times New Roman"/>
                <w:sz w:val="18"/>
                <w:szCs w:val="18"/>
                <w:lang w:val="kk-KZ"/>
              </w:rPr>
            </w:pPr>
          </w:p>
          <w:p w14:paraId="5AB27FEF" w14:textId="77777777" w:rsidR="001D1D0A" w:rsidRDefault="001D1D0A" w:rsidP="007A0B15">
            <w:pPr>
              <w:tabs>
                <w:tab w:val="left" w:pos="980"/>
              </w:tabs>
              <w:jc w:val="both"/>
              <w:rPr>
                <w:rFonts w:ascii="KZ Times New Roman" w:hAnsi="KZ Times New Roman"/>
                <w:sz w:val="18"/>
                <w:szCs w:val="18"/>
                <w:lang w:val="kk-KZ"/>
              </w:rPr>
            </w:pPr>
          </w:p>
          <w:p w14:paraId="0CE2EB30" w14:textId="77777777" w:rsidR="001D1D0A" w:rsidRDefault="001D1D0A" w:rsidP="007A0B15">
            <w:pPr>
              <w:tabs>
                <w:tab w:val="left" w:pos="980"/>
              </w:tabs>
              <w:jc w:val="both"/>
              <w:rPr>
                <w:rFonts w:ascii="KZ Times New Roman" w:hAnsi="KZ Times New Roman"/>
                <w:sz w:val="18"/>
                <w:szCs w:val="18"/>
                <w:lang w:val="kk-KZ"/>
              </w:rPr>
            </w:pPr>
          </w:p>
          <w:p w14:paraId="78655179" w14:textId="77777777" w:rsidR="001D1D0A" w:rsidRDefault="001D1D0A" w:rsidP="007A0B15">
            <w:pPr>
              <w:tabs>
                <w:tab w:val="left" w:pos="980"/>
              </w:tabs>
              <w:jc w:val="both"/>
              <w:rPr>
                <w:rFonts w:ascii="KZ Times New Roman" w:hAnsi="KZ Times New Roman"/>
                <w:sz w:val="18"/>
                <w:szCs w:val="18"/>
                <w:lang w:val="kk-KZ"/>
              </w:rPr>
            </w:pPr>
          </w:p>
          <w:p w14:paraId="61F38245" w14:textId="77777777" w:rsidR="001D1D0A" w:rsidRDefault="001D1D0A" w:rsidP="007A0B15">
            <w:pPr>
              <w:tabs>
                <w:tab w:val="left" w:pos="980"/>
              </w:tabs>
              <w:jc w:val="both"/>
              <w:rPr>
                <w:rFonts w:ascii="KZ Times New Roman" w:hAnsi="KZ Times New Roman"/>
                <w:sz w:val="18"/>
                <w:szCs w:val="18"/>
                <w:lang w:val="kk-KZ"/>
              </w:rPr>
            </w:pPr>
          </w:p>
          <w:p w14:paraId="55D97FE2" w14:textId="77777777" w:rsidR="001D1D0A" w:rsidRDefault="001D1D0A" w:rsidP="007A0B15">
            <w:pPr>
              <w:tabs>
                <w:tab w:val="left" w:pos="980"/>
              </w:tabs>
              <w:jc w:val="both"/>
              <w:rPr>
                <w:rFonts w:ascii="KZ Times New Roman" w:hAnsi="KZ Times New Roman"/>
                <w:sz w:val="18"/>
                <w:szCs w:val="18"/>
                <w:lang w:val="kk-KZ"/>
              </w:rPr>
            </w:pPr>
          </w:p>
          <w:p w14:paraId="140BF3BF" w14:textId="77777777" w:rsidR="001D1D0A" w:rsidRDefault="001D1D0A" w:rsidP="007A0B15">
            <w:pPr>
              <w:tabs>
                <w:tab w:val="left" w:pos="980"/>
              </w:tabs>
              <w:jc w:val="both"/>
              <w:rPr>
                <w:rFonts w:ascii="KZ Times New Roman" w:hAnsi="KZ Times New Roman"/>
                <w:sz w:val="18"/>
                <w:szCs w:val="18"/>
                <w:lang w:val="kk-KZ"/>
              </w:rPr>
            </w:pPr>
          </w:p>
          <w:p w14:paraId="2992966B" w14:textId="77777777" w:rsidR="001D1D0A" w:rsidRDefault="001D1D0A" w:rsidP="007A0B15">
            <w:pPr>
              <w:tabs>
                <w:tab w:val="left" w:pos="980"/>
              </w:tabs>
              <w:jc w:val="both"/>
              <w:rPr>
                <w:rFonts w:ascii="KZ Times New Roman" w:hAnsi="KZ Times New Roman"/>
                <w:sz w:val="18"/>
                <w:szCs w:val="18"/>
                <w:lang w:val="kk-KZ"/>
              </w:rPr>
            </w:pPr>
          </w:p>
          <w:p w14:paraId="77A14AE7" w14:textId="77777777" w:rsidR="001D1D0A" w:rsidRDefault="001D1D0A" w:rsidP="007A0B15">
            <w:pPr>
              <w:tabs>
                <w:tab w:val="left" w:pos="980"/>
              </w:tabs>
              <w:jc w:val="both"/>
              <w:rPr>
                <w:rFonts w:ascii="KZ Times New Roman" w:hAnsi="KZ Times New Roman"/>
                <w:sz w:val="18"/>
                <w:szCs w:val="18"/>
                <w:lang w:val="kk-KZ"/>
              </w:rPr>
            </w:pPr>
          </w:p>
          <w:p w14:paraId="01C37D6D" w14:textId="77777777" w:rsidR="001D1D0A" w:rsidRDefault="001D1D0A" w:rsidP="007A0B15">
            <w:pPr>
              <w:tabs>
                <w:tab w:val="left" w:pos="980"/>
              </w:tabs>
              <w:jc w:val="both"/>
              <w:rPr>
                <w:rFonts w:ascii="KZ Times New Roman" w:hAnsi="KZ Times New Roman"/>
                <w:sz w:val="18"/>
                <w:szCs w:val="18"/>
                <w:lang w:val="kk-KZ"/>
              </w:rPr>
            </w:pPr>
          </w:p>
          <w:p w14:paraId="43AF7BAA" w14:textId="77777777" w:rsidR="001D1D0A" w:rsidRDefault="001D1D0A" w:rsidP="007A0B15">
            <w:pPr>
              <w:tabs>
                <w:tab w:val="left" w:pos="980"/>
              </w:tabs>
              <w:jc w:val="both"/>
              <w:rPr>
                <w:rFonts w:ascii="KZ Times New Roman" w:hAnsi="KZ Times New Roman"/>
                <w:sz w:val="18"/>
                <w:szCs w:val="18"/>
                <w:lang w:val="kk-KZ"/>
              </w:rPr>
            </w:pPr>
          </w:p>
          <w:p w14:paraId="3E280406" w14:textId="77777777" w:rsidR="001D1D0A" w:rsidRDefault="001D1D0A" w:rsidP="007A0B15">
            <w:pPr>
              <w:tabs>
                <w:tab w:val="left" w:pos="980"/>
              </w:tabs>
              <w:jc w:val="both"/>
              <w:rPr>
                <w:rFonts w:ascii="KZ Times New Roman" w:hAnsi="KZ Times New Roman"/>
                <w:sz w:val="18"/>
                <w:szCs w:val="18"/>
                <w:lang w:val="kk-KZ"/>
              </w:rPr>
            </w:pPr>
          </w:p>
          <w:p w14:paraId="202F2DCD" w14:textId="77777777" w:rsidR="001D1D0A" w:rsidRDefault="001D1D0A" w:rsidP="007A0B15">
            <w:pPr>
              <w:tabs>
                <w:tab w:val="left" w:pos="980"/>
              </w:tabs>
              <w:jc w:val="both"/>
              <w:rPr>
                <w:rFonts w:ascii="KZ Times New Roman" w:hAnsi="KZ Times New Roman"/>
                <w:sz w:val="18"/>
                <w:szCs w:val="18"/>
                <w:lang w:val="kk-KZ"/>
              </w:rPr>
            </w:pPr>
          </w:p>
          <w:p w14:paraId="4CFCE039" w14:textId="77777777" w:rsidR="001D1D0A" w:rsidRDefault="001D1D0A" w:rsidP="007A0B15">
            <w:pPr>
              <w:tabs>
                <w:tab w:val="left" w:pos="980"/>
              </w:tabs>
              <w:jc w:val="both"/>
              <w:rPr>
                <w:rFonts w:ascii="KZ Times New Roman" w:hAnsi="KZ Times New Roman"/>
                <w:sz w:val="18"/>
                <w:szCs w:val="18"/>
                <w:lang w:val="kk-KZ"/>
              </w:rPr>
            </w:pPr>
          </w:p>
          <w:p w14:paraId="1C32C0E1" w14:textId="77777777" w:rsidR="001D1D0A" w:rsidRDefault="001D1D0A" w:rsidP="007A0B15">
            <w:pPr>
              <w:tabs>
                <w:tab w:val="left" w:pos="980"/>
              </w:tabs>
              <w:jc w:val="both"/>
              <w:rPr>
                <w:rFonts w:ascii="KZ Times New Roman" w:hAnsi="KZ Times New Roman"/>
                <w:sz w:val="18"/>
                <w:szCs w:val="18"/>
                <w:lang w:val="kk-KZ"/>
              </w:rPr>
            </w:pPr>
          </w:p>
          <w:p w14:paraId="621E26DE" w14:textId="77777777" w:rsidR="001D1D0A" w:rsidRDefault="001D1D0A" w:rsidP="007A0B15">
            <w:pPr>
              <w:tabs>
                <w:tab w:val="left" w:pos="980"/>
              </w:tabs>
              <w:jc w:val="both"/>
              <w:rPr>
                <w:rFonts w:ascii="KZ Times New Roman" w:hAnsi="KZ Times New Roman"/>
                <w:sz w:val="18"/>
                <w:szCs w:val="18"/>
                <w:lang w:val="kk-KZ"/>
              </w:rPr>
            </w:pPr>
          </w:p>
          <w:p w14:paraId="39C5F627" w14:textId="77777777" w:rsidR="001D1D0A" w:rsidRDefault="001D1D0A" w:rsidP="007A0B15">
            <w:pPr>
              <w:tabs>
                <w:tab w:val="left" w:pos="980"/>
              </w:tabs>
              <w:jc w:val="both"/>
              <w:rPr>
                <w:rFonts w:ascii="KZ Times New Roman" w:hAnsi="KZ Times New Roman"/>
                <w:sz w:val="18"/>
                <w:szCs w:val="18"/>
                <w:lang w:val="kk-KZ"/>
              </w:rPr>
            </w:pPr>
          </w:p>
          <w:p w14:paraId="7A811865" w14:textId="77777777" w:rsidR="001D1D0A" w:rsidRDefault="001D1D0A" w:rsidP="007A0B15">
            <w:pPr>
              <w:tabs>
                <w:tab w:val="left" w:pos="980"/>
              </w:tabs>
              <w:jc w:val="both"/>
              <w:rPr>
                <w:rFonts w:ascii="KZ Times New Roman" w:hAnsi="KZ Times New Roman"/>
                <w:sz w:val="18"/>
                <w:szCs w:val="18"/>
                <w:lang w:val="kk-KZ"/>
              </w:rPr>
            </w:pPr>
          </w:p>
          <w:p w14:paraId="4591DFEA" w14:textId="77777777" w:rsidR="001D1D0A" w:rsidRDefault="001D1D0A" w:rsidP="007A0B15">
            <w:pPr>
              <w:tabs>
                <w:tab w:val="left" w:pos="980"/>
              </w:tabs>
              <w:jc w:val="both"/>
              <w:rPr>
                <w:rFonts w:ascii="KZ Times New Roman" w:hAnsi="KZ Times New Roman"/>
                <w:sz w:val="18"/>
                <w:szCs w:val="18"/>
                <w:lang w:val="kk-KZ"/>
              </w:rPr>
            </w:pPr>
          </w:p>
          <w:p w14:paraId="0847EC5A" w14:textId="77777777" w:rsidR="001D1D0A" w:rsidRDefault="001D1D0A" w:rsidP="007A0B15">
            <w:pPr>
              <w:tabs>
                <w:tab w:val="left" w:pos="980"/>
              </w:tabs>
              <w:jc w:val="both"/>
              <w:rPr>
                <w:rFonts w:ascii="KZ Times New Roman" w:hAnsi="KZ Times New Roman"/>
                <w:sz w:val="18"/>
                <w:szCs w:val="18"/>
                <w:lang w:val="kk-KZ"/>
              </w:rPr>
            </w:pPr>
          </w:p>
          <w:p w14:paraId="4A42F217" w14:textId="77777777" w:rsidR="001D1D0A" w:rsidRDefault="001D1D0A" w:rsidP="007A0B15">
            <w:pPr>
              <w:tabs>
                <w:tab w:val="left" w:pos="980"/>
              </w:tabs>
              <w:jc w:val="both"/>
              <w:rPr>
                <w:rFonts w:ascii="KZ Times New Roman" w:hAnsi="KZ Times New Roman"/>
                <w:sz w:val="18"/>
                <w:szCs w:val="18"/>
                <w:lang w:val="kk-KZ"/>
              </w:rPr>
            </w:pPr>
          </w:p>
          <w:p w14:paraId="054E3B72" w14:textId="77777777" w:rsidR="001D1D0A" w:rsidRDefault="001D1D0A" w:rsidP="007A0B15">
            <w:pPr>
              <w:tabs>
                <w:tab w:val="left" w:pos="980"/>
              </w:tabs>
              <w:jc w:val="both"/>
              <w:rPr>
                <w:rFonts w:ascii="KZ Times New Roman" w:hAnsi="KZ Times New Roman"/>
                <w:sz w:val="18"/>
                <w:szCs w:val="18"/>
                <w:lang w:val="kk-KZ"/>
              </w:rPr>
            </w:pPr>
          </w:p>
          <w:p w14:paraId="254B24C9" w14:textId="77777777" w:rsidR="001D1D0A" w:rsidRDefault="001D1D0A" w:rsidP="007A0B15">
            <w:pPr>
              <w:tabs>
                <w:tab w:val="left" w:pos="980"/>
              </w:tabs>
              <w:jc w:val="both"/>
              <w:rPr>
                <w:rFonts w:ascii="KZ Times New Roman" w:hAnsi="KZ Times New Roman"/>
                <w:sz w:val="18"/>
                <w:szCs w:val="18"/>
                <w:lang w:val="kk-KZ"/>
              </w:rPr>
            </w:pPr>
          </w:p>
          <w:p w14:paraId="4ECEF87A" w14:textId="77777777" w:rsidR="001D1D0A" w:rsidRDefault="001D1D0A" w:rsidP="007A0B15">
            <w:pPr>
              <w:tabs>
                <w:tab w:val="left" w:pos="980"/>
              </w:tabs>
              <w:jc w:val="both"/>
              <w:rPr>
                <w:rFonts w:ascii="KZ Times New Roman" w:hAnsi="KZ Times New Roman"/>
                <w:sz w:val="18"/>
                <w:szCs w:val="18"/>
                <w:lang w:val="kk-KZ"/>
              </w:rPr>
            </w:pPr>
          </w:p>
          <w:p w14:paraId="751F48C4" w14:textId="77777777" w:rsidR="001D1D0A" w:rsidRDefault="001D1D0A" w:rsidP="007A0B15">
            <w:pPr>
              <w:tabs>
                <w:tab w:val="left" w:pos="980"/>
              </w:tabs>
              <w:jc w:val="both"/>
              <w:rPr>
                <w:rFonts w:ascii="KZ Times New Roman" w:hAnsi="KZ Times New Roman"/>
                <w:sz w:val="18"/>
                <w:szCs w:val="18"/>
                <w:lang w:val="kk-KZ"/>
              </w:rPr>
            </w:pPr>
          </w:p>
          <w:p w14:paraId="4C378F59" w14:textId="77777777" w:rsidR="001D1D0A" w:rsidRDefault="001D1D0A" w:rsidP="007A0B15">
            <w:pPr>
              <w:tabs>
                <w:tab w:val="left" w:pos="980"/>
              </w:tabs>
              <w:jc w:val="both"/>
              <w:rPr>
                <w:rFonts w:ascii="KZ Times New Roman" w:hAnsi="KZ Times New Roman"/>
                <w:sz w:val="18"/>
                <w:szCs w:val="18"/>
                <w:lang w:val="kk-KZ"/>
              </w:rPr>
            </w:pPr>
          </w:p>
          <w:p w14:paraId="0A8324D3" w14:textId="1CEA0C17" w:rsidR="001D1D0A" w:rsidRDefault="001D1D0A" w:rsidP="007A0B15">
            <w:pPr>
              <w:tabs>
                <w:tab w:val="left" w:pos="980"/>
              </w:tabs>
              <w:jc w:val="both"/>
              <w:rPr>
                <w:rFonts w:ascii="KZ Times New Roman" w:hAnsi="KZ Times New Roman"/>
                <w:sz w:val="18"/>
                <w:szCs w:val="18"/>
                <w:lang w:val="kk-KZ"/>
              </w:rPr>
            </w:pPr>
          </w:p>
          <w:p w14:paraId="59DEA1E6" w14:textId="4CF5E2B3" w:rsidR="00B50510" w:rsidRDefault="00B50510" w:rsidP="007A0B15">
            <w:pPr>
              <w:tabs>
                <w:tab w:val="left" w:pos="980"/>
              </w:tabs>
              <w:jc w:val="both"/>
              <w:rPr>
                <w:rFonts w:ascii="KZ Times New Roman" w:hAnsi="KZ Times New Roman"/>
                <w:sz w:val="18"/>
                <w:szCs w:val="18"/>
                <w:lang w:val="kk-KZ"/>
              </w:rPr>
            </w:pPr>
          </w:p>
          <w:p w14:paraId="1006C752" w14:textId="6F19438B" w:rsidR="00B50510" w:rsidRDefault="00B50510" w:rsidP="007A0B15">
            <w:pPr>
              <w:tabs>
                <w:tab w:val="left" w:pos="980"/>
              </w:tabs>
              <w:jc w:val="both"/>
              <w:rPr>
                <w:rFonts w:ascii="KZ Times New Roman" w:hAnsi="KZ Times New Roman"/>
                <w:sz w:val="18"/>
                <w:szCs w:val="18"/>
                <w:lang w:val="kk-KZ"/>
              </w:rPr>
            </w:pPr>
          </w:p>
          <w:p w14:paraId="37411286" w14:textId="56706F3A" w:rsidR="00B50510" w:rsidRDefault="00B50510" w:rsidP="007A0B15">
            <w:pPr>
              <w:tabs>
                <w:tab w:val="left" w:pos="980"/>
              </w:tabs>
              <w:jc w:val="both"/>
              <w:rPr>
                <w:rFonts w:ascii="KZ Times New Roman" w:hAnsi="KZ Times New Roman"/>
                <w:sz w:val="18"/>
                <w:szCs w:val="18"/>
                <w:lang w:val="kk-KZ"/>
              </w:rPr>
            </w:pPr>
          </w:p>
          <w:p w14:paraId="3267E807" w14:textId="573D13DB" w:rsidR="00B50510" w:rsidRDefault="00B50510" w:rsidP="007A0B15">
            <w:pPr>
              <w:tabs>
                <w:tab w:val="left" w:pos="980"/>
              </w:tabs>
              <w:jc w:val="both"/>
              <w:rPr>
                <w:rFonts w:ascii="KZ Times New Roman" w:hAnsi="KZ Times New Roman"/>
                <w:sz w:val="18"/>
                <w:szCs w:val="18"/>
                <w:lang w:val="kk-KZ"/>
              </w:rPr>
            </w:pPr>
          </w:p>
          <w:p w14:paraId="5D2FA50E" w14:textId="07DBE487" w:rsidR="00B50510" w:rsidRDefault="00B50510" w:rsidP="007A0B15">
            <w:pPr>
              <w:tabs>
                <w:tab w:val="left" w:pos="980"/>
              </w:tabs>
              <w:jc w:val="both"/>
              <w:rPr>
                <w:rFonts w:ascii="KZ Times New Roman" w:hAnsi="KZ Times New Roman"/>
                <w:sz w:val="18"/>
                <w:szCs w:val="18"/>
                <w:lang w:val="kk-KZ"/>
              </w:rPr>
            </w:pPr>
          </w:p>
          <w:p w14:paraId="19DACBBD" w14:textId="79C6CA14" w:rsidR="00B50510" w:rsidRDefault="00B50510" w:rsidP="007A0B15">
            <w:pPr>
              <w:tabs>
                <w:tab w:val="left" w:pos="980"/>
              </w:tabs>
              <w:jc w:val="both"/>
              <w:rPr>
                <w:rFonts w:ascii="KZ Times New Roman" w:hAnsi="KZ Times New Roman"/>
                <w:sz w:val="18"/>
                <w:szCs w:val="18"/>
                <w:lang w:val="kk-KZ"/>
              </w:rPr>
            </w:pPr>
          </w:p>
          <w:p w14:paraId="5A4358DA" w14:textId="64B47923" w:rsidR="00B50510" w:rsidRDefault="00B50510" w:rsidP="007A0B15">
            <w:pPr>
              <w:tabs>
                <w:tab w:val="left" w:pos="980"/>
              </w:tabs>
              <w:jc w:val="both"/>
              <w:rPr>
                <w:rFonts w:ascii="KZ Times New Roman" w:hAnsi="KZ Times New Roman"/>
                <w:sz w:val="18"/>
                <w:szCs w:val="18"/>
                <w:lang w:val="kk-KZ"/>
              </w:rPr>
            </w:pPr>
          </w:p>
          <w:p w14:paraId="7A981AAA" w14:textId="3843DBA0" w:rsidR="00B50510" w:rsidRDefault="00B50510" w:rsidP="007A0B15">
            <w:pPr>
              <w:tabs>
                <w:tab w:val="left" w:pos="980"/>
              </w:tabs>
              <w:jc w:val="both"/>
              <w:rPr>
                <w:rFonts w:ascii="KZ Times New Roman" w:hAnsi="KZ Times New Roman"/>
                <w:sz w:val="18"/>
                <w:szCs w:val="18"/>
                <w:lang w:val="kk-KZ"/>
              </w:rPr>
            </w:pPr>
          </w:p>
          <w:p w14:paraId="1E4D6A4F" w14:textId="77777777" w:rsidR="00B50510" w:rsidRDefault="00B50510" w:rsidP="007A0B15">
            <w:pPr>
              <w:tabs>
                <w:tab w:val="left" w:pos="980"/>
              </w:tabs>
              <w:jc w:val="both"/>
              <w:rPr>
                <w:rFonts w:ascii="KZ Times New Roman" w:hAnsi="KZ Times New Roman"/>
                <w:sz w:val="18"/>
                <w:szCs w:val="18"/>
                <w:lang w:val="kk-KZ"/>
              </w:rPr>
            </w:pPr>
          </w:p>
          <w:p w14:paraId="64285DCF" w14:textId="77777777" w:rsidR="00EC3318" w:rsidRDefault="00EC3318" w:rsidP="007A0B15">
            <w:pPr>
              <w:tabs>
                <w:tab w:val="left" w:pos="980"/>
              </w:tabs>
              <w:jc w:val="both"/>
              <w:rPr>
                <w:rFonts w:ascii="KZ Times New Roman" w:hAnsi="KZ Times New Roman"/>
                <w:sz w:val="18"/>
                <w:szCs w:val="18"/>
                <w:lang w:val="kk-KZ"/>
              </w:rPr>
            </w:pPr>
          </w:p>
          <w:p w14:paraId="7BA3C003" w14:textId="77777777" w:rsidR="001D1D0A" w:rsidRDefault="001D1D0A" w:rsidP="007A0B15">
            <w:pPr>
              <w:tabs>
                <w:tab w:val="left" w:pos="980"/>
              </w:tabs>
              <w:jc w:val="both"/>
              <w:rPr>
                <w:rFonts w:ascii="KZ Times New Roman" w:hAnsi="KZ Times New Roman"/>
                <w:sz w:val="18"/>
                <w:szCs w:val="18"/>
                <w:lang w:val="kk-KZ"/>
              </w:rPr>
            </w:pPr>
          </w:p>
          <w:p w14:paraId="540A2FEB" w14:textId="77777777" w:rsidR="001D1D0A" w:rsidRPr="00C50BF5" w:rsidRDefault="00C50BF5" w:rsidP="00C50BF5">
            <w:pPr>
              <w:tabs>
                <w:tab w:val="left" w:pos="980"/>
              </w:tabs>
              <w:jc w:val="right"/>
              <w:rPr>
                <w:sz w:val="18"/>
                <w:szCs w:val="18"/>
                <w:lang w:val="kk-KZ"/>
              </w:rPr>
            </w:pPr>
            <w:r w:rsidRPr="00C50BF5">
              <w:rPr>
                <w:sz w:val="18"/>
                <w:szCs w:val="18"/>
                <w:lang w:val="kk-KZ"/>
              </w:rPr>
              <w:lastRenderedPageBreak/>
              <w:t>Шарттың №1 қосымшасы</w:t>
            </w:r>
          </w:p>
          <w:p w14:paraId="25DD3BE4" w14:textId="77777777" w:rsidR="001D1D0A" w:rsidRDefault="001D1D0A" w:rsidP="007A0B15">
            <w:pPr>
              <w:tabs>
                <w:tab w:val="left" w:pos="980"/>
              </w:tabs>
              <w:jc w:val="both"/>
              <w:rPr>
                <w:rFonts w:ascii="KZ Times New Roman" w:hAnsi="KZ Times New Roman"/>
                <w:sz w:val="18"/>
                <w:szCs w:val="18"/>
                <w:lang w:val="kk-KZ"/>
              </w:rPr>
            </w:pPr>
          </w:p>
          <w:p w14:paraId="334F546C" w14:textId="77777777" w:rsidR="00952611" w:rsidRDefault="00952611" w:rsidP="001D1D0A">
            <w:pPr>
              <w:pStyle w:val="HTML"/>
              <w:shd w:val="clear" w:color="auto" w:fill="FFFFFF"/>
              <w:jc w:val="both"/>
              <w:rPr>
                <w:lang w:val="kk-KZ"/>
              </w:rPr>
            </w:pPr>
          </w:p>
          <w:p w14:paraId="05668EBA" w14:textId="77777777" w:rsidR="007D67B8" w:rsidRPr="007D67B8" w:rsidRDefault="007D67B8" w:rsidP="007D67B8">
            <w:pPr>
              <w:tabs>
                <w:tab w:val="left" w:pos="176"/>
              </w:tabs>
              <w:jc w:val="center"/>
              <w:rPr>
                <w:rFonts w:eastAsia="Calibri"/>
                <w:b/>
                <w:sz w:val="18"/>
                <w:szCs w:val="18"/>
                <w:lang w:val="kk-KZ"/>
              </w:rPr>
            </w:pPr>
            <w:r w:rsidRPr="007D67B8">
              <w:rPr>
                <w:rFonts w:eastAsia="Calibri"/>
                <w:b/>
                <w:sz w:val="18"/>
                <w:szCs w:val="18"/>
                <w:lang w:val="kk-KZ"/>
              </w:rPr>
              <w:t>Ақпаратты тасымалдаудың  қаржылық автоматтандырылған жүй</w:t>
            </w:r>
            <w:r w:rsidR="0006469E">
              <w:rPr>
                <w:rFonts w:eastAsia="Calibri"/>
                <w:b/>
                <w:sz w:val="18"/>
                <w:szCs w:val="18"/>
                <w:lang w:val="kk-KZ"/>
              </w:rPr>
              <w:t xml:space="preserve">есі  (АТҚАЖ) қызметтерін көрсету </w:t>
            </w:r>
            <w:r w:rsidRPr="007D67B8">
              <w:rPr>
                <w:rFonts w:eastAsia="Calibri"/>
                <w:b/>
                <w:sz w:val="18"/>
                <w:szCs w:val="18"/>
                <w:lang w:val="kk-KZ"/>
              </w:rPr>
              <w:t xml:space="preserve"> (қосылу)  шарты</w:t>
            </w:r>
            <w:r>
              <w:rPr>
                <w:rFonts w:eastAsia="Calibri"/>
                <w:b/>
                <w:sz w:val="18"/>
                <w:szCs w:val="18"/>
                <w:lang w:val="kk-KZ"/>
              </w:rPr>
              <w:t>на</w:t>
            </w:r>
            <w:r w:rsidRPr="007D67B8">
              <w:rPr>
                <w:rFonts w:eastAsia="Calibri"/>
                <w:b/>
                <w:sz w:val="18"/>
                <w:szCs w:val="18"/>
                <w:lang w:val="kk-KZ"/>
              </w:rPr>
              <w:t xml:space="preserve"> </w:t>
            </w:r>
          </w:p>
          <w:p w14:paraId="4A7E20BB" w14:textId="77777777" w:rsidR="007D67B8" w:rsidRPr="007D67B8" w:rsidRDefault="007D67B8" w:rsidP="007D67B8">
            <w:pPr>
              <w:tabs>
                <w:tab w:val="left" w:pos="176"/>
              </w:tabs>
              <w:jc w:val="center"/>
              <w:rPr>
                <w:rFonts w:eastAsia="Calibri"/>
                <w:b/>
                <w:color w:val="212121"/>
                <w:sz w:val="18"/>
                <w:szCs w:val="18"/>
                <w:lang w:val="kk-KZ"/>
              </w:rPr>
            </w:pPr>
            <w:r w:rsidRPr="007D67B8">
              <w:rPr>
                <w:rFonts w:eastAsia="Calibri"/>
                <w:b/>
                <w:sz w:val="18"/>
                <w:szCs w:val="18"/>
                <w:lang w:val="kk-KZ"/>
              </w:rPr>
              <w:t xml:space="preserve"> шартсыз қосылу туралы </w:t>
            </w:r>
            <w:r w:rsidRPr="007D67B8">
              <w:rPr>
                <w:b/>
                <w:color w:val="212121"/>
                <w:sz w:val="18"/>
                <w:szCs w:val="18"/>
                <w:lang w:val="kk-KZ"/>
              </w:rPr>
              <w:t xml:space="preserve"> Ө</w:t>
            </w:r>
            <w:r w:rsidRPr="007D67B8">
              <w:rPr>
                <w:rFonts w:hint="eastAsia"/>
                <w:b/>
                <w:color w:val="212121"/>
                <w:sz w:val="18"/>
                <w:szCs w:val="18"/>
                <w:lang w:val="kk-KZ"/>
              </w:rPr>
              <w:t>ТІНІШ</w:t>
            </w:r>
            <w:r w:rsidRPr="007D67B8">
              <w:rPr>
                <w:b/>
                <w:color w:val="212121"/>
                <w:sz w:val="18"/>
                <w:szCs w:val="18"/>
                <w:lang w:val="kk-KZ"/>
              </w:rPr>
              <w:t xml:space="preserve"> / </w:t>
            </w:r>
            <w:r w:rsidRPr="007D67B8">
              <w:rPr>
                <w:rFonts w:hint="eastAsia"/>
                <w:b/>
                <w:color w:val="212121"/>
                <w:sz w:val="18"/>
                <w:szCs w:val="18"/>
                <w:lang w:val="kk-KZ"/>
              </w:rPr>
              <w:t>КЕЛІСІМ</w:t>
            </w:r>
            <w:r w:rsidRPr="007D67B8">
              <w:rPr>
                <w:b/>
                <w:color w:val="212121"/>
                <w:sz w:val="18"/>
                <w:szCs w:val="18"/>
                <w:lang w:val="kk-KZ"/>
              </w:rPr>
              <w:t xml:space="preserve"> </w:t>
            </w:r>
          </w:p>
          <w:p w14:paraId="63BA7162" w14:textId="77777777" w:rsidR="007D67B8" w:rsidRPr="007D67B8" w:rsidRDefault="007D67B8" w:rsidP="007D67B8">
            <w:pPr>
              <w:jc w:val="center"/>
              <w:rPr>
                <w:rFonts w:eastAsia="Tahoma"/>
                <w:bCs/>
                <w:sz w:val="18"/>
                <w:szCs w:val="18"/>
                <w:lang w:val="kk-KZ"/>
              </w:rPr>
            </w:pPr>
          </w:p>
          <w:p w14:paraId="029CB970" w14:textId="602911AF" w:rsidR="007D67B8" w:rsidRPr="007D67B8" w:rsidRDefault="007D67B8" w:rsidP="00F60BD8">
            <w:pPr>
              <w:jc w:val="both"/>
              <w:rPr>
                <w:rFonts w:eastAsia="Calibri"/>
                <w:sz w:val="18"/>
                <w:szCs w:val="18"/>
                <w:lang w:val="kk-KZ"/>
              </w:rPr>
            </w:pPr>
            <w:r w:rsidRPr="007D67B8">
              <w:rPr>
                <w:rFonts w:eastAsia="Calibri"/>
                <w:sz w:val="18"/>
                <w:szCs w:val="18"/>
                <w:lang w:val="kk-KZ"/>
              </w:rPr>
              <w:t>1. __________</w:t>
            </w:r>
            <w:r w:rsidR="007D1BFB">
              <w:rPr>
                <w:rFonts w:eastAsia="Calibri"/>
                <w:sz w:val="18"/>
                <w:szCs w:val="18"/>
                <w:lang w:val="kk-KZ"/>
              </w:rPr>
              <w:t xml:space="preserve"> атынан ___________</w:t>
            </w:r>
            <w:r w:rsidRPr="007D67B8">
              <w:rPr>
                <w:rFonts w:eastAsia="Calibri"/>
                <w:sz w:val="18"/>
                <w:szCs w:val="18"/>
                <w:lang w:val="kk-KZ"/>
              </w:rPr>
              <w:t xml:space="preserve"> негізінде әрекет ететін _______________ (бұдан әрі – Пайдаланушы), осы ӨТІНІШПЕН/КЕЛІСІММЕН Қазақстан Республикасы Ұлттық Банкінің </w:t>
            </w:r>
            <w:r w:rsidR="00FB7459" w:rsidRPr="00FB7459">
              <w:rPr>
                <w:rFonts w:eastAsia="Calibri"/>
                <w:sz w:val="18"/>
                <w:szCs w:val="18"/>
                <w:lang w:val="kk-KZ"/>
              </w:rPr>
              <w:t>Ұлттық төлем корпорациясы» акционерлік қоғамы</w:t>
            </w:r>
            <w:r w:rsidR="00FB7459">
              <w:rPr>
                <w:rFonts w:eastAsia="Calibri"/>
                <w:sz w:val="18"/>
                <w:szCs w:val="18"/>
                <w:lang w:val="kk-KZ"/>
              </w:rPr>
              <w:t>ның</w:t>
            </w:r>
            <w:r w:rsidR="00F60BD8">
              <w:rPr>
                <w:rFonts w:eastAsia="Calibri"/>
                <w:sz w:val="18"/>
                <w:szCs w:val="18"/>
                <w:lang w:val="kk-KZ"/>
              </w:rPr>
              <w:t xml:space="preserve"> (бұдан әрі – </w:t>
            </w:r>
            <w:r w:rsidR="00FB7459">
              <w:rPr>
                <w:sz w:val="18"/>
                <w:szCs w:val="18"/>
                <w:lang w:val="kk-KZ"/>
              </w:rPr>
              <w:t>«ҰТК» АҚ</w:t>
            </w:r>
            <w:r w:rsidRPr="007D67B8">
              <w:rPr>
                <w:rFonts w:eastAsia="Calibri"/>
                <w:sz w:val="18"/>
                <w:szCs w:val="18"/>
                <w:lang w:val="kk-KZ"/>
              </w:rPr>
              <w:t xml:space="preserve">) бұйрығымен бекітілген </w:t>
            </w:r>
            <w:r w:rsidR="00F60BD8" w:rsidRPr="00F60BD8">
              <w:rPr>
                <w:rFonts w:eastAsia="Calibri"/>
                <w:sz w:val="18"/>
                <w:szCs w:val="18"/>
                <w:lang w:val="kk-KZ"/>
              </w:rPr>
              <w:t xml:space="preserve">Ақпаратты тасымалдаудың  қаржылық автоматтандырылған жүйесі  (АТҚАЖ) қызметтерін көрсету (қосылу)  шартына  </w:t>
            </w:r>
            <w:r w:rsidR="00F60BD8">
              <w:rPr>
                <w:rFonts w:eastAsia="Calibri"/>
                <w:sz w:val="18"/>
                <w:szCs w:val="18"/>
                <w:lang w:val="kk-KZ"/>
              </w:rPr>
              <w:t xml:space="preserve">(бұдан әрі – </w:t>
            </w:r>
            <w:r w:rsidRPr="007D67B8">
              <w:rPr>
                <w:rFonts w:eastAsia="Calibri"/>
                <w:sz w:val="18"/>
                <w:szCs w:val="18"/>
                <w:lang w:val="kk-KZ"/>
              </w:rPr>
              <w:t xml:space="preserve">Шарт) шартсыз қосылады және Шарттың талаптары мен ережелерін, соның ішінде олардың </w:t>
            </w:r>
            <w:r w:rsidR="00F60BD8">
              <w:rPr>
                <w:rFonts w:eastAsia="Calibri"/>
                <w:sz w:val="18"/>
                <w:szCs w:val="18"/>
                <w:lang w:val="kk-KZ"/>
              </w:rPr>
              <w:t xml:space="preserve">барлық </w:t>
            </w:r>
            <w:r w:rsidRPr="007D67B8">
              <w:rPr>
                <w:rFonts w:eastAsia="Calibri"/>
                <w:sz w:val="18"/>
                <w:szCs w:val="18"/>
                <w:lang w:val="kk-KZ"/>
              </w:rPr>
              <w:t>қосымшалары, толықтырулары мен өзгертулерді қоса алғанда сақтауға міндеттенеді.</w:t>
            </w:r>
          </w:p>
          <w:p w14:paraId="5182A254" w14:textId="77777777" w:rsidR="007D67B8" w:rsidRPr="007D67B8" w:rsidRDefault="007D67B8" w:rsidP="007D67B8">
            <w:pPr>
              <w:jc w:val="both"/>
              <w:rPr>
                <w:rFonts w:eastAsia="Calibri"/>
                <w:sz w:val="18"/>
                <w:szCs w:val="18"/>
                <w:lang w:val="kk-KZ"/>
              </w:rPr>
            </w:pPr>
            <w:r w:rsidRPr="007D67B8">
              <w:rPr>
                <w:rFonts w:eastAsia="Calibri"/>
                <w:sz w:val="18"/>
                <w:szCs w:val="18"/>
                <w:lang w:val="kk-KZ"/>
              </w:rPr>
              <w:t xml:space="preserve">2. Пайдаланушы  мәтінімен танысқандығын растайды, оның барлық шарттары түсінікті, және ол барлық шарттармен келісті, жоғарыда көрсетілген Шартты жасау үшін барлық құқықтары бар. </w:t>
            </w:r>
          </w:p>
          <w:p w14:paraId="1B9A438B" w14:textId="77777777" w:rsidR="007D67B8" w:rsidRPr="007D67B8" w:rsidRDefault="007D67B8" w:rsidP="007D67B8">
            <w:pPr>
              <w:jc w:val="both"/>
              <w:rPr>
                <w:rFonts w:eastAsia="Calibri"/>
                <w:sz w:val="18"/>
                <w:szCs w:val="18"/>
                <w:lang w:val="kk-KZ"/>
              </w:rPr>
            </w:pPr>
            <w:r w:rsidRPr="007D67B8">
              <w:rPr>
                <w:rFonts w:eastAsia="Calibri"/>
                <w:sz w:val="18"/>
                <w:szCs w:val="18"/>
                <w:lang w:val="kk-KZ"/>
              </w:rPr>
              <w:t>3. Осымен  Пайдаланушы Тарифтермен танысқандығын растайды және Шартта көрсетілген барлық шарттар, құқықтар мен міндеттемелерді  қабылдайды.</w:t>
            </w:r>
          </w:p>
          <w:p w14:paraId="081DD981" w14:textId="22984151" w:rsidR="007D67B8" w:rsidRPr="007D67B8" w:rsidRDefault="007D67B8" w:rsidP="007D67B8">
            <w:pPr>
              <w:jc w:val="both"/>
              <w:rPr>
                <w:rFonts w:eastAsia="Calibri"/>
                <w:sz w:val="18"/>
                <w:szCs w:val="18"/>
                <w:lang w:val="kk-KZ"/>
              </w:rPr>
            </w:pPr>
            <w:r w:rsidRPr="007D67B8">
              <w:rPr>
                <w:rFonts w:eastAsia="Calibri"/>
                <w:sz w:val="18"/>
                <w:szCs w:val="18"/>
                <w:lang w:val="kk-KZ"/>
              </w:rPr>
              <w:t xml:space="preserve">4.Пайдаланушы Шарттың </w:t>
            </w:r>
            <w:r w:rsidR="00FB7459">
              <w:rPr>
                <w:sz w:val="18"/>
                <w:szCs w:val="18"/>
                <w:lang w:val="kk-KZ"/>
              </w:rPr>
              <w:t>«ҰТК» АҚ</w:t>
            </w:r>
            <w:r w:rsidRPr="007D67B8">
              <w:rPr>
                <w:rFonts w:eastAsia="Calibri"/>
                <w:sz w:val="18"/>
                <w:szCs w:val="18"/>
                <w:lang w:val="kk-KZ"/>
              </w:rPr>
              <w:t xml:space="preserve"> осы ӨТІНІШ/КЕЛІСІМДІ алған сәттен бастап  жасалды деп есептелетіндігіне келіседі. </w:t>
            </w:r>
          </w:p>
          <w:p w14:paraId="7C2DF191" w14:textId="460E72A1" w:rsidR="007D67B8" w:rsidRPr="007D67B8" w:rsidRDefault="007D67B8" w:rsidP="007D67B8">
            <w:pPr>
              <w:jc w:val="both"/>
              <w:rPr>
                <w:rFonts w:eastAsia="Calibri"/>
                <w:sz w:val="18"/>
                <w:szCs w:val="18"/>
                <w:lang w:val="kk-KZ"/>
              </w:rPr>
            </w:pPr>
            <w:r w:rsidRPr="007D67B8">
              <w:rPr>
                <w:rFonts w:eastAsia="Calibri"/>
                <w:sz w:val="18"/>
                <w:szCs w:val="18"/>
                <w:lang w:val="kk-KZ"/>
              </w:rPr>
              <w:t xml:space="preserve">5. Осы ӨТІНІШ/КЕЛІСІМГЕ қол қойылғаннан кейін Пайдаланушы </w:t>
            </w:r>
            <w:r w:rsidR="00FB7459">
              <w:rPr>
                <w:sz w:val="18"/>
                <w:szCs w:val="18"/>
                <w:lang w:val="kk-KZ"/>
              </w:rPr>
              <w:t>«ҰТК» АҚ</w:t>
            </w:r>
            <w:r w:rsidRPr="007D67B8">
              <w:rPr>
                <w:rFonts w:eastAsia="Calibri"/>
                <w:sz w:val="18"/>
                <w:szCs w:val="18"/>
                <w:lang w:val="kk-KZ"/>
              </w:rPr>
              <w:t xml:space="preserve"> </w:t>
            </w:r>
            <w:hyperlink r:id="rId13" w:history="1">
              <w:r w:rsidRPr="007D67B8">
                <w:rPr>
                  <w:rFonts w:eastAsia="Calibri"/>
                  <w:color w:val="0000FF"/>
                  <w:sz w:val="18"/>
                  <w:szCs w:val="18"/>
                  <w:u w:val="single"/>
                  <w:lang w:val="kk-KZ"/>
                </w:rPr>
                <w:t>http://www.kisc.kz</w:t>
              </w:r>
            </w:hyperlink>
            <w:r w:rsidRPr="007D67B8">
              <w:rPr>
                <w:rFonts w:eastAsia="Calibri"/>
                <w:sz w:val="18"/>
                <w:szCs w:val="18"/>
                <w:lang w:val="kk-KZ"/>
              </w:rPr>
              <w:t xml:space="preserve">. интернет-ресурсында жариялайтын және біржақты тәртіпте алдағы уақытта енгізетін олардың өзгерістері және толықтыруларымен Шартта аталатын басқа құжаттармен және Шартпен таныспағандығына </w:t>
            </w:r>
            <w:r w:rsidR="00E775FF">
              <w:rPr>
                <w:rFonts w:eastAsia="Calibri"/>
                <w:sz w:val="18"/>
                <w:szCs w:val="18"/>
                <w:lang w:val="kk-KZ"/>
              </w:rPr>
              <w:t xml:space="preserve">сілтеме жасауға </w:t>
            </w:r>
            <w:r w:rsidRPr="007D67B8">
              <w:rPr>
                <w:rFonts w:eastAsia="Calibri"/>
                <w:sz w:val="18"/>
                <w:szCs w:val="18"/>
                <w:lang w:val="kk-KZ"/>
              </w:rPr>
              <w:t xml:space="preserve"> құқы</w:t>
            </w:r>
            <w:r w:rsidR="00E775FF">
              <w:rPr>
                <w:rFonts w:eastAsia="Calibri"/>
                <w:sz w:val="18"/>
                <w:szCs w:val="18"/>
                <w:lang w:val="kk-KZ"/>
              </w:rPr>
              <w:t>ғы жоқ</w:t>
            </w:r>
            <w:r w:rsidRPr="007D67B8">
              <w:rPr>
                <w:rFonts w:eastAsia="Calibri"/>
                <w:sz w:val="18"/>
                <w:szCs w:val="18"/>
                <w:lang w:val="kk-KZ"/>
              </w:rPr>
              <w:t xml:space="preserve">.  </w:t>
            </w:r>
          </w:p>
          <w:p w14:paraId="0999415D" w14:textId="335058CA" w:rsidR="007D67B8" w:rsidRPr="007D67B8" w:rsidRDefault="007D67B8" w:rsidP="007D67B8">
            <w:pPr>
              <w:jc w:val="both"/>
              <w:rPr>
                <w:rFonts w:eastAsia="Calibri"/>
                <w:sz w:val="18"/>
                <w:szCs w:val="18"/>
                <w:lang w:val="kk-KZ"/>
              </w:rPr>
            </w:pPr>
            <w:r w:rsidRPr="007D67B8">
              <w:rPr>
                <w:rFonts w:eastAsia="Calibri"/>
                <w:sz w:val="18"/>
                <w:szCs w:val="18"/>
                <w:lang w:val="kk-KZ"/>
              </w:rPr>
              <w:t xml:space="preserve">6. Осы ӨТІНІШ/КЕЛІСІМ Пайдаланушы және </w:t>
            </w:r>
            <w:r w:rsidR="00B50510">
              <w:rPr>
                <w:sz w:val="18"/>
                <w:szCs w:val="18"/>
                <w:lang w:val="kk-KZ"/>
              </w:rPr>
              <w:t>«ҰТК» АҚ</w:t>
            </w:r>
            <w:r w:rsidRPr="007D67B8">
              <w:rPr>
                <w:rFonts w:eastAsia="Calibri"/>
                <w:sz w:val="18"/>
                <w:szCs w:val="18"/>
                <w:lang w:val="kk-KZ"/>
              </w:rPr>
              <w:t xml:space="preserve"> үшін бір-бір данадан, екі данада құрылды және қол қойылды.</w:t>
            </w:r>
          </w:p>
          <w:p w14:paraId="576D3FA9" w14:textId="2C6B101B" w:rsidR="007D67B8" w:rsidRPr="007D67B8" w:rsidRDefault="00E775FF" w:rsidP="007D67B8">
            <w:pPr>
              <w:jc w:val="both"/>
              <w:rPr>
                <w:rFonts w:eastAsia="Calibri"/>
                <w:sz w:val="18"/>
                <w:szCs w:val="18"/>
                <w:lang w:val="kk-KZ"/>
              </w:rPr>
            </w:pPr>
            <w:r>
              <w:rPr>
                <w:rFonts w:eastAsia="Calibri"/>
                <w:sz w:val="18"/>
                <w:szCs w:val="18"/>
                <w:lang w:val="kk-KZ"/>
              </w:rPr>
              <w:t xml:space="preserve">7. Пайдаланушы </w:t>
            </w:r>
            <w:r w:rsidR="00B50510">
              <w:rPr>
                <w:sz w:val="18"/>
                <w:szCs w:val="18"/>
                <w:lang w:val="kk-KZ"/>
              </w:rPr>
              <w:t>«ҰТК» АҚ</w:t>
            </w:r>
            <w:r w:rsidR="00B50510" w:rsidDel="00B50510">
              <w:rPr>
                <w:rFonts w:eastAsia="Calibri"/>
                <w:sz w:val="18"/>
                <w:szCs w:val="18"/>
                <w:lang w:val="kk-KZ"/>
              </w:rPr>
              <w:t xml:space="preserve"> </w:t>
            </w:r>
            <w:r>
              <w:rPr>
                <w:rFonts w:eastAsia="Calibri"/>
                <w:sz w:val="18"/>
                <w:szCs w:val="18"/>
                <w:lang w:val="kk-KZ"/>
              </w:rPr>
              <w:t>-н</w:t>
            </w:r>
            <w:r w:rsidR="007D67B8" w:rsidRPr="007D67B8">
              <w:rPr>
                <w:rFonts w:eastAsia="Calibri"/>
                <w:sz w:val="18"/>
                <w:szCs w:val="18"/>
                <w:lang w:val="kk-KZ"/>
              </w:rPr>
              <w:t>а өзі туралы мынадай деректерді хабарлайды:</w:t>
            </w:r>
          </w:p>
          <w:tbl>
            <w:tblPr>
              <w:tblW w:w="4286" w:type="dxa"/>
              <w:tblInd w:w="29" w:type="dxa"/>
              <w:tblLayout w:type="fixed"/>
              <w:tblLook w:val="04A0" w:firstRow="1" w:lastRow="0" w:firstColumn="1" w:lastColumn="0" w:noHBand="0" w:noVBand="1"/>
            </w:tblPr>
            <w:tblGrid>
              <w:gridCol w:w="2077"/>
              <w:gridCol w:w="2209"/>
            </w:tblGrid>
            <w:tr w:rsidR="007D67B8" w:rsidRPr="007D67B8" w14:paraId="665A5349" w14:textId="77777777" w:rsidTr="007D67B8">
              <w:trPr>
                <w:trHeight w:val="417"/>
              </w:trPr>
              <w:tc>
                <w:tcPr>
                  <w:tcW w:w="2077" w:type="dxa"/>
                  <w:tcBorders>
                    <w:top w:val="single" w:sz="4" w:space="0" w:color="000000"/>
                    <w:left w:val="single" w:sz="4" w:space="0" w:color="000000"/>
                    <w:bottom w:val="single" w:sz="4" w:space="0" w:color="000000"/>
                    <w:right w:val="nil"/>
                  </w:tcBorders>
                  <w:shd w:val="clear" w:color="auto" w:fill="FFFFFF"/>
                  <w:hideMark/>
                </w:tcPr>
                <w:p w14:paraId="15301D0D" w14:textId="77777777" w:rsidR="007D67B8" w:rsidRPr="007D67B8" w:rsidRDefault="007D67B8" w:rsidP="007D67B8">
                  <w:pPr>
                    <w:suppressAutoHyphens/>
                    <w:overflowPunct w:val="0"/>
                    <w:rPr>
                      <w:rFonts w:eastAsia="Calibri"/>
                      <w:sz w:val="18"/>
                      <w:szCs w:val="18"/>
                      <w:lang w:val="kk-KZ"/>
                    </w:rPr>
                  </w:pPr>
                  <w:r>
                    <w:rPr>
                      <w:rFonts w:eastAsia="Calibri"/>
                      <w:sz w:val="18"/>
                      <w:szCs w:val="18"/>
                      <w:lang w:val="kk-KZ"/>
                    </w:rPr>
                    <w:t>Пайдаланушының а</w:t>
                  </w:r>
                  <w:r w:rsidRPr="007D67B8">
                    <w:rPr>
                      <w:rFonts w:eastAsia="Calibri"/>
                      <w:sz w:val="18"/>
                      <w:szCs w:val="18"/>
                      <w:lang w:val="kk-KZ"/>
                    </w:rPr>
                    <w:t>тауы</w:t>
                  </w:r>
                  <w:r w:rsidRPr="007D67B8">
                    <w:rPr>
                      <w:rFonts w:eastAsia="Calibri"/>
                      <w:sz w:val="18"/>
                      <w:szCs w:val="18"/>
                    </w:rPr>
                    <w:t>:</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cPr>
                <w:p w14:paraId="71D7295A" w14:textId="77777777" w:rsidR="007D67B8" w:rsidRPr="007D67B8" w:rsidRDefault="007D67B8" w:rsidP="007D67B8">
                  <w:pPr>
                    <w:suppressAutoHyphens/>
                    <w:overflowPunct w:val="0"/>
                    <w:snapToGrid w:val="0"/>
                    <w:rPr>
                      <w:rFonts w:eastAsia="Calibri"/>
                      <w:sz w:val="18"/>
                      <w:szCs w:val="18"/>
                    </w:rPr>
                  </w:pPr>
                </w:p>
              </w:tc>
            </w:tr>
            <w:tr w:rsidR="007D67B8" w:rsidRPr="007D67B8" w14:paraId="67DDBD8D" w14:textId="77777777" w:rsidTr="00C24563">
              <w:trPr>
                <w:trHeight w:val="64"/>
              </w:trPr>
              <w:tc>
                <w:tcPr>
                  <w:tcW w:w="2077" w:type="dxa"/>
                  <w:tcBorders>
                    <w:top w:val="single" w:sz="4" w:space="0" w:color="000000"/>
                    <w:left w:val="single" w:sz="4" w:space="0" w:color="000000"/>
                    <w:bottom w:val="single" w:sz="4" w:space="0" w:color="000000"/>
                    <w:right w:val="nil"/>
                  </w:tcBorders>
                  <w:shd w:val="clear" w:color="auto" w:fill="FFFFFF"/>
                </w:tcPr>
                <w:p w14:paraId="3239FF72" w14:textId="77777777" w:rsidR="007D67B8" w:rsidRPr="007D67B8" w:rsidRDefault="007D67B8" w:rsidP="007D67B8">
                  <w:pPr>
                    <w:suppressAutoHyphens/>
                    <w:overflowPunct w:val="0"/>
                    <w:rPr>
                      <w:rFonts w:eastAsia="Calibri"/>
                      <w:sz w:val="18"/>
                      <w:szCs w:val="18"/>
                    </w:rPr>
                  </w:pPr>
                  <w:r w:rsidRPr="007D67B8">
                    <w:rPr>
                      <w:rFonts w:eastAsia="Calibri"/>
                      <w:sz w:val="18"/>
                      <w:szCs w:val="18"/>
                      <w:lang w:val="kk-KZ"/>
                    </w:rPr>
                    <w:t>Қысқартылған атауы</w:t>
                  </w:r>
                  <w:r w:rsidRPr="007D67B8">
                    <w:rPr>
                      <w:rFonts w:eastAsia="Calibri"/>
                      <w:sz w:val="18"/>
                      <w:szCs w:val="18"/>
                    </w:rPr>
                    <w:t>:</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cPr>
                <w:p w14:paraId="76098FC7" w14:textId="77777777" w:rsidR="007D67B8" w:rsidRPr="007D67B8" w:rsidRDefault="007D67B8" w:rsidP="007D67B8">
                  <w:pPr>
                    <w:suppressAutoHyphens/>
                    <w:overflowPunct w:val="0"/>
                    <w:snapToGrid w:val="0"/>
                    <w:rPr>
                      <w:rFonts w:eastAsia="Calibri"/>
                      <w:sz w:val="18"/>
                      <w:szCs w:val="18"/>
                    </w:rPr>
                  </w:pPr>
                </w:p>
              </w:tc>
            </w:tr>
            <w:tr w:rsidR="007D67B8" w:rsidRPr="007D67B8" w14:paraId="6C27837A" w14:textId="77777777" w:rsidTr="00C24563">
              <w:trPr>
                <w:trHeight w:val="64"/>
              </w:trPr>
              <w:tc>
                <w:tcPr>
                  <w:tcW w:w="2077" w:type="dxa"/>
                  <w:tcBorders>
                    <w:top w:val="single" w:sz="4" w:space="0" w:color="000000"/>
                    <w:left w:val="single" w:sz="4" w:space="0" w:color="000000"/>
                    <w:bottom w:val="single" w:sz="4" w:space="0" w:color="000000"/>
                    <w:right w:val="nil"/>
                  </w:tcBorders>
                  <w:shd w:val="clear" w:color="auto" w:fill="FFFFFF"/>
                  <w:hideMark/>
                </w:tcPr>
                <w:p w14:paraId="40BDB898" w14:textId="77777777" w:rsidR="007D67B8" w:rsidRPr="007D67B8" w:rsidRDefault="007D67B8" w:rsidP="007D67B8">
                  <w:pPr>
                    <w:suppressAutoHyphens/>
                    <w:overflowPunct w:val="0"/>
                    <w:rPr>
                      <w:rFonts w:eastAsia="Calibri"/>
                      <w:sz w:val="18"/>
                      <w:szCs w:val="18"/>
                    </w:rPr>
                  </w:pPr>
                  <w:r w:rsidRPr="007D67B8">
                    <w:rPr>
                      <w:rFonts w:eastAsia="Calibri"/>
                      <w:sz w:val="18"/>
                      <w:szCs w:val="18"/>
                      <w:lang w:val="kk-KZ"/>
                    </w:rPr>
                    <w:t>Бірінші басшының лауазымы және А.Ж.Т.</w:t>
                  </w:r>
                  <w:r w:rsidRPr="007D67B8">
                    <w:rPr>
                      <w:rFonts w:eastAsia="Calibri"/>
                      <w:sz w:val="18"/>
                      <w:szCs w:val="18"/>
                    </w:rPr>
                    <w:t>:</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cPr>
                <w:p w14:paraId="495F680C" w14:textId="77777777" w:rsidR="007D67B8" w:rsidRPr="007D67B8" w:rsidRDefault="007D67B8" w:rsidP="007D67B8">
                  <w:pPr>
                    <w:suppressAutoHyphens/>
                    <w:overflowPunct w:val="0"/>
                    <w:snapToGrid w:val="0"/>
                    <w:rPr>
                      <w:rFonts w:eastAsia="Calibri"/>
                      <w:sz w:val="18"/>
                      <w:szCs w:val="18"/>
                    </w:rPr>
                  </w:pPr>
                </w:p>
              </w:tc>
            </w:tr>
            <w:tr w:rsidR="007D67B8" w:rsidRPr="007D67B8" w14:paraId="21C1F3ED" w14:textId="77777777" w:rsidTr="00C24563">
              <w:trPr>
                <w:trHeight w:val="409"/>
              </w:trPr>
              <w:tc>
                <w:tcPr>
                  <w:tcW w:w="2077" w:type="dxa"/>
                  <w:tcBorders>
                    <w:top w:val="single" w:sz="4" w:space="0" w:color="000000"/>
                    <w:left w:val="single" w:sz="4" w:space="0" w:color="000000"/>
                    <w:bottom w:val="single" w:sz="4" w:space="0" w:color="000000"/>
                    <w:right w:val="nil"/>
                  </w:tcBorders>
                  <w:shd w:val="clear" w:color="auto" w:fill="FFFFFF"/>
                  <w:hideMark/>
                </w:tcPr>
                <w:p w14:paraId="42EBC779" w14:textId="77777777" w:rsidR="007D67B8" w:rsidRPr="007D67B8" w:rsidRDefault="007D67B8" w:rsidP="00203F03">
                  <w:pPr>
                    <w:suppressAutoHyphens/>
                    <w:overflowPunct w:val="0"/>
                    <w:rPr>
                      <w:rFonts w:eastAsia="Calibri"/>
                      <w:sz w:val="18"/>
                      <w:szCs w:val="18"/>
                      <w:lang w:val="kk-KZ"/>
                    </w:rPr>
                  </w:pPr>
                  <w:r w:rsidRPr="007D67B8">
                    <w:rPr>
                      <w:rFonts w:eastAsia="Calibri"/>
                      <w:sz w:val="18"/>
                      <w:szCs w:val="18"/>
                      <w:lang w:val="kk-KZ"/>
                    </w:rPr>
                    <w:t>Заңды және нақты мекенжайы:</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cPr>
                <w:p w14:paraId="6A503303" w14:textId="77777777" w:rsidR="007D67B8" w:rsidRPr="007D67B8" w:rsidRDefault="007D67B8" w:rsidP="007D67B8">
                  <w:pPr>
                    <w:suppressAutoHyphens/>
                    <w:overflowPunct w:val="0"/>
                    <w:snapToGrid w:val="0"/>
                    <w:rPr>
                      <w:rFonts w:eastAsia="Calibri"/>
                      <w:sz w:val="18"/>
                      <w:szCs w:val="18"/>
                    </w:rPr>
                  </w:pPr>
                </w:p>
              </w:tc>
            </w:tr>
            <w:tr w:rsidR="007D67B8" w:rsidRPr="007D67B8" w14:paraId="41FC15D4" w14:textId="77777777" w:rsidTr="00C24563">
              <w:trPr>
                <w:trHeight w:val="216"/>
              </w:trPr>
              <w:tc>
                <w:tcPr>
                  <w:tcW w:w="2077" w:type="dxa"/>
                  <w:tcBorders>
                    <w:top w:val="single" w:sz="4" w:space="0" w:color="000000"/>
                    <w:left w:val="single" w:sz="4" w:space="0" w:color="000000"/>
                    <w:bottom w:val="single" w:sz="4" w:space="0" w:color="000000"/>
                    <w:right w:val="nil"/>
                  </w:tcBorders>
                  <w:shd w:val="clear" w:color="auto" w:fill="FFFFFF"/>
                </w:tcPr>
                <w:p w14:paraId="28B78BEA" w14:textId="77777777" w:rsidR="007D67B8" w:rsidRPr="007D67B8" w:rsidRDefault="007D67B8" w:rsidP="007D67B8">
                  <w:pPr>
                    <w:suppressAutoHyphens/>
                    <w:overflowPunct w:val="0"/>
                    <w:rPr>
                      <w:rFonts w:eastAsia="Calibri"/>
                      <w:sz w:val="18"/>
                      <w:szCs w:val="18"/>
                    </w:rPr>
                  </w:pPr>
                  <w:r w:rsidRPr="007D67B8">
                    <w:rPr>
                      <w:rFonts w:eastAsia="Calibri"/>
                      <w:sz w:val="18"/>
                      <w:szCs w:val="18"/>
                      <w:lang w:val="kk-KZ"/>
                    </w:rPr>
                    <w:t>Пошта индексі</w:t>
                  </w:r>
                  <w:r w:rsidRPr="007D67B8">
                    <w:rPr>
                      <w:rFonts w:eastAsia="Calibri"/>
                      <w:sz w:val="18"/>
                      <w:szCs w:val="18"/>
                    </w:rPr>
                    <w:t>:</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cPr>
                <w:p w14:paraId="247F480E" w14:textId="77777777" w:rsidR="007D67B8" w:rsidRPr="007D67B8" w:rsidRDefault="007D67B8" w:rsidP="007D67B8">
                  <w:pPr>
                    <w:suppressAutoHyphens/>
                    <w:overflowPunct w:val="0"/>
                    <w:snapToGrid w:val="0"/>
                    <w:rPr>
                      <w:rFonts w:eastAsia="Calibri"/>
                      <w:sz w:val="18"/>
                      <w:szCs w:val="18"/>
                    </w:rPr>
                  </w:pPr>
                </w:p>
              </w:tc>
            </w:tr>
            <w:tr w:rsidR="007D67B8" w:rsidRPr="007D67B8" w14:paraId="37654FF7" w14:textId="77777777" w:rsidTr="00C24563">
              <w:trPr>
                <w:trHeight w:val="409"/>
              </w:trPr>
              <w:tc>
                <w:tcPr>
                  <w:tcW w:w="2077" w:type="dxa"/>
                  <w:tcBorders>
                    <w:top w:val="single" w:sz="4" w:space="0" w:color="000000"/>
                    <w:left w:val="single" w:sz="4" w:space="0" w:color="000000"/>
                    <w:bottom w:val="single" w:sz="4" w:space="0" w:color="000000"/>
                    <w:right w:val="nil"/>
                  </w:tcBorders>
                  <w:shd w:val="clear" w:color="auto" w:fill="FFFFFF"/>
                  <w:hideMark/>
                </w:tcPr>
                <w:p w14:paraId="7EDE508F" w14:textId="77777777" w:rsidR="007D67B8" w:rsidRPr="007D67B8" w:rsidRDefault="007D67B8" w:rsidP="007D67B8">
                  <w:pPr>
                    <w:suppressAutoHyphens/>
                    <w:overflowPunct w:val="0"/>
                    <w:rPr>
                      <w:rFonts w:eastAsia="Calibri"/>
                      <w:sz w:val="18"/>
                      <w:szCs w:val="18"/>
                    </w:rPr>
                  </w:pPr>
                  <w:r w:rsidRPr="007D67B8">
                    <w:rPr>
                      <w:rFonts w:eastAsia="Calibri"/>
                      <w:sz w:val="18"/>
                      <w:szCs w:val="18"/>
                      <w:lang w:val="kk-KZ"/>
                    </w:rPr>
                    <w:t>Б</w:t>
                  </w:r>
                  <w:proofErr w:type="spellStart"/>
                  <w:r w:rsidRPr="007D67B8">
                    <w:rPr>
                      <w:rFonts w:eastAsia="Calibri"/>
                      <w:sz w:val="18"/>
                      <w:szCs w:val="18"/>
                    </w:rPr>
                    <w:t>астапқы</w:t>
                  </w:r>
                  <w:proofErr w:type="spellEnd"/>
                  <w:r w:rsidRPr="007D67B8">
                    <w:rPr>
                      <w:rFonts w:eastAsia="Calibri"/>
                      <w:sz w:val="18"/>
                      <w:szCs w:val="18"/>
                    </w:rPr>
                    <w:t xml:space="preserve"> </w:t>
                  </w:r>
                  <w:r w:rsidRPr="007D67B8">
                    <w:rPr>
                      <w:rFonts w:eastAsia="Calibri"/>
                      <w:sz w:val="18"/>
                      <w:szCs w:val="18"/>
                      <w:lang w:val="kk-KZ"/>
                    </w:rPr>
                    <w:t>байланысудың б</w:t>
                  </w:r>
                  <w:proofErr w:type="spellStart"/>
                  <w:r w:rsidRPr="007D67B8">
                    <w:rPr>
                      <w:rFonts w:eastAsia="Calibri"/>
                      <w:sz w:val="18"/>
                      <w:szCs w:val="18"/>
                    </w:rPr>
                    <w:t>айланыс</w:t>
                  </w:r>
                  <w:proofErr w:type="spellEnd"/>
                  <w:r w:rsidRPr="007D67B8">
                    <w:rPr>
                      <w:rFonts w:eastAsia="Calibri"/>
                      <w:sz w:val="18"/>
                      <w:szCs w:val="18"/>
                    </w:rPr>
                    <w:t xml:space="preserve"> телефоны </w:t>
                  </w:r>
                </w:p>
              </w:tc>
              <w:tc>
                <w:tcPr>
                  <w:tcW w:w="2209" w:type="dxa"/>
                  <w:tcBorders>
                    <w:top w:val="single" w:sz="4" w:space="0" w:color="000000"/>
                    <w:left w:val="single" w:sz="4" w:space="0" w:color="000000"/>
                    <w:bottom w:val="single" w:sz="4" w:space="0" w:color="000000"/>
                    <w:right w:val="single" w:sz="4" w:space="0" w:color="000000"/>
                  </w:tcBorders>
                  <w:shd w:val="clear" w:color="auto" w:fill="FFFFFF"/>
                  <w:hideMark/>
                </w:tcPr>
                <w:p w14:paraId="31C58964" w14:textId="77777777" w:rsidR="007D67B8" w:rsidRPr="007D67B8" w:rsidRDefault="007D67B8" w:rsidP="007D67B8">
                  <w:pPr>
                    <w:suppressAutoHyphens/>
                    <w:overflowPunct w:val="0"/>
                    <w:rPr>
                      <w:rFonts w:eastAsia="Calibri"/>
                      <w:sz w:val="18"/>
                      <w:szCs w:val="18"/>
                    </w:rPr>
                  </w:pPr>
                  <w:r w:rsidRPr="007D67B8">
                    <w:rPr>
                      <w:rFonts w:eastAsia="Calibri"/>
                      <w:sz w:val="18"/>
                      <w:szCs w:val="18"/>
                    </w:rPr>
                    <w:t xml:space="preserve">Тел.                             </w:t>
                  </w:r>
                </w:p>
                <w:p w14:paraId="02349C85" w14:textId="77777777" w:rsidR="007D67B8" w:rsidRPr="007D67B8" w:rsidRDefault="007D67B8" w:rsidP="007D67B8">
                  <w:pPr>
                    <w:suppressAutoHyphens/>
                    <w:overflowPunct w:val="0"/>
                    <w:rPr>
                      <w:rFonts w:eastAsia="Calibri"/>
                      <w:sz w:val="18"/>
                      <w:szCs w:val="18"/>
                    </w:rPr>
                  </w:pPr>
                  <w:r w:rsidRPr="007D67B8">
                    <w:rPr>
                      <w:rFonts w:eastAsia="Calibri"/>
                      <w:sz w:val="18"/>
                      <w:szCs w:val="18"/>
                    </w:rPr>
                    <w:t>Факс:</w:t>
                  </w:r>
                </w:p>
              </w:tc>
            </w:tr>
            <w:tr w:rsidR="007D67B8" w:rsidRPr="007D67B8" w14:paraId="1556E6BF" w14:textId="77777777" w:rsidTr="00C24563">
              <w:trPr>
                <w:trHeight w:val="409"/>
              </w:trPr>
              <w:tc>
                <w:tcPr>
                  <w:tcW w:w="2077" w:type="dxa"/>
                  <w:tcBorders>
                    <w:top w:val="single" w:sz="4" w:space="0" w:color="000000"/>
                    <w:left w:val="single" w:sz="4" w:space="0" w:color="000000"/>
                    <w:bottom w:val="single" w:sz="4" w:space="0" w:color="000000"/>
                    <w:right w:val="nil"/>
                  </w:tcBorders>
                  <w:shd w:val="clear" w:color="auto" w:fill="FFFFFF"/>
                  <w:hideMark/>
                </w:tcPr>
                <w:p w14:paraId="44B992AB" w14:textId="77777777" w:rsidR="007D67B8" w:rsidRPr="007D67B8" w:rsidRDefault="007D67B8" w:rsidP="007D67B8">
                  <w:pPr>
                    <w:suppressAutoHyphens/>
                    <w:overflowPunct w:val="0"/>
                    <w:rPr>
                      <w:rFonts w:eastAsia="Calibri"/>
                      <w:sz w:val="18"/>
                      <w:szCs w:val="18"/>
                    </w:rPr>
                  </w:pPr>
                  <w:r w:rsidRPr="007D67B8">
                    <w:rPr>
                      <w:rFonts w:eastAsia="Calibri"/>
                      <w:sz w:val="18"/>
                      <w:szCs w:val="18"/>
                      <w:lang w:val="kk-KZ"/>
                    </w:rPr>
                    <w:t>Б</w:t>
                  </w:r>
                  <w:proofErr w:type="spellStart"/>
                  <w:r w:rsidRPr="007D67B8">
                    <w:rPr>
                      <w:rFonts w:eastAsia="Calibri"/>
                      <w:sz w:val="18"/>
                      <w:szCs w:val="18"/>
                    </w:rPr>
                    <w:t>астапқы</w:t>
                  </w:r>
                  <w:proofErr w:type="spellEnd"/>
                  <w:r w:rsidRPr="007D67B8">
                    <w:rPr>
                      <w:rFonts w:eastAsia="Calibri"/>
                      <w:sz w:val="18"/>
                      <w:szCs w:val="18"/>
                    </w:rPr>
                    <w:t xml:space="preserve"> </w:t>
                  </w:r>
                  <w:r w:rsidRPr="007D67B8">
                    <w:rPr>
                      <w:rFonts w:eastAsia="Calibri"/>
                      <w:sz w:val="18"/>
                      <w:szCs w:val="18"/>
                      <w:lang w:val="kk-KZ"/>
                    </w:rPr>
                    <w:t xml:space="preserve">байланысудың </w:t>
                  </w:r>
                  <w:r w:rsidRPr="007D67B8">
                    <w:rPr>
                      <w:rFonts w:eastAsia="Calibri"/>
                      <w:sz w:val="18"/>
                      <w:szCs w:val="18"/>
                    </w:rPr>
                    <w:t xml:space="preserve"> E-mail:</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cPr>
                <w:p w14:paraId="1E3C9618" w14:textId="77777777" w:rsidR="007D67B8" w:rsidRPr="007D67B8" w:rsidRDefault="007D67B8" w:rsidP="007D67B8">
                  <w:pPr>
                    <w:suppressAutoHyphens/>
                    <w:overflowPunct w:val="0"/>
                    <w:snapToGrid w:val="0"/>
                    <w:rPr>
                      <w:rFonts w:eastAsia="Calibri"/>
                      <w:sz w:val="18"/>
                      <w:szCs w:val="18"/>
                    </w:rPr>
                  </w:pPr>
                </w:p>
              </w:tc>
            </w:tr>
            <w:tr w:rsidR="007D67B8" w:rsidRPr="007D67B8" w14:paraId="3B5F70A6" w14:textId="77777777" w:rsidTr="00C24563">
              <w:trPr>
                <w:trHeight w:val="421"/>
              </w:trPr>
              <w:tc>
                <w:tcPr>
                  <w:tcW w:w="2077" w:type="dxa"/>
                  <w:tcBorders>
                    <w:top w:val="single" w:sz="4" w:space="0" w:color="000000"/>
                    <w:left w:val="single" w:sz="4" w:space="0" w:color="000000"/>
                    <w:bottom w:val="single" w:sz="4" w:space="0" w:color="000000"/>
                    <w:right w:val="nil"/>
                  </w:tcBorders>
                  <w:shd w:val="clear" w:color="auto" w:fill="FFFFFF"/>
                </w:tcPr>
                <w:p w14:paraId="41DEE090" w14:textId="77777777" w:rsidR="007D67B8" w:rsidRPr="007D67B8" w:rsidRDefault="007D67B8" w:rsidP="007D67B8">
                  <w:pPr>
                    <w:suppressAutoHyphens/>
                    <w:overflowPunct w:val="0"/>
                    <w:rPr>
                      <w:rFonts w:eastAsia="Calibri"/>
                      <w:sz w:val="18"/>
                      <w:szCs w:val="18"/>
                      <w:lang w:val="kk-KZ"/>
                    </w:rPr>
                  </w:pPr>
                  <w:r w:rsidRPr="007D67B8">
                    <w:rPr>
                      <w:rFonts w:eastAsia="Calibri"/>
                      <w:sz w:val="18"/>
                      <w:szCs w:val="18"/>
                      <w:lang w:val="kk-KZ"/>
                    </w:rPr>
                    <w:t>Қайталама байланысудың</w:t>
                  </w:r>
                </w:p>
                <w:p w14:paraId="1E59D07A" w14:textId="77777777" w:rsidR="007D67B8" w:rsidRPr="007D67B8" w:rsidRDefault="007D67B8" w:rsidP="007D67B8">
                  <w:pPr>
                    <w:suppressAutoHyphens/>
                    <w:overflowPunct w:val="0"/>
                    <w:rPr>
                      <w:rFonts w:eastAsia="Calibri"/>
                      <w:sz w:val="18"/>
                      <w:szCs w:val="18"/>
                      <w:lang w:val="kk-KZ"/>
                    </w:rPr>
                  </w:pPr>
                  <w:r w:rsidRPr="007D67B8">
                    <w:rPr>
                      <w:rFonts w:eastAsia="Calibri"/>
                      <w:sz w:val="18"/>
                      <w:szCs w:val="18"/>
                      <w:lang w:val="kk-KZ"/>
                    </w:rPr>
                    <w:t>байланыс телефоны</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cPr>
                <w:p w14:paraId="769F9BD4" w14:textId="77777777" w:rsidR="007D67B8" w:rsidRPr="007D67B8" w:rsidRDefault="007D67B8" w:rsidP="007D67B8">
                  <w:pPr>
                    <w:suppressAutoHyphens/>
                    <w:overflowPunct w:val="0"/>
                    <w:rPr>
                      <w:rFonts w:eastAsia="Calibri"/>
                      <w:sz w:val="18"/>
                      <w:szCs w:val="18"/>
                      <w:lang w:val="kk-KZ"/>
                    </w:rPr>
                  </w:pPr>
                  <w:r w:rsidRPr="007D67B8">
                    <w:rPr>
                      <w:rFonts w:eastAsia="Calibri"/>
                      <w:sz w:val="18"/>
                      <w:szCs w:val="18"/>
                      <w:lang w:val="kk-KZ"/>
                    </w:rPr>
                    <w:t xml:space="preserve">Тел.                             </w:t>
                  </w:r>
                </w:p>
                <w:p w14:paraId="642A071B" w14:textId="77777777" w:rsidR="007D67B8" w:rsidRPr="007D67B8" w:rsidRDefault="007D67B8" w:rsidP="007D67B8">
                  <w:pPr>
                    <w:suppressAutoHyphens/>
                    <w:overflowPunct w:val="0"/>
                    <w:snapToGrid w:val="0"/>
                    <w:rPr>
                      <w:rFonts w:eastAsia="Calibri"/>
                      <w:sz w:val="18"/>
                      <w:szCs w:val="18"/>
                      <w:lang w:val="kk-KZ"/>
                    </w:rPr>
                  </w:pPr>
                  <w:r w:rsidRPr="007D67B8">
                    <w:rPr>
                      <w:rFonts w:eastAsia="Calibri"/>
                      <w:sz w:val="18"/>
                      <w:szCs w:val="18"/>
                      <w:lang w:val="kk-KZ"/>
                    </w:rPr>
                    <w:t>Факс:</w:t>
                  </w:r>
                </w:p>
              </w:tc>
            </w:tr>
            <w:tr w:rsidR="007D67B8" w:rsidRPr="007D67B8" w14:paraId="2FDE1ED8" w14:textId="77777777" w:rsidTr="00C24563">
              <w:trPr>
                <w:trHeight w:val="409"/>
              </w:trPr>
              <w:tc>
                <w:tcPr>
                  <w:tcW w:w="2077" w:type="dxa"/>
                  <w:tcBorders>
                    <w:top w:val="single" w:sz="4" w:space="0" w:color="000000"/>
                    <w:left w:val="single" w:sz="4" w:space="0" w:color="000000"/>
                    <w:bottom w:val="single" w:sz="4" w:space="0" w:color="000000"/>
                    <w:right w:val="nil"/>
                  </w:tcBorders>
                  <w:shd w:val="clear" w:color="auto" w:fill="FFFFFF"/>
                </w:tcPr>
                <w:p w14:paraId="577161FA" w14:textId="77777777" w:rsidR="007D67B8" w:rsidRPr="007D67B8" w:rsidRDefault="007D67B8" w:rsidP="007D67B8">
                  <w:pPr>
                    <w:suppressAutoHyphens/>
                    <w:overflowPunct w:val="0"/>
                    <w:rPr>
                      <w:rFonts w:eastAsia="Calibri"/>
                      <w:sz w:val="18"/>
                      <w:szCs w:val="18"/>
                      <w:lang w:val="kk-KZ"/>
                    </w:rPr>
                  </w:pPr>
                  <w:r w:rsidRPr="007D67B8">
                    <w:rPr>
                      <w:rFonts w:eastAsia="Calibri"/>
                      <w:sz w:val="18"/>
                      <w:szCs w:val="18"/>
                      <w:lang w:val="kk-KZ"/>
                    </w:rPr>
                    <w:t>Қайталама байланысудың  E-</w:t>
                  </w:r>
                  <w:proofErr w:type="spellStart"/>
                  <w:r w:rsidRPr="007D67B8">
                    <w:rPr>
                      <w:rFonts w:eastAsia="Calibri"/>
                      <w:sz w:val="18"/>
                      <w:szCs w:val="18"/>
                      <w:lang w:val="kk-KZ"/>
                    </w:rPr>
                    <w:t>mail</w:t>
                  </w:r>
                  <w:proofErr w:type="spellEnd"/>
                  <w:r w:rsidRPr="007D67B8">
                    <w:rPr>
                      <w:rFonts w:eastAsia="Calibri"/>
                      <w:sz w:val="18"/>
                      <w:szCs w:val="18"/>
                      <w:lang w:val="kk-KZ"/>
                    </w:rPr>
                    <w:t>:</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cPr>
                <w:p w14:paraId="33C88D36" w14:textId="77777777" w:rsidR="007D67B8" w:rsidRPr="007D67B8" w:rsidRDefault="007D67B8" w:rsidP="007D67B8">
                  <w:pPr>
                    <w:suppressAutoHyphens/>
                    <w:overflowPunct w:val="0"/>
                    <w:snapToGrid w:val="0"/>
                    <w:rPr>
                      <w:rFonts w:eastAsia="Calibri"/>
                      <w:sz w:val="18"/>
                      <w:szCs w:val="18"/>
                      <w:lang w:val="kk-KZ"/>
                    </w:rPr>
                  </w:pPr>
                </w:p>
              </w:tc>
            </w:tr>
            <w:tr w:rsidR="007D67B8" w:rsidRPr="007D67B8" w14:paraId="51E9E89B" w14:textId="77777777" w:rsidTr="00C24563">
              <w:trPr>
                <w:trHeight w:val="216"/>
              </w:trPr>
              <w:tc>
                <w:tcPr>
                  <w:tcW w:w="2077" w:type="dxa"/>
                  <w:tcBorders>
                    <w:top w:val="single" w:sz="4" w:space="0" w:color="000000"/>
                    <w:left w:val="single" w:sz="4" w:space="0" w:color="000000"/>
                    <w:bottom w:val="single" w:sz="4" w:space="0" w:color="000000"/>
                    <w:right w:val="nil"/>
                  </w:tcBorders>
                  <w:shd w:val="clear" w:color="auto" w:fill="FFFFFF"/>
                  <w:hideMark/>
                </w:tcPr>
                <w:p w14:paraId="77521038" w14:textId="77777777" w:rsidR="007D67B8" w:rsidRPr="007D67B8" w:rsidRDefault="007D67B8" w:rsidP="007D67B8">
                  <w:pPr>
                    <w:suppressAutoHyphens/>
                    <w:overflowPunct w:val="0"/>
                    <w:rPr>
                      <w:rFonts w:eastAsia="Calibri"/>
                      <w:sz w:val="18"/>
                      <w:szCs w:val="18"/>
                      <w:lang w:val="kk-KZ"/>
                    </w:rPr>
                  </w:pPr>
                  <w:r w:rsidRPr="007D67B8">
                    <w:rPr>
                      <w:rFonts w:eastAsia="Calibri"/>
                      <w:sz w:val="18"/>
                      <w:szCs w:val="18"/>
                      <w:lang w:val="kk-KZ"/>
                    </w:rPr>
                    <w:t>БСН</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cPr>
                <w:p w14:paraId="224526B0" w14:textId="77777777" w:rsidR="007D67B8" w:rsidRPr="007D67B8" w:rsidRDefault="007D67B8" w:rsidP="007D67B8">
                  <w:pPr>
                    <w:suppressAutoHyphens/>
                    <w:overflowPunct w:val="0"/>
                    <w:snapToGrid w:val="0"/>
                    <w:rPr>
                      <w:rFonts w:eastAsia="Calibri"/>
                      <w:sz w:val="18"/>
                      <w:szCs w:val="18"/>
                      <w:lang w:val="kk-KZ"/>
                    </w:rPr>
                  </w:pPr>
                </w:p>
              </w:tc>
            </w:tr>
            <w:tr w:rsidR="007D67B8" w:rsidRPr="007D67B8" w14:paraId="26D58623" w14:textId="77777777" w:rsidTr="007D67B8">
              <w:trPr>
                <w:trHeight w:val="191"/>
              </w:trPr>
              <w:tc>
                <w:tcPr>
                  <w:tcW w:w="2077" w:type="dxa"/>
                  <w:tcBorders>
                    <w:top w:val="single" w:sz="4" w:space="0" w:color="000000"/>
                    <w:left w:val="single" w:sz="4" w:space="0" w:color="000000"/>
                    <w:bottom w:val="single" w:sz="4" w:space="0" w:color="000000"/>
                    <w:right w:val="nil"/>
                  </w:tcBorders>
                  <w:shd w:val="clear" w:color="auto" w:fill="FFFFFF"/>
                </w:tcPr>
                <w:p w14:paraId="158D64C4" w14:textId="77777777" w:rsidR="007D67B8" w:rsidRPr="007D67B8" w:rsidRDefault="007D67B8" w:rsidP="007D67B8">
                  <w:pPr>
                    <w:suppressAutoHyphens/>
                    <w:overflowPunct w:val="0"/>
                    <w:rPr>
                      <w:rFonts w:eastAsia="Calibri"/>
                      <w:sz w:val="18"/>
                      <w:szCs w:val="18"/>
                      <w:lang w:val="kk-KZ"/>
                    </w:rPr>
                  </w:pPr>
                  <w:r>
                    <w:rPr>
                      <w:rFonts w:eastAsia="Calibri"/>
                      <w:sz w:val="18"/>
                      <w:szCs w:val="18"/>
                      <w:lang w:val="kk-KZ"/>
                    </w:rPr>
                    <w:t>ЖСК</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cPr>
                <w:p w14:paraId="6C5F809A" w14:textId="77777777" w:rsidR="007D67B8" w:rsidRPr="007D67B8" w:rsidRDefault="007D67B8" w:rsidP="007D67B8">
                  <w:pPr>
                    <w:suppressAutoHyphens/>
                    <w:overflowPunct w:val="0"/>
                    <w:snapToGrid w:val="0"/>
                    <w:rPr>
                      <w:rFonts w:eastAsia="Calibri"/>
                      <w:sz w:val="18"/>
                      <w:szCs w:val="18"/>
                      <w:lang w:val="kk-KZ"/>
                    </w:rPr>
                  </w:pPr>
                </w:p>
              </w:tc>
            </w:tr>
            <w:tr w:rsidR="007D67B8" w:rsidRPr="007D67B8" w14:paraId="6EAA3A6C" w14:textId="77777777" w:rsidTr="00203F03">
              <w:trPr>
                <w:trHeight w:val="250"/>
              </w:trPr>
              <w:tc>
                <w:tcPr>
                  <w:tcW w:w="2077" w:type="dxa"/>
                  <w:tcBorders>
                    <w:top w:val="single" w:sz="4" w:space="0" w:color="000000"/>
                    <w:left w:val="single" w:sz="4" w:space="0" w:color="000000"/>
                    <w:bottom w:val="single" w:sz="4" w:space="0" w:color="000000"/>
                    <w:right w:val="nil"/>
                  </w:tcBorders>
                  <w:shd w:val="clear" w:color="auto" w:fill="FFFFFF"/>
                </w:tcPr>
                <w:p w14:paraId="6887BFA9" w14:textId="77777777" w:rsidR="007D67B8" w:rsidRPr="007D67B8" w:rsidRDefault="007D67B8" w:rsidP="007D67B8">
                  <w:pPr>
                    <w:suppressAutoHyphens/>
                    <w:overflowPunct w:val="0"/>
                    <w:rPr>
                      <w:rFonts w:eastAsia="Calibri"/>
                      <w:sz w:val="18"/>
                      <w:szCs w:val="18"/>
                      <w:lang w:val="kk-KZ"/>
                    </w:rPr>
                  </w:pPr>
                  <w:r>
                    <w:rPr>
                      <w:rFonts w:eastAsia="Calibri"/>
                      <w:sz w:val="18"/>
                      <w:szCs w:val="18"/>
                      <w:lang w:val="kk-KZ"/>
                    </w:rPr>
                    <w:t>Банк атауы</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cPr>
                <w:p w14:paraId="3AD09328" w14:textId="77777777" w:rsidR="007D67B8" w:rsidRPr="007D67B8" w:rsidRDefault="007D67B8" w:rsidP="007D67B8">
                  <w:pPr>
                    <w:suppressAutoHyphens/>
                    <w:overflowPunct w:val="0"/>
                    <w:snapToGrid w:val="0"/>
                    <w:rPr>
                      <w:rFonts w:eastAsia="Calibri"/>
                      <w:sz w:val="18"/>
                      <w:szCs w:val="18"/>
                      <w:lang w:val="kk-KZ"/>
                    </w:rPr>
                  </w:pPr>
                </w:p>
              </w:tc>
            </w:tr>
            <w:tr w:rsidR="007D67B8" w:rsidRPr="007D67B8" w14:paraId="56A30312" w14:textId="77777777" w:rsidTr="00C24563">
              <w:trPr>
                <w:trHeight w:val="216"/>
              </w:trPr>
              <w:tc>
                <w:tcPr>
                  <w:tcW w:w="2077" w:type="dxa"/>
                  <w:tcBorders>
                    <w:top w:val="single" w:sz="4" w:space="0" w:color="000000"/>
                    <w:left w:val="single" w:sz="4" w:space="0" w:color="000000"/>
                    <w:bottom w:val="single" w:sz="4" w:space="0" w:color="000000"/>
                    <w:right w:val="nil"/>
                  </w:tcBorders>
                  <w:shd w:val="clear" w:color="auto" w:fill="FFFFFF"/>
                  <w:hideMark/>
                </w:tcPr>
                <w:p w14:paraId="139039B9" w14:textId="77777777" w:rsidR="007D67B8" w:rsidRPr="007D67B8" w:rsidRDefault="007D67B8" w:rsidP="007D67B8">
                  <w:pPr>
                    <w:suppressAutoHyphens/>
                    <w:overflowPunct w:val="0"/>
                    <w:rPr>
                      <w:rFonts w:eastAsia="Calibri"/>
                      <w:sz w:val="18"/>
                      <w:szCs w:val="18"/>
                      <w:lang w:val="kk-KZ"/>
                    </w:rPr>
                  </w:pPr>
                  <w:r w:rsidRPr="007D67B8">
                    <w:rPr>
                      <w:rFonts w:eastAsia="Calibri"/>
                      <w:sz w:val="18"/>
                      <w:szCs w:val="18"/>
                      <w:lang w:val="kk-KZ"/>
                    </w:rPr>
                    <w:t xml:space="preserve">Банктің  БСК </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cPr>
                <w:p w14:paraId="1F0324AF" w14:textId="77777777" w:rsidR="007D67B8" w:rsidRPr="007D67B8" w:rsidRDefault="007D67B8" w:rsidP="007D67B8">
                  <w:pPr>
                    <w:suppressAutoHyphens/>
                    <w:overflowPunct w:val="0"/>
                    <w:snapToGrid w:val="0"/>
                    <w:rPr>
                      <w:rFonts w:eastAsia="Calibri"/>
                      <w:sz w:val="18"/>
                      <w:szCs w:val="18"/>
                      <w:lang w:val="kk-KZ"/>
                    </w:rPr>
                  </w:pPr>
                </w:p>
              </w:tc>
            </w:tr>
            <w:tr w:rsidR="007D67B8" w:rsidRPr="007D67B8" w14:paraId="32F1DE54" w14:textId="77777777" w:rsidTr="00C24563">
              <w:trPr>
                <w:trHeight w:val="205"/>
              </w:trPr>
              <w:tc>
                <w:tcPr>
                  <w:tcW w:w="2077" w:type="dxa"/>
                  <w:tcBorders>
                    <w:top w:val="single" w:sz="4" w:space="0" w:color="000000"/>
                    <w:left w:val="single" w:sz="4" w:space="0" w:color="000000"/>
                    <w:bottom w:val="single" w:sz="4" w:space="0" w:color="000000"/>
                    <w:right w:val="nil"/>
                  </w:tcBorders>
                  <w:shd w:val="clear" w:color="auto" w:fill="FFFFFF"/>
                </w:tcPr>
                <w:p w14:paraId="46B9BDE7" w14:textId="77777777" w:rsidR="007D67B8" w:rsidRPr="007D67B8" w:rsidRDefault="007D67B8" w:rsidP="007D67B8">
                  <w:pPr>
                    <w:suppressAutoHyphens/>
                    <w:overflowPunct w:val="0"/>
                    <w:rPr>
                      <w:rFonts w:eastAsia="Calibri"/>
                      <w:sz w:val="18"/>
                      <w:szCs w:val="18"/>
                      <w:lang w:val="kk-KZ"/>
                    </w:rPr>
                  </w:pPr>
                  <w:r>
                    <w:rPr>
                      <w:rFonts w:eastAsia="Calibri"/>
                      <w:sz w:val="18"/>
                      <w:szCs w:val="18"/>
                      <w:lang w:val="kk-KZ"/>
                    </w:rPr>
                    <w:t>КБе</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cPr>
                <w:p w14:paraId="5EB72421" w14:textId="77777777" w:rsidR="007D67B8" w:rsidRPr="007D67B8" w:rsidRDefault="007D67B8" w:rsidP="007D67B8">
                  <w:pPr>
                    <w:suppressAutoHyphens/>
                    <w:overflowPunct w:val="0"/>
                    <w:snapToGrid w:val="0"/>
                    <w:rPr>
                      <w:rFonts w:eastAsia="Calibri"/>
                      <w:sz w:val="18"/>
                      <w:szCs w:val="18"/>
                      <w:lang w:val="kk-KZ"/>
                    </w:rPr>
                  </w:pPr>
                </w:p>
              </w:tc>
            </w:tr>
            <w:tr w:rsidR="007D67B8" w:rsidRPr="007D67B8" w14:paraId="7589F6AF" w14:textId="77777777" w:rsidTr="00C24563">
              <w:trPr>
                <w:trHeight w:val="216"/>
              </w:trPr>
              <w:tc>
                <w:tcPr>
                  <w:tcW w:w="2077" w:type="dxa"/>
                  <w:tcBorders>
                    <w:top w:val="single" w:sz="4" w:space="0" w:color="000000"/>
                    <w:left w:val="single" w:sz="4" w:space="0" w:color="000000"/>
                    <w:bottom w:val="single" w:sz="4" w:space="0" w:color="000000"/>
                    <w:right w:val="nil"/>
                  </w:tcBorders>
                  <w:shd w:val="clear" w:color="auto" w:fill="FFFFFF"/>
                </w:tcPr>
                <w:p w14:paraId="03EB1C47" w14:textId="77777777" w:rsidR="007D67B8" w:rsidRPr="000419F3" w:rsidRDefault="007D67B8" w:rsidP="00C24563">
                  <w:pPr>
                    <w:suppressAutoHyphens/>
                    <w:overflowPunct w:val="0"/>
                    <w:rPr>
                      <w:sz w:val="18"/>
                      <w:szCs w:val="18"/>
                      <w:lang w:val="kk-KZ"/>
                    </w:rPr>
                  </w:pPr>
                  <w:r>
                    <w:rPr>
                      <w:sz w:val="18"/>
                      <w:szCs w:val="18"/>
                      <w:lang w:val="kk-KZ"/>
                    </w:rPr>
                    <w:t>Желі (</w:t>
                  </w:r>
                  <w:proofErr w:type="spellStart"/>
                  <w:r>
                    <w:rPr>
                      <w:sz w:val="18"/>
                      <w:szCs w:val="18"/>
                      <w:lang w:val="kk-KZ"/>
                    </w:rPr>
                    <w:t>лер</w:t>
                  </w:r>
                  <w:proofErr w:type="spellEnd"/>
                  <w:r>
                    <w:rPr>
                      <w:sz w:val="18"/>
                      <w:szCs w:val="18"/>
                      <w:lang w:val="kk-KZ"/>
                    </w:rPr>
                    <w:t>) ат</w:t>
                  </w:r>
                  <w:r w:rsidR="00203F03">
                    <w:rPr>
                      <w:sz w:val="18"/>
                      <w:szCs w:val="18"/>
                      <w:lang w:val="kk-KZ"/>
                    </w:rPr>
                    <w:t xml:space="preserve">ы </w:t>
                  </w:r>
                  <w:r>
                    <w:rPr>
                      <w:sz w:val="18"/>
                      <w:szCs w:val="18"/>
                      <w:lang w:val="kk-KZ"/>
                    </w:rPr>
                    <w:t>(тары)</w:t>
                  </w:r>
                  <w:r w:rsidR="00203F03">
                    <w:rPr>
                      <w:sz w:val="18"/>
                      <w:szCs w:val="18"/>
                      <w:lang w:val="kk-KZ"/>
                    </w:rPr>
                    <w:t xml:space="preserve"> </w:t>
                  </w:r>
                  <w:r>
                    <w:rPr>
                      <w:sz w:val="18"/>
                      <w:szCs w:val="18"/>
                    </w:rPr>
                    <w:t>*</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cPr>
                <w:p w14:paraId="6DA88883" w14:textId="77777777" w:rsidR="007D67B8" w:rsidRPr="004C7242" w:rsidRDefault="007D67B8" w:rsidP="00C24563">
                  <w:pPr>
                    <w:suppressAutoHyphens/>
                    <w:overflowPunct w:val="0"/>
                    <w:snapToGrid w:val="0"/>
                    <w:rPr>
                      <w:sz w:val="18"/>
                      <w:szCs w:val="18"/>
                    </w:rPr>
                  </w:pPr>
                  <w:r>
                    <w:rPr>
                      <w:sz w:val="18"/>
                      <w:szCs w:val="18"/>
                      <w:lang w:val="en-US"/>
                    </w:rPr>
                    <w:t>FASTI</w:t>
                  </w:r>
                  <w:r w:rsidRPr="003725BA">
                    <w:rPr>
                      <w:sz w:val="18"/>
                      <w:szCs w:val="18"/>
                    </w:rPr>
                    <w:t>2.</w:t>
                  </w:r>
                  <w:r>
                    <w:rPr>
                      <w:sz w:val="18"/>
                      <w:szCs w:val="18"/>
                      <w:lang w:val="en-US"/>
                    </w:rPr>
                    <w:t>F</w:t>
                  </w:r>
                </w:p>
              </w:tc>
            </w:tr>
          </w:tbl>
          <w:p w14:paraId="48C98365" w14:textId="77777777" w:rsidR="007D67B8" w:rsidRDefault="007D67B8" w:rsidP="007D67B8">
            <w:pPr>
              <w:jc w:val="both"/>
              <w:rPr>
                <w:rFonts w:eastAsia="Calibri"/>
                <w:sz w:val="18"/>
                <w:szCs w:val="18"/>
                <w:lang w:val="kk-KZ"/>
              </w:rPr>
            </w:pPr>
          </w:p>
          <w:p w14:paraId="75C2A237" w14:textId="43856FF3" w:rsidR="007D67B8" w:rsidRPr="007D67B8" w:rsidRDefault="007D67B8" w:rsidP="007D67B8">
            <w:pPr>
              <w:jc w:val="both"/>
              <w:rPr>
                <w:rFonts w:eastAsia="Calibri"/>
                <w:sz w:val="18"/>
                <w:szCs w:val="18"/>
                <w:lang w:val="kk-KZ"/>
              </w:rPr>
            </w:pPr>
            <w:r w:rsidRPr="000A718F">
              <w:rPr>
                <w:rFonts w:eastAsia="Calibri"/>
                <w:sz w:val="18"/>
                <w:szCs w:val="18"/>
                <w:lang w:val="kk-KZ"/>
              </w:rPr>
              <w:t xml:space="preserve">* - </w:t>
            </w:r>
            <w:r>
              <w:rPr>
                <w:rFonts w:eastAsia="Calibri"/>
                <w:sz w:val="18"/>
                <w:szCs w:val="18"/>
                <w:lang w:val="kk-KZ"/>
              </w:rPr>
              <w:t xml:space="preserve">беріледі және </w:t>
            </w:r>
            <w:r w:rsidR="00ED7CE7" w:rsidRPr="00ED7CE7">
              <w:rPr>
                <w:rFonts w:eastAsia="Calibri"/>
                <w:sz w:val="18"/>
                <w:szCs w:val="18"/>
                <w:lang w:val="kk-KZ"/>
              </w:rPr>
              <w:t xml:space="preserve">«ҰТК» АҚ </w:t>
            </w:r>
            <w:r w:rsidR="000A718F">
              <w:rPr>
                <w:rFonts w:eastAsia="Calibri"/>
                <w:sz w:val="18"/>
                <w:szCs w:val="18"/>
                <w:lang w:val="kk-KZ"/>
              </w:rPr>
              <w:t>-да</w:t>
            </w:r>
            <w:r>
              <w:rPr>
                <w:rFonts w:eastAsia="Calibri"/>
                <w:sz w:val="18"/>
                <w:szCs w:val="18"/>
                <w:lang w:val="kk-KZ"/>
              </w:rPr>
              <w:t xml:space="preserve"> көрсетіледі</w:t>
            </w:r>
            <w:r w:rsidRPr="000A718F">
              <w:rPr>
                <w:rFonts w:eastAsia="Calibri"/>
                <w:sz w:val="18"/>
                <w:szCs w:val="18"/>
                <w:lang w:val="kk-KZ"/>
              </w:rPr>
              <w:t>.</w:t>
            </w:r>
          </w:p>
          <w:p w14:paraId="46D600BB" w14:textId="77777777" w:rsidR="007D67B8" w:rsidRDefault="007D67B8" w:rsidP="007D67B8">
            <w:pPr>
              <w:jc w:val="both"/>
              <w:rPr>
                <w:rFonts w:eastAsia="Calibri"/>
                <w:sz w:val="18"/>
                <w:szCs w:val="18"/>
                <w:lang w:val="kk-KZ"/>
              </w:rPr>
            </w:pPr>
          </w:p>
          <w:p w14:paraId="1AE6DD61" w14:textId="77777777" w:rsidR="007D67B8" w:rsidRPr="007D67B8" w:rsidRDefault="007D67B8" w:rsidP="007D67B8">
            <w:pPr>
              <w:jc w:val="both"/>
              <w:rPr>
                <w:rFonts w:eastAsia="Calibri"/>
                <w:sz w:val="18"/>
                <w:szCs w:val="18"/>
                <w:lang w:val="kk-KZ"/>
              </w:rPr>
            </w:pPr>
            <w:r w:rsidRPr="007D67B8">
              <w:rPr>
                <w:rFonts w:eastAsia="Calibri"/>
                <w:sz w:val="18"/>
                <w:szCs w:val="18"/>
                <w:lang w:val="kk-KZ"/>
              </w:rPr>
              <w:t xml:space="preserve">8.  Осы ӨТІНІШКЕ/КЕЛІСІМГЕ мынадай құжаттардың: </w:t>
            </w:r>
          </w:p>
          <w:p w14:paraId="25C784BE" w14:textId="77777777" w:rsidR="007D67B8" w:rsidRPr="007D67B8" w:rsidRDefault="007D67B8" w:rsidP="007D67B8">
            <w:pPr>
              <w:jc w:val="both"/>
              <w:rPr>
                <w:rFonts w:eastAsia="Calibri"/>
                <w:sz w:val="18"/>
                <w:szCs w:val="18"/>
                <w:lang w:val="kk-KZ"/>
              </w:rPr>
            </w:pPr>
            <w:r w:rsidRPr="007D67B8">
              <w:rPr>
                <w:rFonts w:eastAsia="Calibri"/>
                <w:sz w:val="18"/>
                <w:szCs w:val="18"/>
                <w:lang w:val="kk-KZ"/>
              </w:rPr>
              <w:t>1) мемлекеттік тіркеу туралы куәліктің/анықтаманың;</w:t>
            </w:r>
          </w:p>
          <w:p w14:paraId="723C30D5" w14:textId="77777777" w:rsidR="007D67B8" w:rsidRPr="007D67B8" w:rsidRDefault="007D67B8" w:rsidP="007D67B8">
            <w:pPr>
              <w:jc w:val="both"/>
              <w:rPr>
                <w:rFonts w:eastAsia="Calibri"/>
                <w:sz w:val="18"/>
                <w:szCs w:val="18"/>
                <w:lang w:val="kk-KZ"/>
              </w:rPr>
            </w:pPr>
            <w:r w:rsidRPr="007D67B8">
              <w:rPr>
                <w:rFonts w:eastAsia="Calibri"/>
                <w:sz w:val="18"/>
                <w:szCs w:val="18"/>
                <w:lang w:val="kk-KZ"/>
              </w:rPr>
              <w:t>2) бірінші басшыны тағайындау туралы бұйрық және хаттаманың (шешімнің);</w:t>
            </w:r>
          </w:p>
          <w:p w14:paraId="0A2A43FB" w14:textId="77777777" w:rsidR="007D67B8" w:rsidRPr="007D67B8" w:rsidRDefault="007D67B8" w:rsidP="007D67B8">
            <w:pPr>
              <w:jc w:val="both"/>
              <w:rPr>
                <w:rFonts w:eastAsia="Calibri"/>
                <w:sz w:val="18"/>
                <w:szCs w:val="18"/>
                <w:lang w:val="kk-KZ"/>
              </w:rPr>
            </w:pPr>
            <w:r w:rsidRPr="007D67B8">
              <w:rPr>
                <w:rFonts w:eastAsia="Calibri"/>
                <w:sz w:val="18"/>
                <w:szCs w:val="18"/>
                <w:lang w:val="kk-KZ"/>
              </w:rPr>
              <w:t>3) ҚҚС бойынша есепке қою туралы куәліктің;</w:t>
            </w:r>
          </w:p>
          <w:p w14:paraId="127EBD8B" w14:textId="77777777" w:rsidR="007D67B8" w:rsidRPr="007D67B8" w:rsidRDefault="007D67B8" w:rsidP="007D67B8">
            <w:pPr>
              <w:jc w:val="both"/>
              <w:rPr>
                <w:rFonts w:eastAsia="Calibri"/>
                <w:sz w:val="18"/>
                <w:szCs w:val="18"/>
                <w:lang w:val="kk-KZ"/>
              </w:rPr>
            </w:pPr>
            <w:r w:rsidRPr="007D67B8">
              <w:rPr>
                <w:rFonts w:eastAsia="Calibri"/>
                <w:sz w:val="18"/>
                <w:szCs w:val="18"/>
                <w:lang w:val="kk-KZ"/>
              </w:rPr>
              <w:t>4) жарғының  көшірмелерін ұсынамыз:</w:t>
            </w:r>
          </w:p>
          <w:p w14:paraId="233A2A4E" w14:textId="77777777" w:rsidR="007D67B8" w:rsidRPr="007D67B8" w:rsidRDefault="007D67B8" w:rsidP="007D67B8">
            <w:pPr>
              <w:jc w:val="both"/>
              <w:rPr>
                <w:rFonts w:eastAsia="Calibri"/>
                <w:sz w:val="18"/>
                <w:szCs w:val="18"/>
                <w:lang w:val="kk-KZ"/>
              </w:rPr>
            </w:pPr>
          </w:p>
          <w:p w14:paraId="0975BDA4" w14:textId="77777777" w:rsidR="007D67B8" w:rsidRPr="007D67B8" w:rsidRDefault="007D67B8" w:rsidP="007D67B8">
            <w:pPr>
              <w:jc w:val="both"/>
              <w:rPr>
                <w:rFonts w:eastAsia="Calibri"/>
                <w:sz w:val="18"/>
                <w:szCs w:val="18"/>
                <w:lang w:val="kk-KZ"/>
              </w:rPr>
            </w:pPr>
            <w:r w:rsidRPr="007D67B8">
              <w:rPr>
                <w:rFonts w:eastAsia="Calibri"/>
                <w:sz w:val="18"/>
                <w:szCs w:val="18"/>
                <w:lang w:val="kk-KZ"/>
              </w:rPr>
              <w:t>Пайда</w:t>
            </w:r>
            <w:r w:rsidR="000A718F">
              <w:rPr>
                <w:rFonts w:eastAsia="Calibri"/>
                <w:sz w:val="18"/>
                <w:szCs w:val="18"/>
                <w:lang w:val="kk-KZ"/>
              </w:rPr>
              <w:t>ла</w:t>
            </w:r>
            <w:r w:rsidRPr="007D67B8">
              <w:rPr>
                <w:rFonts w:eastAsia="Calibri"/>
                <w:sz w:val="18"/>
                <w:szCs w:val="18"/>
                <w:lang w:val="kk-KZ"/>
              </w:rPr>
              <w:t>нушы</w:t>
            </w:r>
            <w:r w:rsidR="00203F03">
              <w:rPr>
                <w:rFonts w:eastAsia="Calibri"/>
                <w:sz w:val="18"/>
                <w:szCs w:val="18"/>
                <w:lang w:val="kk-KZ"/>
              </w:rPr>
              <w:t>:</w:t>
            </w:r>
            <w:r w:rsidRPr="007D67B8">
              <w:rPr>
                <w:rFonts w:eastAsia="Calibri"/>
                <w:sz w:val="18"/>
                <w:szCs w:val="18"/>
                <w:lang w:val="kk-KZ"/>
              </w:rPr>
              <w:t>____________________________________</w:t>
            </w:r>
          </w:p>
          <w:p w14:paraId="04F9051D" w14:textId="77777777" w:rsidR="007D67B8" w:rsidRPr="007D67B8" w:rsidRDefault="007D67B8" w:rsidP="007D67B8">
            <w:pPr>
              <w:jc w:val="both"/>
              <w:rPr>
                <w:rFonts w:eastAsia="Calibri"/>
                <w:sz w:val="18"/>
                <w:szCs w:val="18"/>
                <w:lang w:val="kk-KZ"/>
              </w:rPr>
            </w:pPr>
          </w:p>
          <w:p w14:paraId="6045D66A" w14:textId="77777777" w:rsidR="00203F03" w:rsidRDefault="007D67B8" w:rsidP="007D67B8">
            <w:pPr>
              <w:rPr>
                <w:rFonts w:eastAsia="Calibri"/>
                <w:sz w:val="18"/>
                <w:szCs w:val="18"/>
                <w:lang w:val="kk-KZ"/>
              </w:rPr>
            </w:pPr>
            <w:r w:rsidRPr="007D67B8">
              <w:rPr>
                <w:rFonts w:eastAsia="Calibri"/>
                <w:sz w:val="18"/>
                <w:szCs w:val="18"/>
                <w:lang w:val="kk-KZ"/>
              </w:rPr>
              <w:t>қол қоюшының АЖТ, лауазымы/қолы</w:t>
            </w:r>
            <w:r w:rsidRPr="007D67B8" w:rsidDel="00D23C56">
              <w:rPr>
                <w:rFonts w:eastAsia="Calibri"/>
                <w:sz w:val="18"/>
                <w:szCs w:val="18"/>
                <w:lang w:val="kk-KZ"/>
              </w:rPr>
              <w:t xml:space="preserve"> </w:t>
            </w:r>
            <w:r w:rsidRPr="007D67B8">
              <w:rPr>
                <w:rFonts w:eastAsia="Calibri"/>
                <w:sz w:val="18"/>
                <w:szCs w:val="18"/>
                <w:lang w:val="kk-KZ"/>
              </w:rPr>
              <w:t xml:space="preserve"> </w:t>
            </w:r>
          </w:p>
          <w:p w14:paraId="723F9924" w14:textId="77777777" w:rsidR="00203F03" w:rsidRDefault="00203F03" w:rsidP="007D67B8">
            <w:pPr>
              <w:rPr>
                <w:rFonts w:eastAsia="Calibri"/>
                <w:sz w:val="18"/>
                <w:szCs w:val="18"/>
                <w:lang w:val="kk-KZ"/>
              </w:rPr>
            </w:pPr>
          </w:p>
          <w:p w14:paraId="0CE2E4DB" w14:textId="77777777" w:rsidR="007D67B8" w:rsidRPr="007D67B8" w:rsidRDefault="007D67B8" w:rsidP="007D67B8">
            <w:pPr>
              <w:rPr>
                <w:rFonts w:eastAsia="Calibri"/>
                <w:sz w:val="18"/>
                <w:szCs w:val="18"/>
                <w:lang w:val="kk-KZ"/>
              </w:rPr>
            </w:pPr>
            <w:r w:rsidRPr="007D67B8">
              <w:rPr>
                <w:rFonts w:eastAsia="Calibri"/>
                <w:sz w:val="18"/>
                <w:szCs w:val="18"/>
                <w:lang w:val="kk-KZ"/>
              </w:rPr>
              <w:t>_____________________</w:t>
            </w:r>
            <w:r w:rsidR="00203F03" w:rsidRPr="00E36E9F">
              <w:rPr>
                <w:rFonts w:eastAsia="Calibri"/>
                <w:sz w:val="18"/>
                <w:szCs w:val="18"/>
                <w:lang w:val="kk-KZ"/>
              </w:rPr>
              <w:t>____</w:t>
            </w:r>
            <w:r w:rsidRPr="007D67B8">
              <w:rPr>
                <w:rFonts w:eastAsia="Calibri"/>
                <w:sz w:val="18"/>
                <w:szCs w:val="18"/>
                <w:lang w:val="kk-KZ"/>
              </w:rPr>
              <w:t>___</w:t>
            </w:r>
          </w:p>
          <w:p w14:paraId="777252E3" w14:textId="77777777" w:rsidR="007D67B8" w:rsidRPr="007D67B8" w:rsidRDefault="007D67B8" w:rsidP="007D67B8">
            <w:pPr>
              <w:rPr>
                <w:rFonts w:eastAsia="Calibri"/>
                <w:sz w:val="18"/>
                <w:szCs w:val="18"/>
                <w:lang w:val="kk-KZ"/>
              </w:rPr>
            </w:pPr>
          </w:p>
          <w:p w14:paraId="77E2CA8B" w14:textId="77777777" w:rsidR="007D67B8" w:rsidRPr="004C7242" w:rsidRDefault="007D67B8" w:rsidP="007D67B8">
            <w:pPr>
              <w:rPr>
                <w:sz w:val="18"/>
                <w:szCs w:val="18"/>
                <w:lang w:val="kk-KZ"/>
              </w:rPr>
            </w:pPr>
            <w:r>
              <w:rPr>
                <w:sz w:val="18"/>
                <w:szCs w:val="18"/>
                <w:lang w:val="kk-KZ"/>
              </w:rPr>
              <w:t>____________________________</w:t>
            </w:r>
          </w:p>
          <w:p w14:paraId="52812EE8" w14:textId="77777777" w:rsidR="007D67B8" w:rsidRDefault="007D67B8" w:rsidP="007D67B8">
            <w:pPr>
              <w:rPr>
                <w:rFonts w:eastAsia="Calibri"/>
                <w:sz w:val="18"/>
                <w:szCs w:val="18"/>
                <w:lang w:val="kk-KZ"/>
              </w:rPr>
            </w:pPr>
          </w:p>
          <w:p w14:paraId="40F15039" w14:textId="77777777" w:rsidR="007D67B8" w:rsidRPr="007D67B8" w:rsidRDefault="007D67B8" w:rsidP="007D67B8">
            <w:pPr>
              <w:rPr>
                <w:rFonts w:eastAsia="Calibri"/>
                <w:sz w:val="18"/>
                <w:szCs w:val="18"/>
                <w:lang w:val="kk-KZ"/>
              </w:rPr>
            </w:pPr>
            <w:r w:rsidRPr="007D67B8">
              <w:rPr>
                <w:rFonts w:eastAsia="Calibri"/>
                <w:sz w:val="18"/>
                <w:szCs w:val="18"/>
                <w:lang w:val="kk-KZ"/>
              </w:rPr>
              <w:t>МО</w:t>
            </w:r>
          </w:p>
          <w:p w14:paraId="049F81AA" w14:textId="77777777" w:rsidR="007D67B8" w:rsidRPr="007D67B8" w:rsidRDefault="007D67B8" w:rsidP="007D67B8">
            <w:pPr>
              <w:rPr>
                <w:rFonts w:eastAsia="Calibri"/>
                <w:sz w:val="18"/>
                <w:szCs w:val="18"/>
                <w:lang w:val="kk-KZ"/>
              </w:rPr>
            </w:pPr>
          </w:p>
          <w:p w14:paraId="763DF9E5" w14:textId="77777777" w:rsidR="007D67B8" w:rsidRPr="007D67B8" w:rsidRDefault="007D67B8" w:rsidP="007D67B8">
            <w:pPr>
              <w:rPr>
                <w:rFonts w:eastAsia="Calibri"/>
                <w:sz w:val="18"/>
                <w:szCs w:val="18"/>
                <w:lang w:val="kk-KZ"/>
              </w:rPr>
            </w:pPr>
          </w:p>
          <w:p w14:paraId="42A8CDA9" w14:textId="2255A3AB" w:rsidR="007D67B8" w:rsidRPr="007D67B8" w:rsidRDefault="00B50510" w:rsidP="007D67B8">
            <w:pPr>
              <w:rPr>
                <w:rFonts w:eastAsia="Calibri"/>
                <w:sz w:val="18"/>
                <w:szCs w:val="18"/>
                <w:lang w:val="kk-KZ"/>
              </w:rPr>
            </w:pPr>
            <w:r>
              <w:rPr>
                <w:sz w:val="18"/>
                <w:szCs w:val="18"/>
                <w:lang w:val="kk-KZ"/>
              </w:rPr>
              <w:t>«ҰТК» АҚ</w:t>
            </w:r>
            <w:r w:rsidR="007D67B8" w:rsidRPr="007D67B8">
              <w:rPr>
                <w:rFonts w:eastAsia="Calibri"/>
                <w:sz w:val="18"/>
                <w:szCs w:val="18"/>
                <w:lang w:val="kk-KZ"/>
              </w:rPr>
              <w:t xml:space="preserve"> белгісі:</w:t>
            </w:r>
          </w:p>
          <w:p w14:paraId="60E6B5D1" w14:textId="77777777" w:rsidR="007D67B8" w:rsidRPr="007D67B8" w:rsidRDefault="007D67B8" w:rsidP="007D67B8">
            <w:pPr>
              <w:rPr>
                <w:rFonts w:eastAsia="Calibri"/>
                <w:sz w:val="18"/>
                <w:szCs w:val="18"/>
                <w:lang w:val="kk-KZ"/>
              </w:rPr>
            </w:pPr>
          </w:p>
          <w:p w14:paraId="0DDA0293" w14:textId="77777777" w:rsidR="007D67B8" w:rsidRPr="007D67B8" w:rsidRDefault="007D67B8" w:rsidP="007D67B8">
            <w:pPr>
              <w:rPr>
                <w:rFonts w:eastAsia="Calibri"/>
                <w:sz w:val="18"/>
                <w:szCs w:val="18"/>
                <w:lang w:val="kk-KZ"/>
              </w:rPr>
            </w:pPr>
            <w:r w:rsidRPr="007D67B8">
              <w:rPr>
                <w:rFonts w:eastAsia="Calibri"/>
                <w:sz w:val="18"/>
                <w:szCs w:val="18"/>
                <w:lang w:val="kk-KZ"/>
              </w:rPr>
              <w:t>алу туралы,  күні</w:t>
            </w:r>
          </w:p>
          <w:p w14:paraId="7FA1673D" w14:textId="77777777" w:rsidR="007D67B8" w:rsidRPr="007D67B8" w:rsidRDefault="007D67B8" w:rsidP="007D67B8">
            <w:pPr>
              <w:rPr>
                <w:rFonts w:eastAsia="Calibri"/>
                <w:sz w:val="18"/>
                <w:szCs w:val="18"/>
                <w:lang w:val="kk-KZ"/>
              </w:rPr>
            </w:pPr>
            <w:r w:rsidRPr="007D67B8">
              <w:rPr>
                <w:rFonts w:eastAsia="Calibri"/>
                <w:sz w:val="18"/>
                <w:szCs w:val="18"/>
                <w:lang w:val="kk-KZ"/>
              </w:rPr>
              <w:t>қол қоюшының АЖТ / қолы________________________</w:t>
            </w:r>
          </w:p>
          <w:p w14:paraId="6E0284F2" w14:textId="77777777" w:rsidR="007D67B8" w:rsidRPr="007D67B8" w:rsidRDefault="007D67B8" w:rsidP="007D67B8">
            <w:pPr>
              <w:jc w:val="center"/>
              <w:rPr>
                <w:rFonts w:eastAsia="Calibri"/>
                <w:b/>
                <w:sz w:val="18"/>
                <w:szCs w:val="18"/>
                <w:lang w:val="kk-KZ"/>
              </w:rPr>
            </w:pPr>
          </w:p>
          <w:p w14:paraId="71B3266E" w14:textId="77777777" w:rsidR="007D67B8" w:rsidRPr="007D67B8" w:rsidRDefault="007D67B8" w:rsidP="007D67B8">
            <w:pPr>
              <w:jc w:val="center"/>
              <w:rPr>
                <w:rFonts w:eastAsia="Calibri"/>
                <w:b/>
                <w:sz w:val="18"/>
                <w:szCs w:val="18"/>
                <w:lang w:val="kk-KZ"/>
              </w:rPr>
            </w:pPr>
          </w:p>
          <w:p w14:paraId="00D6472C" w14:textId="77777777" w:rsidR="007D67B8" w:rsidRPr="007D67B8" w:rsidRDefault="007D67B8" w:rsidP="007D67B8">
            <w:pPr>
              <w:jc w:val="center"/>
              <w:rPr>
                <w:rFonts w:eastAsia="Calibri"/>
                <w:b/>
                <w:sz w:val="18"/>
                <w:szCs w:val="18"/>
                <w:lang w:val="kk-KZ"/>
              </w:rPr>
            </w:pPr>
          </w:p>
          <w:p w14:paraId="3775042E" w14:textId="77777777" w:rsidR="007D67B8" w:rsidRPr="007D67B8" w:rsidRDefault="007D67B8" w:rsidP="007D67B8">
            <w:pPr>
              <w:rPr>
                <w:rFonts w:eastAsia="Calibri"/>
                <w:sz w:val="18"/>
                <w:szCs w:val="18"/>
                <w:lang w:val="kk-KZ"/>
              </w:rPr>
            </w:pPr>
          </w:p>
          <w:p w14:paraId="1F2E1E19" w14:textId="77777777" w:rsidR="007D67B8" w:rsidRPr="007D67B8" w:rsidRDefault="007D67B8" w:rsidP="007D67B8">
            <w:pPr>
              <w:rPr>
                <w:rFonts w:eastAsia="Calibri"/>
                <w:sz w:val="18"/>
                <w:szCs w:val="18"/>
                <w:lang w:val="kk-KZ"/>
              </w:rPr>
            </w:pPr>
          </w:p>
          <w:p w14:paraId="47456BAA" w14:textId="77777777" w:rsidR="00577EFC" w:rsidRDefault="00577EFC" w:rsidP="001D1D0A">
            <w:pPr>
              <w:pStyle w:val="HTML"/>
              <w:shd w:val="clear" w:color="auto" w:fill="FFFFFF"/>
              <w:jc w:val="both"/>
              <w:rPr>
                <w:lang w:val="kk-KZ"/>
              </w:rPr>
            </w:pPr>
          </w:p>
          <w:p w14:paraId="4D4036A4" w14:textId="77777777" w:rsidR="00577EFC" w:rsidRDefault="00577EFC" w:rsidP="001D1D0A">
            <w:pPr>
              <w:pStyle w:val="HTML"/>
              <w:shd w:val="clear" w:color="auto" w:fill="FFFFFF"/>
              <w:jc w:val="both"/>
              <w:rPr>
                <w:lang w:val="kk-KZ"/>
              </w:rPr>
            </w:pPr>
          </w:p>
          <w:p w14:paraId="337D2245" w14:textId="77777777" w:rsidR="00577EFC" w:rsidRDefault="00577EFC" w:rsidP="001D1D0A">
            <w:pPr>
              <w:pStyle w:val="HTML"/>
              <w:shd w:val="clear" w:color="auto" w:fill="FFFFFF"/>
              <w:jc w:val="both"/>
              <w:rPr>
                <w:lang w:val="kk-KZ"/>
              </w:rPr>
            </w:pPr>
          </w:p>
          <w:p w14:paraId="62989219" w14:textId="77777777" w:rsidR="00577EFC" w:rsidRDefault="00577EFC" w:rsidP="001D1D0A">
            <w:pPr>
              <w:pStyle w:val="HTML"/>
              <w:shd w:val="clear" w:color="auto" w:fill="FFFFFF"/>
              <w:jc w:val="both"/>
              <w:rPr>
                <w:lang w:val="kk-KZ"/>
              </w:rPr>
            </w:pPr>
          </w:p>
          <w:p w14:paraId="1229AB8A" w14:textId="77777777" w:rsidR="00577EFC" w:rsidRDefault="00577EFC" w:rsidP="001D1D0A">
            <w:pPr>
              <w:pStyle w:val="HTML"/>
              <w:shd w:val="clear" w:color="auto" w:fill="FFFFFF"/>
              <w:jc w:val="both"/>
              <w:rPr>
                <w:lang w:val="kk-KZ"/>
              </w:rPr>
            </w:pPr>
          </w:p>
          <w:p w14:paraId="63A69A88" w14:textId="77777777" w:rsidR="00577EFC" w:rsidRDefault="00577EFC" w:rsidP="001D1D0A">
            <w:pPr>
              <w:pStyle w:val="HTML"/>
              <w:shd w:val="clear" w:color="auto" w:fill="FFFFFF"/>
              <w:jc w:val="both"/>
              <w:rPr>
                <w:lang w:val="kk-KZ"/>
              </w:rPr>
            </w:pPr>
          </w:p>
          <w:p w14:paraId="0983459A" w14:textId="77777777" w:rsidR="00577EFC" w:rsidRDefault="00577EFC" w:rsidP="001D1D0A">
            <w:pPr>
              <w:pStyle w:val="HTML"/>
              <w:shd w:val="clear" w:color="auto" w:fill="FFFFFF"/>
              <w:jc w:val="both"/>
              <w:rPr>
                <w:lang w:val="kk-KZ"/>
              </w:rPr>
            </w:pPr>
          </w:p>
          <w:p w14:paraId="0C11D188" w14:textId="77777777" w:rsidR="00577EFC" w:rsidRDefault="00577EFC" w:rsidP="001D1D0A">
            <w:pPr>
              <w:pStyle w:val="HTML"/>
              <w:shd w:val="clear" w:color="auto" w:fill="FFFFFF"/>
              <w:jc w:val="both"/>
              <w:rPr>
                <w:lang w:val="kk-KZ"/>
              </w:rPr>
            </w:pPr>
          </w:p>
          <w:p w14:paraId="22A004CE" w14:textId="77777777" w:rsidR="00577EFC" w:rsidRDefault="00577EFC" w:rsidP="001D1D0A">
            <w:pPr>
              <w:pStyle w:val="HTML"/>
              <w:shd w:val="clear" w:color="auto" w:fill="FFFFFF"/>
              <w:jc w:val="both"/>
              <w:rPr>
                <w:lang w:val="kk-KZ"/>
              </w:rPr>
            </w:pPr>
          </w:p>
          <w:p w14:paraId="6FE527BA" w14:textId="77777777" w:rsidR="00577EFC" w:rsidRDefault="00577EFC" w:rsidP="001D1D0A">
            <w:pPr>
              <w:pStyle w:val="HTML"/>
              <w:shd w:val="clear" w:color="auto" w:fill="FFFFFF"/>
              <w:jc w:val="both"/>
              <w:rPr>
                <w:lang w:val="kk-KZ"/>
              </w:rPr>
            </w:pPr>
          </w:p>
          <w:p w14:paraId="4532030E" w14:textId="77777777" w:rsidR="00577EFC" w:rsidRDefault="00577EFC" w:rsidP="001D1D0A">
            <w:pPr>
              <w:pStyle w:val="HTML"/>
              <w:shd w:val="clear" w:color="auto" w:fill="FFFFFF"/>
              <w:jc w:val="both"/>
              <w:rPr>
                <w:lang w:val="kk-KZ"/>
              </w:rPr>
            </w:pPr>
          </w:p>
          <w:p w14:paraId="2AAC0CEC" w14:textId="77777777" w:rsidR="00577EFC" w:rsidRDefault="00577EFC" w:rsidP="001D1D0A">
            <w:pPr>
              <w:pStyle w:val="HTML"/>
              <w:shd w:val="clear" w:color="auto" w:fill="FFFFFF"/>
              <w:jc w:val="both"/>
              <w:rPr>
                <w:lang w:val="kk-KZ"/>
              </w:rPr>
            </w:pPr>
          </w:p>
          <w:p w14:paraId="25789599" w14:textId="77777777" w:rsidR="00577EFC" w:rsidRDefault="00577EFC" w:rsidP="001D1D0A">
            <w:pPr>
              <w:pStyle w:val="HTML"/>
              <w:shd w:val="clear" w:color="auto" w:fill="FFFFFF"/>
              <w:jc w:val="both"/>
              <w:rPr>
                <w:lang w:val="kk-KZ"/>
              </w:rPr>
            </w:pPr>
          </w:p>
          <w:p w14:paraId="1E0FDC96" w14:textId="77777777" w:rsidR="00577EFC" w:rsidRDefault="00577EFC" w:rsidP="001D1D0A">
            <w:pPr>
              <w:pStyle w:val="HTML"/>
              <w:shd w:val="clear" w:color="auto" w:fill="FFFFFF"/>
              <w:jc w:val="both"/>
              <w:rPr>
                <w:lang w:val="kk-KZ"/>
              </w:rPr>
            </w:pPr>
          </w:p>
          <w:p w14:paraId="618E1D57" w14:textId="77777777" w:rsidR="00577EFC" w:rsidRDefault="00577EFC" w:rsidP="001D1D0A">
            <w:pPr>
              <w:pStyle w:val="HTML"/>
              <w:shd w:val="clear" w:color="auto" w:fill="FFFFFF"/>
              <w:jc w:val="both"/>
              <w:rPr>
                <w:lang w:val="kk-KZ"/>
              </w:rPr>
            </w:pPr>
          </w:p>
          <w:p w14:paraId="24086AF3" w14:textId="77777777" w:rsidR="00577EFC" w:rsidRDefault="00577EFC" w:rsidP="001D1D0A">
            <w:pPr>
              <w:pStyle w:val="HTML"/>
              <w:shd w:val="clear" w:color="auto" w:fill="FFFFFF"/>
              <w:jc w:val="both"/>
              <w:rPr>
                <w:lang w:val="kk-KZ"/>
              </w:rPr>
            </w:pPr>
          </w:p>
          <w:p w14:paraId="71FBA5AB" w14:textId="77777777" w:rsidR="00577EFC" w:rsidRDefault="00577EFC" w:rsidP="001D1D0A">
            <w:pPr>
              <w:pStyle w:val="HTML"/>
              <w:shd w:val="clear" w:color="auto" w:fill="FFFFFF"/>
              <w:jc w:val="both"/>
              <w:rPr>
                <w:lang w:val="kk-KZ"/>
              </w:rPr>
            </w:pPr>
          </w:p>
          <w:p w14:paraId="5E0F9691" w14:textId="77777777" w:rsidR="00577EFC" w:rsidRDefault="00577EFC" w:rsidP="001D1D0A">
            <w:pPr>
              <w:pStyle w:val="HTML"/>
              <w:shd w:val="clear" w:color="auto" w:fill="FFFFFF"/>
              <w:jc w:val="both"/>
              <w:rPr>
                <w:lang w:val="kk-KZ"/>
              </w:rPr>
            </w:pPr>
          </w:p>
          <w:p w14:paraId="171025D9" w14:textId="77777777" w:rsidR="00577EFC" w:rsidRDefault="00577EFC" w:rsidP="001D1D0A">
            <w:pPr>
              <w:pStyle w:val="HTML"/>
              <w:shd w:val="clear" w:color="auto" w:fill="FFFFFF"/>
              <w:jc w:val="both"/>
              <w:rPr>
                <w:lang w:val="kk-KZ"/>
              </w:rPr>
            </w:pPr>
          </w:p>
          <w:p w14:paraId="6188C242" w14:textId="77777777" w:rsidR="00577EFC" w:rsidRDefault="00577EFC" w:rsidP="001D1D0A">
            <w:pPr>
              <w:pStyle w:val="HTML"/>
              <w:shd w:val="clear" w:color="auto" w:fill="FFFFFF"/>
              <w:jc w:val="both"/>
              <w:rPr>
                <w:lang w:val="kk-KZ"/>
              </w:rPr>
            </w:pPr>
          </w:p>
          <w:p w14:paraId="5691424E" w14:textId="77777777" w:rsidR="00577EFC" w:rsidRDefault="00577EFC" w:rsidP="001D1D0A">
            <w:pPr>
              <w:pStyle w:val="HTML"/>
              <w:shd w:val="clear" w:color="auto" w:fill="FFFFFF"/>
              <w:jc w:val="both"/>
              <w:rPr>
                <w:lang w:val="kk-KZ"/>
              </w:rPr>
            </w:pPr>
          </w:p>
          <w:p w14:paraId="1DA98C7F" w14:textId="77777777" w:rsidR="00577EFC" w:rsidRDefault="00577EFC" w:rsidP="001D1D0A">
            <w:pPr>
              <w:pStyle w:val="HTML"/>
              <w:shd w:val="clear" w:color="auto" w:fill="FFFFFF"/>
              <w:jc w:val="both"/>
              <w:rPr>
                <w:lang w:val="kk-KZ"/>
              </w:rPr>
            </w:pPr>
          </w:p>
          <w:p w14:paraId="0C7F95AB" w14:textId="77777777" w:rsidR="00577EFC" w:rsidRDefault="00577EFC" w:rsidP="001D1D0A">
            <w:pPr>
              <w:pStyle w:val="HTML"/>
              <w:shd w:val="clear" w:color="auto" w:fill="FFFFFF"/>
              <w:jc w:val="both"/>
              <w:rPr>
                <w:lang w:val="kk-KZ"/>
              </w:rPr>
            </w:pPr>
          </w:p>
          <w:p w14:paraId="159D7713" w14:textId="77777777" w:rsidR="00577EFC" w:rsidRDefault="00577EFC" w:rsidP="001D1D0A">
            <w:pPr>
              <w:pStyle w:val="HTML"/>
              <w:shd w:val="clear" w:color="auto" w:fill="FFFFFF"/>
              <w:jc w:val="both"/>
              <w:rPr>
                <w:lang w:val="kk-KZ"/>
              </w:rPr>
            </w:pPr>
          </w:p>
          <w:p w14:paraId="54EDBEFC" w14:textId="77777777" w:rsidR="00577EFC" w:rsidRDefault="00577EFC" w:rsidP="001D1D0A">
            <w:pPr>
              <w:pStyle w:val="HTML"/>
              <w:shd w:val="clear" w:color="auto" w:fill="FFFFFF"/>
              <w:jc w:val="both"/>
              <w:rPr>
                <w:lang w:val="kk-KZ"/>
              </w:rPr>
            </w:pPr>
          </w:p>
          <w:p w14:paraId="3FC4B465" w14:textId="77777777" w:rsidR="00577EFC" w:rsidRDefault="00577EFC" w:rsidP="001D1D0A">
            <w:pPr>
              <w:pStyle w:val="HTML"/>
              <w:shd w:val="clear" w:color="auto" w:fill="FFFFFF"/>
              <w:jc w:val="both"/>
              <w:rPr>
                <w:lang w:val="kk-KZ"/>
              </w:rPr>
            </w:pPr>
          </w:p>
          <w:p w14:paraId="78496147" w14:textId="77777777" w:rsidR="00577EFC" w:rsidRDefault="00577EFC" w:rsidP="001D1D0A">
            <w:pPr>
              <w:pStyle w:val="HTML"/>
              <w:shd w:val="clear" w:color="auto" w:fill="FFFFFF"/>
              <w:jc w:val="both"/>
              <w:rPr>
                <w:lang w:val="kk-KZ"/>
              </w:rPr>
            </w:pPr>
          </w:p>
          <w:p w14:paraId="3225D1C9" w14:textId="77777777" w:rsidR="00577EFC" w:rsidRDefault="00577EFC" w:rsidP="001D1D0A">
            <w:pPr>
              <w:pStyle w:val="HTML"/>
              <w:shd w:val="clear" w:color="auto" w:fill="FFFFFF"/>
              <w:jc w:val="both"/>
              <w:rPr>
                <w:lang w:val="kk-KZ"/>
              </w:rPr>
            </w:pPr>
          </w:p>
          <w:p w14:paraId="6FEDE28F" w14:textId="77777777" w:rsidR="00577EFC" w:rsidRDefault="00577EFC" w:rsidP="001D1D0A">
            <w:pPr>
              <w:pStyle w:val="HTML"/>
              <w:shd w:val="clear" w:color="auto" w:fill="FFFFFF"/>
              <w:jc w:val="both"/>
              <w:rPr>
                <w:lang w:val="kk-KZ"/>
              </w:rPr>
            </w:pPr>
          </w:p>
          <w:p w14:paraId="14198049" w14:textId="77777777" w:rsidR="00577EFC" w:rsidRDefault="00577EFC" w:rsidP="001D1D0A">
            <w:pPr>
              <w:pStyle w:val="HTML"/>
              <w:shd w:val="clear" w:color="auto" w:fill="FFFFFF"/>
              <w:jc w:val="both"/>
              <w:rPr>
                <w:lang w:val="kk-KZ"/>
              </w:rPr>
            </w:pPr>
          </w:p>
          <w:p w14:paraId="315B3F92" w14:textId="77777777" w:rsidR="00577EFC" w:rsidRDefault="00577EFC" w:rsidP="001D1D0A">
            <w:pPr>
              <w:pStyle w:val="HTML"/>
              <w:shd w:val="clear" w:color="auto" w:fill="FFFFFF"/>
              <w:jc w:val="both"/>
              <w:rPr>
                <w:lang w:val="kk-KZ"/>
              </w:rPr>
            </w:pPr>
          </w:p>
          <w:p w14:paraId="14A28FB8" w14:textId="77777777" w:rsidR="00577EFC" w:rsidRDefault="00577EFC" w:rsidP="001D1D0A">
            <w:pPr>
              <w:pStyle w:val="HTML"/>
              <w:shd w:val="clear" w:color="auto" w:fill="FFFFFF"/>
              <w:jc w:val="both"/>
              <w:rPr>
                <w:lang w:val="kk-KZ"/>
              </w:rPr>
            </w:pPr>
          </w:p>
          <w:p w14:paraId="3B704ADA" w14:textId="77777777" w:rsidR="00577EFC" w:rsidRDefault="00577EFC" w:rsidP="001D1D0A">
            <w:pPr>
              <w:pStyle w:val="HTML"/>
              <w:shd w:val="clear" w:color="auto" w:fill="FFFFFF"/>
              <w:jc w:val="both"/>
              <w:rPr>
                <w:lang w:val="kk-KZ"/>
              </w:rPr>
            </w:pPr>
          </w:p>
          <w:p w14:paraId="5DF47232" w14:textId="77777777" w:rsidR="00577EFC" w:rsidRDefault="00577EFC" w:rsidP="001D1D0A">
            <w:pPr>
              <w:pStyle w:val="HTML"/>
              <w:shd w:val="clear" w:color="auto" w:fill="FFFFFF"/>
              <w:jc w:val="both"/>
              <w:rPr>
                <w:lang w:val="kk-KZ"/>
              </w:rPr>
            </w:pPr>
          </w:p>
          <w:p w14:paraId="05CDE2AD" w14:textId="77777777" w:rsidR="00577EFC" w:rsidRDefault="00577EFC" w:rsidP="001D1D0A">
            <w:pPr>
              <w:pStyle w:val="HTML"/>
              <w:shd w:val="clear" w:color="auto" w:fill="FFFFFF"/>
              <w:jc w:val="both"/>
              <w:rPr>
                <w:lang w:val="kk-KZ"/>
              </w:rPr>
            </w:pPr>
          </w:p>
          <w:p w14:paraId="467DB9A6" w14:textId="77777777" w:rsidR="00577EFC" w:rsidRDefault="00577EFC" w:rsidP="001D1D0A">
            <w:pPr>
              <w:pStyle w:val="HTML"/>
              <w:shd w:val="clear" w:color="auto" w:fill="FFFFFF"/>
              <w:jc w:val="both"/>
              <w:rPr>
                <w:lang w:val="kk-KZ"/>
              </w:rPr>
            </w:pPr>
          </w:p>
          <w:p w14:paraId="6047F4FD" w14:textId="77777777" w:rsidR="00577EFC" w:rsidRDefault="00577EFC" w:rsidP="001D1D0A">
            <w:pPr>
              <w:pStyle w:val="HTML"/>
              <w:shd w:val="clear" w:color="auto" w:fill="FFFFFF"/>
              <w:jc w:val="both"/>
              <w:rPr>
                <w:lang w:val="kk-KZ"/>
              </w:rPr>
            </w:pPr>
          </w:p>
          <w:p w14:paraId="438E6607" w14:textId="77777777" w:rsidR="00577EFC" w:rsidRDefault="00577EFC" w:rsidP="001D1D0A">
            <w:pPr>
              <w:pStyle w:val="HTML"/>
              <w:shd w:val="clear" w:color="auto" w:fill="FFFFFF"/>
              <w:jc w:val="both"/>
              <w:rPr>
                <w:lang w:val="kk-KZ"/>
              </w:rPr>
            </w:pPr>
          </w:p>
          <w:p w14:paraId="48ECE565" w14:textId="77777777" w:rsidR="00577EFC" w:rsidRDefault="00577EFC" w:rsidP="001D1D0A">
            <w:pPr>
              <w:pStyle w:val="HTML"/>
              <w:shd w:val="clear" w:color="auto" w:fill="FFFFFF"/>
              <w:jc w:val="both"/>
              <w:rPr>
                <w:lang w:val="kk-KZ"/>
              </w:rPr>
            </w:pPr>
          </w:p>
          <w:p w14:paraId="43293F24" w14:textId="77777777" w:rsidR="00577EFC" w:rsidRDefault="00577EFC" w:rsidP="001D1D0A">
            <w:pPr>
              <w:pStyle w:val="HTML"/>
              <w:shd w:val="clear" w:color="auto" w:fill="FFFFFF"/>
              <w:jc w:val="both"/>
              <w:rPr>
                <w:lang w:val="kk-KZ"/>
              </w:rPr>
            </w:pPr>
          </w:p>
          <w:p w14:paraId="20680DB0" w14:textId="77777777" w:rsidR="00577EFC" w:rsidRDefault="00577EFC" w:rsidP="001D1D0A">
            <w:pPr>
              <w:pStyle w:val="HTML"/>
              <w:shd w:val="clear" w:color="auto" w:fill="FFFFFF"/>
              <w:jc w:val="both"/>
              <w:rPr>
                <w:lang w:val="kk-KZ"/>
              </w:rPr>
            </w:pPr>
          </w:p>
          <w:p w14:paraId="52E1E8F6" w14:textId="77777777" w:rsidR="00577EFC" w:rsidRDefault="00577EFC" w:rsidP="001D1D0A">
            <w:pPr>
              <w:pStyle w:val="HTML"/>
              <w:shd w:val="clear" w:color="auto" w:fill="FFFFFF"/>
              <w:jc w:val="both"/>
              <w:rPr>
                <w:lang w:val="kk-KZ"/>
              </w:rPr>
            </w:pPr>
          </w:p>
          <w:p w14:paraId="3FB2FEE8" w14:textId="77777777" w:rsidR="003A4BC7" w:rsidRDefault="003A4BC7" w:rsidP="001D1D0A">
            <w:pPr>
              <w:pStyle w:val="HTML"/>
              <w:shd w:val="clear" w:color="auto" w:fill="FFFFFF"/>
              <w:jc w:val="both"/>
              <w:rPr>
                <w:lang w:val="kk-KZ"/>
              </w:rPr>
            </w:pPr>
          </w:p>
          <w:p w14:paraId="50E9E671" w14:textId="77777777" w:rsidR="003A4BC7" w:rsidRDefault="003A4BC7" w:rsidP="001D1D0A">
            <w:pPr>
              <w:pStyle w:val="HTML"/>
              <w:shd w:val="clear" w:color="auto" w:fill="FFFFFF"/>
              <w:jc w:val="both"/>
              <w:rPr>
                <w:lang w:val="kk-KZ"/>
              </w:rPr>
            </w:pPr>
          </w:p>
          <w:p w14:paraId="383A66ED" w14:textId="77777777" w:rsidR="003A4BC7" w:rsidRDefault="003A4BC7" w:rsidP="001D1D0A">
            <w:pPr>
              <w:pStyle w:val="HTML"/>
              <w:shd w:val="clear" w:color="auto" w:fill="FFFFFF"/>
              <w:jc w:val="both"/>
              <w:rPr>
                <w:lang w:val="kk-KZ"/>
              </w:rPr>
            </w:pPr>
          </w:p>
          <w:p w14:paraId="338B5ED3" w14:textId="71B59480" w:rsidR="003A4BC7" w:rsidRDefault="003A4BC7" w:rsidP="001D1D0A">
            <w:pPr>
              <w:pStyle w:val="HTML"/>
              <w:shd w:val="clear" w:color="auto" w:fill="FFFFFF"/>
              <w:jc w:val="both"/>
              <w:rPr>
                <w:lang w:val="kk-KZ"/>
              </w:rPr>
            </w:pPr>
          </w:p>
          <w:p w14:paraId="5E0EF180" w14:textId="77777777" w:rsidR="00B50510" w:rsidRDefault="00B50510" w:rsidP="001D1D0A">
            <w:pPr>
              <w:pStyle w:val="HTML"/>
              <w:shd w:val="clear" w:color="auto" w:fill="FFFFFF"/>
              <w:jc w:val="both"/>
              <w:rPr>
                <w:lang w:val="kk-KZ"/>
              </w:rPr>
            </w:pPr>
          </w:p>
          <w:p w14:paraId="04C19E7F" w14:textId="77777777" w:rsidR="00203F03" w:rsidRDefault="00203F03" w:rsidP="001D1D0A">
            <w:pPr>
              <w:pStyle w:val="HTML"/>
              <w:shd w:val="clear" w:color="auto" w:fill="FFFFFF"/>
              <w:jc w:val="both"/>
              <w:rPr>
                <w:lang w:val="kk-KZ"/>
              </w:rPr>
            </w:pPr>
          </w:p>
          <w:p w14:paraId="12EA1973" w14:textId="77777777" w:rsidR="00577EFC" w:rsidRPr="00C131C7" w:rsidRDefault="007D67B8" w:rsidP="007D67B8">
            <w:pPr>
              <w:pStyle w:val="HTML"/>
              <w:shd w:val="clear" w:color="auto" w:fill="FFFFFF"/>
              <w:jc w:val="right"/>
              <w:rPr>
                <w:rFonts w:ascii="Times New Roman" w:hAnsi="Times New Roman" w:cs="Times New Roman"/>
                <w:sz w:val="18"/>
                <w:szCs w:val="18"/>
                <w:lang w:val="kk-KZ"/>
              </w:rPr>
            </w:pPr>
            <w:r w:rsidRPr="00C131C7">
              <w:rPr>
                <w:rFonts w:ascii="Times New Roman" w:hAnsi="Times New Roman" w:cs="Times New Roman"/>
                <w:sz w:val="18"/>
                <w:szCs w:val="18"/>
                <w:lang w:val="kk-KZ"/>
              </w:rPr>
              <w:lastRenderedPageBreak/>
              <w:t>Шарттың №2 қосымшасы</w:t>
            </w:r>
          </w:p>
          <w:p w14:paraId="39DF03CE" w14:textId="77777777" w:rsidR="00CF3083" w:rsidRDefault="00CF3083" w:rsidP="007D67B8">
            <w:pPr>
              <w:jc w:val="both"/>
              <w:rPr>
                <w:i/>
                <w:sz w:val="18"/>
                <w:szCs w:val="18"/>
                <w:lang w:val="kk-KZ"/>
              </w:rPr>
            </w:pPr>
          </w:p>
          <w:p w14:paraId="3BA1C410" w14:textId="77777777" w:rsidR="00CF3083" w:rsidRDefault="00CF3083" w:rsidP="007D67B8">
            <w:pPr>
              <w:jc w:val="both"/>
              <w:rPr>
                <w:i/>
                <w:sz w:val="18"/>
                <w:szCs w:val="18"/>
                <w:lang w:val="kk-KZ"/>
              </w:rPr>
            </w:pPr>
          </w:p>
          <w:p w14:paraId="47EB6591" w14:textId="77777777" w:rsidR="007D67B8" w:rsidRPr="00C131C7" w:rsidRDefault="00247B46" w:rsidP="007D67B8">
            <w:pPr>
              <w:jc w:val="both"/>
              <w:rPr>
                <w:rFonts w:eastAsia="Calibri"/>
                <w:i/>
                <w:sz w:val="18"/>
                <w:szCs w:val="18"/>
                <w:lang w:val="kk-KZ"/>
              </w:rPr>
            </w:pPr>
            <w:r w:rsidRPr="00C131C7">
              <w:rPr>
                <w:i/>
                <w:sz w:val="18"/>
                <w:szCs w:val="18"/>
                <w:lang w:val="kk-KZ"/>
              </w:rPr>
              <w:t>Нысан</w:t>
            </w:r>
          </w:p>
          <w:p w14:paraId="2CA437A8" w14:textId="77777777" w:rsidR="007D67B8" w:rsidRPr="00C131C7" w:rsidRDefault="007D67B8" w:rsidP="007D67B8">
            <w:pPr>
              <w:jc w:val="center"/>
              <w:rPr>
                <w:rFonts w:eastAsia="Calibri"/>
                <w:sz w:val="18"/>
                <w:szCs w:val="18"/>
                <w:lang w:val="kk-KZ"/>
              </w:rPr>
            </w:pPr>
          </w:p>
          <w:p w14:paraId="32F7E28D" w14:textId="77777777" w:rsidR="007D67B8" w:rsidRPr="00C131C7" w:rsidRDefault="007D67B8" w:rsidP="007D67B8">
            <w:pPr>
              <w:jc w:val="center"/>
              <w:rPr>
                <w:rFonts w:eastAsia="Calibri"/>
                <w:sz w:val="18"/>
                <w:szCs w:val="18"/>
                <w:lang w:val="kk-KZ"/>
              </w:rPr>
            </w:pPr>
            <w:r w:rsidRPr="00C131C7">
              <w:rPr>
                <w:rFonts w:eastAsia="Calibri"/>
                <w:sz w:val="18"/>
                <w:szCs w:val="18"/>
                <w:lang w:val="kk-KZ"/>
              </w:rPr>
              <w:t xml:space="preserve">ӨТІНІШ </w:t>
            </w:r>
          </w:p>
          <w:p w14:paraId="6ABB0FBD" w14:textId="77777777" w:rsidR="00247B46" w:rsidRPr="00C131C7" w:rsidRDefault="00247B46" w:rsidP="007D67B8">
            <w:pPr>
              <w:jc w:val="center"/>
              <w:rPr>
                <w:rFonts w:eastAsia="Calibri"/>
                <w:sz w:val="18"/>
                <w:szCs w:val="18"/>
                <w:lang w:val="kk-KZ"/>
              </w:rPr>
            </w:pPr>
            <w:r w:rsidRPr="00C131C7">
              <w:rPr>
                <w:rFonts w:eastAsia="Calibri"/>
                <w:sz w:val="18"/>
                <w:szCs w:val="18"/>
                <w:lang w:val="kk-KZ"/>
              </w:rPr>
              <w:t>қосымша клиенттік (тер) орнын (орындарын) ұсынуға</w:t>
            </w:r>
          </w:p>
          <w:p w14:paraId="2557C1AB" w14:textId="77777777" w:rsidR="00D12D82" w:rsidRPr="00C131C7" w:rsidRDefault="00247B46" w:rsidP="007D67B8">
            <w:pPr>
              <w:jc w:val="center"/>
              <w:rPr>
                <w:rFonts w:eastAsia="Calibri"/>
                <w:sz w:val="18"/>
                <w:szCs w:val="18"/>
                <w:lang w:val="kk-KZ"/>
              </w:rPr>
            </w:pPr>
            <w:r w:rsidRPr="00C131C7">
              <w:rPr>
                <w:rFonts w:eastAsia="Calibri"/>
                <w:sz w:val="18"/>
                <w:szCs w:val="18"/>
                <w:lang w:val="kk-KZ"/>
              </w:rPr>
              <w:t>немесе клиенттік орындарды қысқартуға (бұдан әрі-Өтініш)</w:t>
            </w:r>
            <w:r w:rsidRPr="00C131C7">
              <w:rPr>
                <w:rFonts w:eastAsia="Calibri"/>
                <w:sz w:val="18"/>
                <w:szCs w:val="18"/>
                <w:lang w:val="kk-KZ"/>
              </w:rPr>
              <w:br/>
            </w:r>
          </w:p>
          <w:p w14:paraId="32AD8833" w14:textId="77777777" w:rsidR="00D12D82" w:rsidRPr="00C131C7" w:rsidRDefault="00D12D82" w:rsidP="007D67B8">
            <w:pPr>
              <w:jc w:val="center"/>
              <w:rPr>
                <w:rFonts w:eastAsia="Calibri"/>
                <w:sz w:val="18"/>
                <w:szCs w:val="18"/>
                <w:lang w:val="kk-KZ"/>
              </w:rPr>
            </w:pPr>
          </w:p>
          <w:p w14:paraId="464EE684" w14:textId="77777777" w:rsidR="00247B46" w:rsidRPr="00C131C7" w:rsidRDefault="00247B46" w:rsidP="007D67B8">
            <w:pPr>
              <w:jc w:val="right"/>
              <w:rPr>
                <w:rFonts w:eastAsia="Calibri"/>
                <w:sz w:val="18"/>
                <w:szCs w:val="18"/>
                <w:lang w:val="kk-KZ"/>
              </w:rPr>
            </w:pPr>
          </w:p>
          <w:p w14:paraId="5BEE358F" w14:textId="77777777" w:rsidR="00247B46" w:rsidRPr="00C131C7" w:rsidRDefault="007D67B8" w:rsidP="007D67B8">
            <w:pPr>
              <w:jc w:val="right"/>
              <w:rPr>
                <w:rFonts w:eastAsia="Calibri"/>
                <w:sz w:val="18"/>
                <w:szCs w:val="18"/>
                <w:lang w:val="kk-KZ"/>
              </w:rPr>
            </w:pPr>
            <w:r w:rsidRPr="00C131C7">
              <w:rPr>
                <w:rFonts w:eastAsia="Calibri"/>
                <w:sz w:val="18"/>
                <w:szCs w:val="18"/>
                <w:lang w:val="kk-KZ"/>
              </w:rPr>
              <w:t xml:space="preserve"> «Қазақстан Республикасы </w:t>
            </w:r>
          </w:p>
          <w:p w14:paraId="5C89A675" w14:textId="77777777" w:rsidR="00247B46" w:rsidRPr="00C131C7" w:rsidRDefault="007D67B8" w:rsidP="007D67B8">
            <w:pPr>
              <w:jc w:val="right"/>
              <w:rPr>
                <w:rFonts w:eastAsia="Calibri"/>
                <w:sz w:val="18"/>
                <w:szCs w:val="18"/>
                <w:lang w:val="kk-KZ"/>
              </w:rPr>
            </w:pPr>
            <w:r w:rsidRPr="00C131C7">
              <w:rPr>
                <w:rFonts w:eastAsia="Calibri"/>
                <w:sz w:val="18"/>
                <w:szCs w:val="18"/>
                <w:lang w:val="kk-KZ"/>
              </w:rPr>
              <w:t>Ұлттық Банкінің</w:t>
            </w:r>
          </w:p>
          <w:p w14:paraId="770A68B8" w14:textId="77777777" w:rsidR="00B50510" w:rsidRDefault="007D67B8" w:rsidP="007D67B8">
            <w:pPr>
              <w:jc w:val="right"/>
              <w:rPr>
                <w:rFonts w:eastAsia="Calibri"/>
                <w:sz w:val="18"/>
                <w:szCs w:val="18"/>
                <w:lang w:val="kk-KZ"/>
              </w:rPr>
            </w:pPr>
            <w:r w:rsidRPr="00C131C7">
              <w:rPr>
                <w:rFonts w:eastAsia="Calibri"/>
                <w:sz w:val="18"/>
                <w:szCs w:val="18"/>
                <w:lang w:val="kk-KZ"/>
              </w:rPr>
              <w:t xml:space="preserve"> </w:t>
            </w:r>
            <w:r w:rsidR="00B50510" w:rsidRPr="00B50510">
              <w:rPr>
                <w:rFonts w:eastAsia="Calibri"/>
                <w:sz w:val="18"/>
                <w:szCs w:val="18"/>
                <w:lang w:val="kk-KZ"/>
              </w:rPr>
              <w:t xml:space="preserve">Ұлттық төлем корпорациясы» </w:t>
            </w:r>
          </w:p>
          <w:p w14:paraId="1D6FE22E" w14:textId="05597CAB" w:rsidR="00247B46" w:rsidRPr="00C131C7" w:rsidRDefault="00B50510" w:rsidP="007D67B8">
            <w:pPr>
              <w:jc w:val="right"/>
              <w:rPr>
                <w:rFonts w:eastAsia="Calibri"/>
                <w:sz w:val="18"/>
                <w:szCs w:val="18"/>
                <w:lang w:val="kk-KZ"/>
              </w:rPr>
            </w:pPr>
            <w:r w:rsidRPr="00B50510">
              <w:rPr>
                <w:rFonts w:eastAsia="Calibri"/>
                <w:sz w:val="18"/>
                <w:szCs w:val="18"/>
                <w:lang w:val="kk-KZ"/>
              </w:rPr>
              <w:t>акционерлік қоғамы</w:t>
            </w:r>
          </w:p>
          <w:p w14:paraId="6844C7D7" w14:textId="77777777" w:rsidR="00247B46" w:rsidRPr="00C131C7" w:rsidRDefault="00247B46" w:rsidP="00247B46">
            <w:pPr>
              <w:rPr>
                <w:rFonts w:eastAsia="Calibri"/>
                <w:sz w:val="18"/>
                <w:szCs w:val="18"/>
                <w:lang w:val="kk-KZ"/>
              </w:rPr>
            </w:pPr>
          </w:p>
          <w:p w14:paraId="31B367BC" w14:textId="77777777" w:rsidR="00247B46" w:rsidRPr="00C231DD" w:rsidRDefault="00247B46" w:rsidP="00247B46">
            <w:pPr>
              <w:jc w:val="both"/>
              <w:rPr>
                <w:rFonts w:eastAsia="Calibri"/>
                <w:sz w:val="18"/>
                <w:szCs w:val="18"/>
                <w:lang w:val="kk-KZ"/>
              </w:rPr>
            </w:pPr>
            <w:r w:rsidRPr="00C131C7">
              <w:rPr>
                <w:rFonts w:eastAsia="Calibri"/>
                <w:sz w:val="18"/>
                <w:szCs w:val="18"/>
                <w:lang w:val="kk-KZ"/>
              </w:rPr>
              <w:t xml:space="preserve">«__________»,  ___________ атынан, _______________негізінде әрекет ететін </w:t>
            </w:r>
            <w:r w:rsidR="00C231DD" w:rsidRPr="00C131C7">
              <w:rPr>
                <w:rFonts w:eastAsia="Calibri"/>
                <w:sz w:val="18"/>
                <w:szCs w:val="18"/>
                <w:lang w:val="kk-KZ"/>
              </w:rPr>
              <w:t xml:space="preserve"> (бұдан әрі</w:t>
            </w:r>
            <w:r w:rsidRPr="00C131C7">
              <w:rPr>
                <w:rFonts w:eastAsia="Calibri"/>
                <w:sz w:val="18"/>
                <w:szCs w:val="18"/>
                <w:lang w:val="kk-KZ"/>
              </w:rPr>
              <w:t>– П</w:t>
            </w:r>
            <w:r w:rsidR="00C231DD" w:rsidRPr="00C131C7">
              <w:rPr>
                <w:rFonts w:eastAsia="Calibri"/>
                <w:sz w:val="18"/>
                <w:szCs w:val="18"/>
                <w:lang w:val="kk-KZ"/>
              </w:rPr>
              <w:t>айдаланушы</w:t>
            </w:r>
            <w:r w:rsidRPr="00C131C7">
              <w:rPr>
                <w:rFonts w:eastAsia="Calibri"/>
                <w:sz w:val="18"/>
                <w:szCs w:val="18"/>
                <w:lang w:val="kk-KZ"/>
              </w:rPr>
              <w:t xml:space="preserve">), </w:t>
            </w:r>
            <w:r w:rsidR="00C231DD" w:rsidRPr="00C131C7">
              <w:rPr>
                <w:rFonts w:eastAsia="Calibri"/>
                <w:sz w:val="18"/>
                <w:szCs w:val="18"/>
                <w:lang w:val="kk-KZ"/>
              </w:rPr>
              <w:t>«__»_________20__ жылғы №_________</w:t>
            </w:r>
            <w:r w:rsidR="00C231DD" w:rsidRPr="00C131C7">
              <w:rPr>
                <w:b/>
                <w:sz w:val="18"/>
                <w:szCs w:val="18"/>
                <w:lang w:val="kk-KZ"/>
              </w:rPr>
              <w:t xml:space="preserve"> </w:t>
            </w:r>
            <w:r w:rsidR="00C231DD" w:rsidRPr="00C131C7">
              <w:rPr>
                <w:rFonts w:eastAsia="Calibri"/>
                <w:sz w:val="18"/>
                <w:szCs w:val="18"/>
                <w:lang w:val="kk-KZ"/>
              </w:rPr>
              <w:t xml:space="preserve">Ақпаратты тасымалдаудың  қаржылық автоматтандырылған жүйесі  (АТҚАЖ) қызметтерін көрсету (қосылу)  шартына сәйкес, осы Өтініште </w:t>
            </w:r>
            <w:r w:rsidRPr="00C131C7">
              <w:rPr>
                <w:rFonts w:eastAsia="Calibri"/>
                <w:sz w:val="18"/>
                <w:szCs w:val="18"/>
                <w:lang w:val="kk-KZ"/>
              </w:rPr>
              <w:t>____________________________________________________</w:t>
            </w:r>
          </w:p>
          <w:p w14:paraId="4A9F6EF6" w14:textId="77777777" w:rsidR="00C231DD" w:rsidRPr="00CF3083" w:rsidRDefault="00247B46" w:rsidP="00CF3083">
            <w:pPr>
              <w:jc w:val="center"/>
              <w:rPr>
                <w:rFonts w:eastAsia="Calibri"/>
                <w:i/>
                <w:sz w:val="23"/>
                <w:szCs w:val="23"/>
                <w:vertAlign w:val="superscript"/>
                <w:lang w:val="kk-KZ"/>
              </w:rPr>
            </w:pPr>
            <w:r w:rsidRPr="00CF3083">
              <w:rPr>
                <w:rFonts w:eastAsia="Calibri"/>
                <w:i/>
                <w:sz w:val="23"/>
                <w:szCs w:val="23"/>
                <w:vertAlign w:val="superscript"/>
              </w:rPr>
              <w:t>(</w:t>
            </w:r>
            <w:r w:rsidR="00C231DD" w:rsidRPr="00CF3083">
              <w:rPr>
                <w:rFonts w:eastAsia="Calibri"/>
                <w:i/>
                <w:sz w:val="23"/>
                <w:szCs w:val="23"/>
                <w:vertAlign w:val="superscript"/>
                <w:lang w:val="kk-KZ"/>
              </w:rPr>
              <w:t>қосымша клиенттік (тер) орнын (орындарын)</w:t>
            </w:r>
            <w:r w:rsidR="00F60BD8" w:rsidRPr="00CF3083">
              <w:rPr>
                <w:rFonts w:eastAsia="Calibri"/>
                <w:i/>
                <w:sz w:val="23"/>
                <w:szCs w:val="23"/>
                <w:vertAlign w:val="superscript"/>
                <w:lang w:val="kk-KZ"/>
              </w:rPr>
              <w:t xml:space="preserve"> ұсынуды</w:t>
            </w:r>
            <w:r w:rsidR="00203F03" w:rsidRPr="00CF3083">
              <w:rPr>
                <w:i/>
                <w:sz w:val="23"/>
                <w:szCs w:val="23"/>
                <w:vertAlign w:val="superscript"/>
              </w:rPr>
              <w:t>*</w:t>
            </w:r>
          </w:p>
          <w:p w14:paraId="6170C123" w14:textId="77777777" w:rsidR="00247B46" w:rsidRPr="00CF3083" w:rsidRDefault="00247B46" w:rsidP="00CF3083">
            <w:pPr>
              <w:jc w:val="center"/>
              <w:rPr>
                <w:rFonts w:eastAsia="Calibri"/>
                <w:i/>
                <w:sz w:val="23"/>
                <w:szCs w:val="23"/>
                <w:vertAlign w:val="superscript"/>
              </w:rPr>
            </w:pPr>
            <w:r w:rsidRPr="00CF3083">
              <w:rPr>
                <w:rFonts w:eastAsia="Calibri"/>
                <w:i/>
                <w:sz w:val="23"/>
                <w:szCs w:val="23"/>
                <w:vertAlign w:val="superscript"/>
              </w:rPr>
              <w:t>/</w:t>
            </w:r>
            <w:proofErr w:type="spellStart"/>
            <w:r w:rsidR="00C231DD" w:rsidRPr="00CF3083">
              <w:rPr>
                <w:rFonts w:eastAsia="Calibri"/>
                <w:i/>
                <w:sz w:val="23"/>
                <w:szCs w:val="23"/>
                <w:vertAlign w:val="superscript"/>
                <w:lang w:val="kk-KZ"/>
              </w:rPr>
              <w:t>клиентік</w:t>
            </w:r>
            <w:proofErr w:type="spellEnd"/>
            <w:r w:rsidR="00C231DD" w:rsidRPr="00CF3083">
              <w:rPr>
                <w:rFonts w:eastAsia="Calibri"/>
                <w:i/>
                <w:sz w:val="23"/>
                <w:szCs w:val="23"/>
                <w:vertAlign w:val="superscript"/>
                <w:lang w:val="kk-KZ"/>
              </w:rPr>
              <w:t xml:space="preserve"> орынды(</w:t>
            </w:r>
            <w:proofErr w:type="gramStart"/>
            <w:r w:rsidR="00C231DD" w:rsidRPr="00CF3083">
              <w:rPr>
                <w:rFonts w:eastAsia="Calibri"/>
                <w:i/>
                <w:sz w:val="23"/>
                <w:szCs w:val="23"/>
                <w:vertAlign w:val="superscript"/>
                <w:lang w:val="kk-KZ"/>
              </w:rPr>
              <w:t>дарды)</w:t>
            </w:r>
            <w:r w:rsidRPr="00CF3083">
              <w:rPr>
                <w:rFonts w:eastAsia="Calibri"/>
                <w:i/>
                <w:sz w:val="23"/>
                <w:szCs w:val="23"/>
                <w:vertAlign w:val="superscript"/>
              </w:rPr>
              <w:t xml:space="preserve"> </w:t>
            </w:r>
            <w:r w:rsidR="00C231DD" w:rsidRPr="00CF3083">
              <w:rPr>
                <w:rFonts w:eastAsia="Calibri"/>
                <w:i/>
                <w:sz w:val="23"/>
                <w:szCs w:val="23"/>
                <w:vertAlign w:val="superscript"/>
                <w:lang w:val="kk-KZ"/>
              </w:rPr>
              <w:t xml:space="preserve"> жоюды</w:t>
            </w:r>
            <w:proofErr w:type="gramEnd"/>
            <w:r w:rsidRPr="00CF3083">
              <w:rPr>
                <w:rFonts w:eastAsia="Calibri"/>
                <w:i/>
                <w:sz w:val="23"/>
                <w:szCs w:val="23"/>
                <w:vertAlign w:val="superscript"/>
              </w:rPr>
              <w:t>)</w:t>
            </w:r>
          </w:p>
          <w:p w14:paraId="3DAE3987" w14:textId="77777777" w:rsidR="00C231DD" w:rsidRDefault="00C231DD" w:rsidP="00247B46">
            <w:pPr>
              <w:rPr>
                <w:rFonts w:eastAsia="Calibri"/>
                <w:sz w:val="18"/>
                <w:szCs w:val="18"/>
                <w:lang w:val="kk-KZ"/>
              </w:rPr>
            </w:pPr>
            <w:r>
              <w:rPr>
                <w:rFonts w:eastAsia="Calibri"/>
                <w:sz w:val="18"/>
                <w:szCs w:val="18"/>
                <w:lang w:val="kk-KZ"/>
              </w:rPr>
              <w:t>сұрайды</w:t>
            </w:r>
          </w:p>
          <w:p w14:paraId="5FE1B367" w14:textId="77777777" w:rsidR="00247B46" w:rsidRPr="00247B46" w:rsidRDefault="00247B46" w:rsidP="00247B46">
            <w:pPr>
              <w:rPr>
                <w:rFonts w:eastAsia="Calibri"/>
                <w:sz w:val="18"/>
                <w:szCs w:val="18"/>
              </w:rPr>
            </w:pPr>
            <w:r w:rsidRPr="00247B46">
              <w:rPr>
                <w:rFonts w:eastAsia="Calibri"/>
                <w:sz w:val="18"/>
                <w:szCs w:val="18"/>
              </w:rPr>
              <w:t>_______________________</w:t>
            </w:r>
          </w:p>
          <w:p w14:paraId="70AC5B92" w14:textId="77777777" w:rsidR="00247B46" w:rsidRPr="00247B46" w:rsidRDefault="00247B46" w:rsidP="00247B46">
            <w:pPr>
              <w:rPr>
                <w:rFonts w:eastAsia="Calibri"/>
                <w:sz w:val="18"/>
                <w:szCs w:val="18"/>
              </w:rPr>
            </w:pPr>
            <w:r w:rsidRPr="00247B46">
              <w:rPr>
                <w:rFonts w:eastAsia="Calibri"/>
                <w:sz w:val="18"/>
                <w:szCs w:val="18"/>
              </w:rPr>
              <w:t>_______________________</w:t>
            </w:r>
          </w:p>
          <w:p w14:paraId="1F41D21F" w14:textId="77777777" w:rsidR="00247B46" w:rsidRPr="00247B46" w:rsidRDefault="00247B46" w:rsidP="00247B46">
            <w:pPr>
              <w:rPr>
                <w:rFonts w:eastAsia="Calibri"/>
                <w:sz w:val="18"/>
                <w:szCs w:val="18"/>
              </w:rPr>
            </w:pPr>
          </w:p>
          <w:p w14:paraId="3B26C043" w14:textId="77777777" w:rsidR="00247B46" w:rsidRPr="00247B46" w:rsidRDefault="00247B46" w:rsidP="00247B46">
            <w:pPr>
              <w:rPr>
                <w:rFonts w:eastAsia="Calibri"/>
                <w:sz w:val="18"/>
                <w:szCs w:val="18"/>
                <w:u w:val="single"/>
                <w:vertAlign w:val="superscript"/>
                <w:lang w:val="kk-KZ"/>
              </w:rPr>
            </w:pPr>
            <w:r w:rsidRPr="00247B46">
              <w:rPr>
                <w:rFonts w:eastAsia="Calibri"/>
                <w:sz w:val="18"/>
                <w:szCs w:val="18"/>
              </w:rPr>
              <w:t xml:space="preserve"> «__» ____________20___ </w:t>
            </w:r>
            <w:r w:rsidR="00C231DD">
              <w:rPr>
                <w:rFonts w:eastAsia="Calibri"/>
                <w:sz w:val="18"/>
                <w:szCs w:val="18"/>
                <w:lang w:val="kk-KZ"/>
              </w:rPr>
              <w:t>жылдан бастап</w:t>
            </w:r>
            <w:r w:rsidRPr="00247B46">
              <w:rPr>
                <w:rFonts w:eastAsia="Calibri"/>
                <w:sz w:val="18"/>
                <w:szCs w:val="18"/>
              </w:rPr>
              <w:t>.</w:t>
            </w:r>
          </w:p>
          <w:p w14:paraId="58AA8B60" w14:textId="77777777" w:rsidR="00247B46" w:rsidRDefault="00247B46" w:rsidP="00247B46">
            <w:pPr>
              <w:rPr>
                <w:rFonts w:eastAsia="Calibri"/>
                <w:sz w:val="18"/>
                <w:szCs w:val="18"/>
                <w:lang w:val="kk-KZ"/>
              </w:rPr>
            </w:pPr>
          </w:p>
          <w:p w14:paraId="21B1D531" w14:textId="77777777" w:rsidR="00577EFC" w:rsidRDefault="00577EFC" w:rsidP="001D1D0A">
            <w:pPr>
              <w:pStyle w:val="HTML"/>
              <w:shd w:val="clear" w:color="auto" w:fill="FFFFFF"/>
              <w:jc w:val="both"/>
              <w:rPr>
                <w:lang w:val="kk-KZ"/>
              </w:rPr>
            </w:pPr>
          </w:p>
          <w:p w14:paraId="3E4C812F" w14:textId="77777777" w:rsidR="00FC6AFC" w:rsidRPr="00D12D82" w:rsidRDefault="00D12D82" w:rsidP="00D12D82">
            <w:pPr>
              <w:ind w:right="-37"/>
              <w:jc w:val="center"/>
              <w:rPr>
                <w:sz w:val="18"/>
                <w:szCs w:val="18"/>
              </w:rPr>
            </w:pPr>
            <w:r w:rsidRPr="00D12D82">
              <w:rPr>
                <w:sz w:val="18"/>
                <w:szCs w:val="18"/>
                <w:lang w:val="kk-KZ"/>
              </w:rPr>
              <w:t>КЛИЕНТТІК ОР</w:t>
            </w:r>
            <w:r w:rsidR="00BD3FB9">
              <w:rPr>
                <w:sz w:val="18"/>
                <w:szCs w:val="18"/>
                <w:lang w:val="kk-KZ"/>
              </w:rPr>
              <w:t xml:space="preserve">ЫНДАРЫНЫҢ </w:t>
            </w:r>
            <w:r w:rsidRPr="00D12D82">
              <w:rPr>
                <w:sz w:val="18"/>
                <w:szCs w:val="18"/>
                <w:lang w:val="kk-KZ"/>
              </w:rPr>
              <w:t xml:space="preserve"> </w:t>
            </w:r>
            <w:r w:rsidR="00BD3FB9">
              <w:rPr>
                <w:sz w:val="18"/>
                <w:szCs w:val="18"/>
                <w:lang w:val="kk-KZ"/>
              </w:rPr>
              <w:t>ТІЗБЕСІ</w:t>
            </w:r>
            <w:r w:rsidR="00FC6AFC" w:rsidRPr="00D12D82">
              <w:rPr>
                <w:sz w:val="18"/>
                <w:szCs w:val="18"/>
              </w:rPr>
              <w:t>**</w:t>
            </w:r>
          </w:p>
          <w:p w14:paraId="1804AD63" w14:textId="77777777" w:rsidR="00577EFC" w:rsidRDefault="00577EFC" w:rsidP="001D1D0A">
            <w:pPr>
              <w:pStyle w:val="HTML"/>
              <w:shd w:val="clear" w:color="auto" w:fill="FFFFFF"/>
              <w:jc w:val="both"/>
              <w:rPr>
                <w:lang w:val="kk-KZ"/>
              </w:rPr>
            </w:pPr>
          </w:p>
          <w:tbl>
            <w:tblPr>
              <w:tblW w:w="4464"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
              <w:gridCol w:w="2447"/>
              <w:gridCol w:w="1559"/>
            </w:tblGrid>
            <w:tr w:rsidR="009E7AF3" w:rsidRPr="004A7949" w14:paraId="51C97603" w14:textId="77777777" w:rsidTr="009E7AF3">
              <w:tc>
                <w:tcPr>
                  <w:tcW w:w="458" w:type="dxa"/>
                  <w:vAlign w:val="center"/>
                </w:tcPr>
                <w:p w14:paraId="067C631E" w14:textId="77777777" w:rsidR="009E7AF3" w:rsidRPr="007C0A20" w:rsidRDefault="009E7AF3" w:rsidP="009E7AF3">
                  <w:pPr>
                    <w:tabs>
                      <w:tab w:val="num" w:pos="72"/>
                    </w:tabs>
                    <w:ind w:left="72"/>
                    <w:jc w:val="center"/>
                    <w:rPr>
                      <w:sz w:val="18"/>
                      <w:szCs w:val="18"/>
                      <w:lang w:val="kk-KZ"/>
                    </w:rPr>
                  </w:pPr>
                  <w:r w:rsidRPr="007C0A20">
                    <w:rPr>
                      <w:sz w:val="18"/>
                      <w:szCs w:val="18"/>
                      <w:lang w:val="kk-KZ"/>
                    </w:rPr>
                    <w:t>№</w:t>
                  </w:r>
                </w:p>
              </w:tc>
              <w:tc>
                <w:tcPr>
                  <w:tcW w:w="2447" w:type="dxa"/>
                  <w:vAlign w:val="center"/>
                </w:tcPr>
                <w:p w14:paraId="6CF3398E" w14:textId="77777777" w:rsidR="009E7AF3" w:rsidRPr="009E7AF3" w:rsidRDefault="009E7AF3" w:rsidP="009E7AF3">
                  <w:pPr>
                    <w:tabs>
                      <w:tab w:val="num" w:pos="72"/>
                    </w:tabs>
                    <w:ind w:left="72"/>
                    <w:jc w:val="center"/>
                    <w:rPr>
                      <w:sz w:val="18"/>
                      <w:szCs w:val="18"/>
                      <w:lang w:val="kk-KZ"/>
                    </w:rPr>
                  </w:pPr>
                  <w:r w:rsidRPr="009E7AF3">
                    <w:rPr>
                      <w:sz w:val="18"/>
                      <w:szCs w:val="18"/>
                      <w:lang w:val="kk-KZ"/>
                    </w:rPr>
                    <w:t xml:space="preserve">Клиенттік орнының </w:t>
                  </w:r>
                </w:p>
                <w:p w14:paraId="49F3FD9D" w14:textId="77777777" w:rsidR="009E7AF3" w:rsidRPr="009E7AF3" w:rsidRDefault="009E7AF3" w:rsidP="009E7AF3">
                  <w:pPr>
                    <w:tabs>
                      <w:tab w:val="num" w:pos="72"/>
                    </w:tabs>
                    <w:ind w:left="72"/>
                    <w:jc w:val="center"/>
                    <w:rPr>
                      <w:sz w:val="18"/>
                      <w:szCs w:val="18"/>
                      <w:lang w:val="kk-KZ"/>
                    </w:rPr>
                  </w:pPr>
                  <w:r w:rsidRPr="009E7AF3">
                    <w:rPr>
                      <w:sz w:val="18"/>
                      <w:szCs w:val="18"/>
                      <w:lang w:val="kk-KZ"/>
                    </w:rPr>
                    <w:t>атауы</w:t>
                  </w:r>
                </w:p>
              </w:tc>
              <w:tc>
                <w:tcPr>
                  <w:tcW w:w="1559" w:type="dxa"/>
                  <w:vAlign w:val="center"/>
                </w:tcPr>
                <w:p w14:paraId="305541C9" w14:textId="77777777" w:rsidR="009E7AF3" w:rsidRPr="009E7AF3" w:rsidRDefault="009E7AF3" w:rsidP="009E7AF3">
                  <w:pPr>
                    <w:tabs>
                      <w:tab w:val="num" w:pos="72"/>
                    </w:tabs>
                    <w:ind w:left="72"/>
                    <w:jc w:val="center"/>
                    <w:rPr>
                      <w:sz w:val="18"/>
                      <w:szCs w:val="18"/>
                      <w:lang w:val="kk-KZ"/>
                    </w:rPr>
                  </w:pPr>
                  <w:r w:rsidRPr="009E7AF3">
                    <w:rPr>
                      <w:sz w:val="18"/>
                      <w:szCs w:val="18"/>
                      <w:lang w:val="kk-KZ"/>
                    </w:rPr>
                    <w:t>Жүйелік аты</w:t>
                  </w:r>
                </w:p>
              </w:tc>
            </w:tr>
            <w:tr w:rsidR="009E7AF3" w:rsidRPr="004A7949" w14:paraId="31C43FA4" w14:textId="77777777" w:rsidTr="00BD3FB9">
              <w:trPr>
                <w:trHeight w:val="1311"/>
              </w:trPr>
              <w:tc>
                <w:tcPr>
                  <w:tcW w:w="458" w:type="dxa"/>
                </w:tcPr>
                <w:p w14:paraId="38C1418F" w14:textId="77777777" w:rsidR="009E7AF3" w:rsidRPr="0070448D" w:rsidRDefault="009E7AF3" w:rsidP="009E7AF3">
                  <w:pPr>
                    <w:jc w:val="both"/>
                    <w:rPr>
                      <w:sz w:val="18"/>
                      <w:szCs w:val="18"/>
                      <w:lang w:val="kk-KZ"/>
                    </w:rPr>
                  </w:pPr>
                  <w:r w:rsidRPr="0070448D">
                    <w:rPr>
                      <w:sz w:val="18"/>
                      <w:szCs w:val="18"/>
                      <w:lang w:val="kk-KZ"/>
                    </w:rPr>
                    <w:t>1.</w:t>
                  </w:r>
                </w:p>
              </w:tc>
              <w:tc>
                <w:tcPr>
                  <w:tcW w:w="2447" w:type="dxa"/>
                </w:tcPr>
                <w:p w14:paraId="68FCD713" w14:textId="77777777" w:rsidR="00BD3FB9" w:rsidRDefault="00BD3FB9" w:rsidP="009E7AF3">
                  <w:pPr>
                    <w:rPr>
                      <w:sz w:val="18"/>
                      <w:szCs w:val="18"/>
                      <w:lang w:val="kk-KZ"/>
                    </w:rPr>
                  </w:pPr>
                </w:p>
                <w:p w14:paraId="46D3E2B9" w14:textId="77777777" w:rsidR="00BD3FB9" w:rsidRDefault="00BD3FB9" w:rsidP="009E7AF3">
                  <w:pPr>
                    <w:rPr>
                      <w:sz w:val="18"/>
                      <w:szCs w:val="18"/>
                      <w:lang w:val="kk-KZ"/>
                    </w:rPr>
                  </w:pPr>
                </w:p>
                <w:p w14:paraId="49AD9F7C" w14:textId="77777777" w:rsidR="00BD3FB9" w:rsidRDefault="009E7AF3" w:rsidP="009E7AF3">
                  <w:pPr>
                    <w:rPr>
                      <w:sz w:val="18"/>
                      <w:szCs w:val="18"/>
                      <w:lang w:val="kk-KZ"/>
                    </w:rPr>
                  </w:pPr>
                  <w:r>
                    <w:rPr>
                      <w:sz w:val="18"/>
                      <w:szCs w:val="18"/>
                      <w:lang w:val="kk-KZ"/>
                    </w:rPr>
                    <w:t>Пайдаланушының</w:t>
                  </w:r>
                </w:p>
                <w:p w14:paraId="24CC2E71" w14:textId="77777777" w:rsidR="009E7AF3" w:rsidRDefault="009E7AF3" w:rsidP="009E7AF3">
                  <w:pPr>
                    <w:rPr>
                      <w:sz w:val="18"/>
                      <w:szCs w:val="18"/>
                      <w:lang w:val="kk-KZ"/>
                    </w:rPr>
                  </w:pPr>
                  <w:r>
                    <w:rPr>
                      <w:sz w:val="18"/>
                      <w:szCs w:val="18"/>
                      <w:lang w:val="kk-KZ"/>
                    </w:rPr>
                    <w:t xml:space="preserve"> атауы</w:t>
                  </w:r>
                </w:p>
                <w:p w14:paraId="481E6916" w14:textId="77777777" w:rsidR="00D40FAC" w:rsidRDefault="00D40FAC" w:rsidP="009E7AF3">
                  <w:pPr>
                    <w:rPr>
                      <w:sz w:val="18"/>
                      <w:szCs w:val="18"/>
                      <w:lang w:val="kk-KZ"/>
                    </w:rPr>
                  </w:pPr>
                </w:p>
                <w:p w14:paraId="51B24822" w14:textId="77777777" w:rsidR="00D40FAC" w:rsidRPr="009E7AF3" w:rsidRDefault="00D40FAC" w:rsidP="009E7AF3">
                  <w:pPr>
                    <w:rPr>
                      <w:sz w:val="18"/>
                      <w:szCs w:val="18"/>
                      <w:lang w:val="kk-KZ"/>
                    </w:rPr>
                  </w:pPr>
                </w:p>
              </w:tc>
              <w:tc>
                <w:tcPr>
                  <w:tcW w:w="1559" w:type="dxa"/>
                  <w:vAlign w:val="center"/>
                </w:tcPr>
                <w:p w14:paraId="3F8623B5" w14:textId="77777777" w:rsidR="009E7AF3" w:rsidRDefault="00FB37C7" w:rsidP="009E7AF3">
                  <w:pPr>
                    <w:jc w:val="center"/>
                    <w:rPr>
                      <w:sz w:val="18"/>
                      <w:szCs w:val="18"/>
                      <w:lang w:val="kk-KZ"/>
                    </w:rPr>
                  </w:pPr>
                  <w:r w:rsidRPr="007C0A20">
                    <w:rPr>
                      <w:sz w:val="18"/>
                      <w:szCs w:val="18"/>
                      <w:lang w:val="kk-KZ"/>
                    </w:rPr>
                    <w:t>FASTI2.F</w:t>
                  </w:r>
                </w:p>
                <w:p w14:paraId="1814AB0D" w14:textId="77777777" w:rsidR="00FC6AFC" w:rsidRDefault="00FC6AFC" w:rsidP="009E7AF3">
                  <w:pPr>
                    <w:jc w:val="center"/>
                    <w:rPr>
                      <w:sz w:val="18"/>
                      <w:szCs w:val="18"/>
                      <w:lang w:val="kk-KZ"/>
                    </w:rPr>
                  </w:pPr>
                </w:p>
                <w:p w14:paraId="6BF2D275" w14:textId="77777777" w:rsidR="00FC6AFC" w:rsidRDefault="00FC6AFC" w:rsidP="009E7AF3">
                  <w:pPr>
                    <w:jc w:val="center"/>
                    <w:rPr>
                      <w:sz w:val="18"/>
                      <w:szCs w:val="18"/>
                      <w:lang w:val="kk-KZ"/>
                    </w:rPr>
                  </w:pPr>
                </w:p>
                <w:p w14:paraId="5D80D04F" w14:textId="77777777" w:rsidR="00FC6AFC" w:rsidRPr="00FC6AFC" w:rsidRDefault="00FC6AFC" w:rsidP="009E7AF3">
                  <w:pPr>
                    <w:jc w:val="center"/>
                    <w:rPr>
                      <w:lang w:val="kk-KZ"/>
                    </w:rPr>
                  </w:pPr>
                </w:p>
              </w:tc>
            </w:tr>
          </w:tbl>
          <w:p w14:paraId="50CA415B" w14:textId="77777777" w:rsidR="00577EFC" w:rsidRPr="00C131C7" w:rsidRDefault="00577EFC" w:rsidP="001D1D0A">
            <w:pPr>
              <w:pStyle w:val="HTML"/>
              <w:shd w:val="clear" w:color="auto" w:fill="FFFFFF"/>
              <w:jc w:val="both"/>
              <w:rPr>
                <w:sz w:val="18"/>
                <w:szCs w:val="18"/>
                <w:lang w:val="kk-KZ"/>
              </w:rPr>
            </w:pPr>
          </w:p>
          <w:p w14:paraId="7A3A2489" w14:textId="77777777" w:rsidR="00577EFC" w:rsidRPr="00C131C7" w:rsidRDefault="00577EFC" w:rsidP="001D1D0A">
            <w:pPr>
              <w:pStyle w:val="HTML"/>
              <w:shd w:val="clear" w:color="auto" w:fill="FFFFFF"/>
              <w:jc w:val="both"/>
              <w:rPr>
                <w:sz w:val="18"/>
                <w:szCs w:val="18"/>
                <w:lang w:val="kk-KZ"/>
              </w:rPr>
            </w:pPr>
          </w:p>
          <w:p w14:paraId="23988BDD" w14:textId="730A0D76" w:rsidR="00FC6AFC" w:rsidRPr="00C131C7" w:rsidRDefault="00FC6AFC" w:rsidP="00FC6AFC">
            <w:pPr>
              <w:ind w:right="-37"/>
              <w:jc w:val="both"/>
              <w:rPr>
                <w:sz w:val="18"/>
                <w:szCs w:val="18"/>
                <w:lang w:val="kk-KZ"/>
              </w:rPr>
            </w:pPr>
            <w:r w:rsidRPr="00C131C7">
              <w:rPr>
                <w:sz w:val="18"/>
                <w:szCs w:val="18"/>
                <w:lang w:val="kk-KZ"/>
              </w:rPr>
              <w:t xml:space="preserve">* - </w:t>
            </w:r>
            <w:r w:rsidR="00C24563" w:rsidRPr="00C131C7">
              <w:rPr>
                <w:sz w:val="18"/>
                <w:szCs w:val="18"/>
                <w:lang w:val="kk-KZ"/>
              </w:rPr>
              <w:t xml:space="preserve">жаңа клиенттік орнын құру кезінде </w:t>
            </w:r>
            <w:r w:rsidR="00ED7CE7" w:rsidRPr="00ED7CE7">
              <w:rPr>
                <w:sz w:val="18"/>
                <w:szCs w:val="18"/>
                <w:lang w:val="kk-KZ"/>
              </w:rPr>
              <w:t>«ҰТК» АҚ</w:t>
            </w:r>
            <w:r w:rsidR="00C24563" w:rsidRPr="00C131C7">
              <w:rPr>
                <w:sz w:val="18"/>
                <w:szCs w:val="18"/>
                <w:lang w:val="kk-KZ"/>
              </w:rPr>
              <w:t xml:space="preserve"> </w:t>
            </w:r>
            <w:r w:rsidR="00247B46" w:rsidRPr="00C131C7">
              <w:rPr>
                <w:sz w:val="18"/>
                <w:szCs w:val="18"/>
                <w:lang w:val="kk-KZ"/>
              </w:rPr>
              <w:t>-</w:t>
            </w:r>
            <w:r w:rsidR="00C24563" w:rsidRPr="00C131C7">
              <w:rPr>
                <w:sz w:val="18"/>
                <w:szCs w:val="18"/>
                <w:lang w:val="kk-KZ"/>
              </w:rPr>
              <w:t xml:space="preserve">мен </w:t>
            </w:r>
            <w:proofErr w:type="spellStart"/>
            <w:r w:rsidR="00C24563" w:rsidRPr="00C131C7">
              <w:rPr>
                <w:sz w:val="18"/>
                <w:szCs w:val="18"/>
                <w:lang w:val="kk-KZ"/>
              </w:rPr>
              <w:t>келіс</w:t>
            </w:r>
            <w:r w:rsidR="00BD3FB9">
              <w:rPr>
                <w:sz w:val="18"/>
                <w:szCs w:val="18"/>
                <w:lang w:val="kk-KZ"/>
              </w:rPr>
              <w:t>іліген</w:t>
            </w:r>
            <w:proofErr w:type="spellEnd"/>
            <w:r w:rsidR="00C24563" w:rsidRPr="00C131C7">
              <w:rPr>
                <w:sz w:val="18"/>
                <w:szCs w:val="18"/>
                <w:lang w:val="kk-KZ"/>
              </w:rPr>
              <w:t xml:space="preserve"> кезде жүйелік аты көрсетіледі</w:t>
            </w:r>
            <w:r w:rsidRPr="00C131C7">
              <w:rPr>
                <w:sz w:val="18"/>
                <w:szCs w:val="18"/>
                <w:lang w:val="kk-KZ"/>
              </w:rPr>
              <w:t>;</w:t>
            </w:r>
          </w:p>
          <w:p w14:paraId="2E3A6CEF" w14:textId="77777777" w:rsidR="00FC6AFC" w:rsidRPr="00C131C7" w:rsidRDefault="00FC6AFC" w:rsidP="00FC6AFC">
            <w:pPr>
              <w:jc w:val="both"/>
              <w:rPr>
                <w:sz w:val="18"/>
                <w:szCs w:val="18"/>
                <w:lang w:val="kk-KZ"/>
              </w:rPr>
            </w:pPr>
            <w:r w:rsidRPr="00C131C7">
              <w:rPr>
                <w:sz w:val="18"/>
                <w:szCs w:val="18"/>
                <w:lang w:val="kk-KZ"/>
              </w:rPr>
              <w:t xml:space="preserve">** - </w:t>
            </w:r>
            <w:r w:rsidR="00247B46" w:rsidRPr="00C131C7">
              <w:rPr>
                <w:sz w:val="18"/>
                <w:szCs w:val="18"/>
                <w:lang w:val="kk-KZ"/>
              </w:rPr>
              <w:t>өтінішті толтырған кезде Пайдаланушының клиенттік орны бар тізбе көрсетіледі</w:t>
            </w:r>
            <w:r w:rsidRPr="00C131C7">
              <w:rPr>
                <w:sz w:val="18"/>
                <w:szCs w:val="18"/>
                <w:lang w:val="kk-KZ"/>
              </w:rPr>
              <w:t>.</w:t>
            </w:r>
          </w:p>
          <w:p w14:paraId="1271E9E3" w14:textId="77777777" w:rsidR="00FC6AFC" w:rsidRPr="00C131C7" w:rsidRDefault="00FC6AFC" w:rsidP="00FC6AFC">
            <w:pPr>
              <w:tabs>
                <w:tab w:val="left" w:pos="176"/>
              </w:tabs>
              <w:jc w:val="both"/>
              <w:rPr>
                <w:b/>
                <w:sz w:val="18"/>
                <w:szCs w:val="18"/>
                <w:lang w:val="kk-KZ"/>
              </w:rPr>
            </w:pPr>
          </w:p>
          <w:p w14:paraId="372673DF" w14:textId="77777777" w:rsidR="00FC6AFC" w:rsidRPr="00247B46" w:rsidRDefault="00FC6AFC" w:rsidP="00FC6AFC">
            <w:pPr>
              <w:tabs>
                <w:tab w:val="left" w:pos="176"/>
              </w:tabs>
              <w:jc w:val="both"/>
              <w:rPr>
                <w:b/>
                <w:sz w:val="20"/>
                <w:szCs w:val="20"/>
                <w:lang w:val="kk-KZ"/>
              </w:rPr>
            </w:pPr>
          </w:p>
          <w:p w14:paraId="5937F3A6" w14:textId="77777777" w:rsidR="00FC6AFC" w:rsidRPr="00247B46" w:rsidRDefault="00FC6AFC" w:rsidP="00FC6AFC">
            <w:pPr>
              <w:tabs>
                <w:tab w:val="left" w:pos="176"/>
              </w:tabs>
              <w:jc w:val="both"/>
              <w:rPr>
                <w:b/>
                <w:sz w:val="20"/>
                <w:szCs w:val="20"/>
                <w:lang w:val="kk-KZ"/>
              </w:rPr>
            </w:pPr>
          </w:p>
          <w:p w14:paraId="528B05A3" w14:textId="77777777" w:rsidR="00FC6AFC" w:rsidRPr="00FF5EB0" w:rsidRDefault="00FC6AFC" w:rsidP="00FC6AFC">
            <w:pPr>
              <w:tabs>
                <w:tab w:val="left" w:pos="176"/>
              </w:tabs>
              <w:jc w:val="both"/>
              <w:rPr>
                <w:b/>
                <w:sz w:val="20"/>
                <w:szCs w:val="20"/>
                <w:lang w:val="kk-KZ"/>
              </w:rPr>
            </w:pPr>
            <w:r>
              <w:rPr>
                <w:b/>
                <w:sz w:val="20"/>
                <w:szCs w:val="20"/>
                <w:lang w:val="kk-KZ"/>
              </w:rPr>
              <w:t>П</w:t>
            </w:r>
            <w:r w:rsidR="00D12D82">
              <w:rPr>
                <w:b/>
                <w:sz w:val="20"/>
                <w:szCs w:val="20"/>
                <w:lang w:val="kk-KZ"/>
              </w:rPr>
              <w:t>айдаланушы</w:t>
            </w:r>
          </w:p>
          <w:p w14:paraId="3A64325B" w14:textId="77777777" w:rsidR="00FC6AFC" w:rsidRDefault="00FC6AFC" w:rsidP="00FC6AFC">
            <w:pPr>
              <w:tabs>
                <w:tab w:val="left" w:pos="176"/>
              </w:tabs>
              <w:jc w:val="both"/>
              <w:rPr>
                <w:b/>
                <w:sz w:val="20"/>
                <w:szCs w:val="20"/>
                <w:lang w:val="kk-KZ"/>
              </w:rPr>
            </w:pPr>
          </w:p>
          <w:p w14:paraId="30EC955E" w14:textId="77777777" w:rsidR="00FC6AFC" w:rsidRDefault="00FC6AFC" w:rsidP="00FC6AFC">
            <w:pPr>
              <w:tabs>
                <w:tab w:val="left" w:pos="176"/>
              </w:tabs>
              <w:jc w:val="both"/>
              <w:rPr>
                <w:b/>
                <w:sz w:val="20"/>
                <w:szCs w:val="20"/>
                <w:lang w:val="kk-KZ"/>
              </w:rPr>
            </w:pPr>
            <w:r>
              <w:rPr>
                <w:b/>
                <w:sz w:val="20"/>
                <w:szCs w:val="20"/>
                <w:lang w:val="kk-KZ"/>
              </w:rPr>
              <w:t xml:space="preserve">  </w:t>
            </w:r>
            <w:r w:rsidR="00D12D82">
              <w:rPr>
                <w:b/>
                <w:sz w:val="20"/>
                <w:szCs w:val="20"/>
                <w:lang w:val="kk-KZ"/>
              </w:rPr>
              <w:t>Күні</w:t>
            </w:r>
          </w:p>
          <w:p w14:paraId="7F2AF57C" w14:textId="77777777" w:rsidR="00FC6AFC" w:rsidRPr="00FF5EB0" w:rsidRDefault="00FC6AFC" w:rsidP="00FC6AFC">
            <w:pPr>
              <w:tabs>
                <w:tab w:val="left" w:pos="176"/>
              </w:tabs>
              <w:jc w:val="both"/>
              <w:rPr>
                <w:b/>
                <w:sz w:val="20"/>
                <w:szCs w:val="20"/>
                <w:lang w:val="kk-KZ"/>
              </w:rPr>
            </w:pPr>
          </w:p>
          <w:p w14:paraId="2E189B0C" w14:textId="77777777" w:rsidR="00FC6AFC" w:rsidRPr="00FF5EB0" w:rsidRDefault="00FC6AFC" w:rsidP="00FC6AFC">
            <w:pPr>
              <w:tabs>
                <w:tab w:val="left" w:pos="176"/>
              </w:tabs>
              <w:jc w:val="both"/>
              <w:rPr>
                <w:b/>
                <w:sz w:val="20"/>
                <w:szCs w:val="20"/>
                <w:lang w:val="kk-KZ"/>
              </w:rPr>
            </w:pPr>
            <w:r w:rsidRPr="00FF5EB0">
              <w:rPr>
                <w:b/>
                <w:sz w:val="20"/>
                <w:szCs w:val="20"/>
                <w:lang w:val="kk-KZ"/>
              </w:rPr>
              <w:t xml:space="preserve">  (</w:t>
            </w:r>
            <w:r w:rsidR="00D12D82">
              <w:rPr>
                <w:b/>
                <w:sz w:val="20"/>
                <w:szCs w:val="20"/>
                <w:lang w:val="kk-KZ"/>
              </w:rPr>
              <w:t>Лауазымы</w:t>
            </w:r>
            <w:r w:rsidRPr="00FF5EB0">
              <w:rPr>
                <w:b/>
                <w:sz w:val="20"/>
                <w:szCs w:val="20"/>
                <w:lang w:val="kk-KZ"/>
              </w:rPr>
              <w:t>)</w:t>
            </w:r>
          </w:p>
          <w:p w14:paraId="0100DEB9" w14:textId="77777777" w:rsidR="00FC6AFC" w:rsidRPr="007C0A20" w:rsidRDefault="00FC6AFC" w:rsidP="00FC6AFC">
            <w:pPr>
              <w:tabs>
                <w:tab w:val="left" w:pos="176"/>
              </w:tabs>
              <w:jc w:val="both"/>
              <w:rPr>
                <w:b/>
                <w:sz w:val="20"/>
                <w:szCs w:val="20"/>
                <w:lang w:val="kk-KZ"/>
              </w:rPr>
            </w:pPr>
          </w:p>
          <w:p w14:paraId="196D1E00" w14:textId="77777777" w:rsidR="00FC6AFC" w:rsidRPr="00FF5EB0" w:rsidRDefault="00FC6AFC" w:rsidP="00FC6AFC">
            <w:pPr>
              <w:tabs>
                <w:tab w:val="left" w:pos="176"/>
              </w:tabs>
              <w:jc w:val="both"/>
              <w:rPr>
                <w:b/>
                <w:sz w:val="20"/>
                <w:szCs w:val="20"/>
                <w:lang w:val="kk-KZ"/>
              </w:rPr>
            </w:pPr>
            <w:r w:rsidRPr="00FF5EB0">
              <w:rPr>
                <w:b/>
                <w:sz w:val="20"/>
                <w:szCs w:val="20"/>
                <w:lang w:val="kk-KZ"/>
              </w:rPr>
              <w:t xml:space="preserve"> _________</w:t>
            </w:r>
            <w:r>
              <w:rPr>
                <w:b/>
                <w:sz w:val="20"/>
                <w:szCs w:val="20"/>
                <w:lang w:val="kk-KZ"/>
              </w:rPr>
              <w:t>_______</w:t>
            </w:r>
            <w:r w:rsidRPr="00FF5EB0">
              <w:rPr>
                <w:b/>
                <w:sz w:val="20"/>
                <w:szCs w:val="20"/>
                <w:lang w:val="kk-KZ"/>
              </w:rPr>
              <w:t>___</w:t>
            </w:r>
            <w:r w:rsidRPr="007C0A20">
              <w:rPr>
                <w:color w:val="000000"/>
                <w:sz w:val="20"/>
                <w:szCs w:val="20"/>
                <w:lang w:val="kk-KZ"/>
              </w:rPr>
              <w:t xml:space="preserve"> </w:t>
            </w:r>
            <w:r w:rsidR="00D12D82">
              <w:rPr>
                <w:color w:val="000000"/>
                <w:sz w:val="20"/>
                <w:szCs w:val="20"/>
                <w:lang w:val="kk-KZ"/>
              </w:rPr>
              <w:t>АЖТ</w:t>
            </w:r>
            <w:r w:rsidRPr="007C0A20">
              <w:rPr>
                <w:color w:val="000000"/>
                <w:sz w:val="20"/>
                <w:szCs w:val="20"/>
                <w:lang w:val="kk-KZ"/>
              </w:rPr>
              <w:t xml:space="preserve"> </w:t>
            </w:r>
          </w:p>
          <w:p w14:paraId="0A24A1B9" w14:textId="77777777" w:rsidR="00FC6AFC" w:rsidRPr="007C0A20" w:rsidRDefault="00D12D82" w:rsidP="00FC6AFC">
            <w:pPr>
              <w:pStyle w:val="a8"/>
              <w:ind w:right="-37"/>
              <w:rPr>
                <w:rFonts w:ascii="Times New Roman" w:hAnsi="Times New Roman"/>
                <w:sz w:val="18"/>
                <w:szCs w:val="18"/>
                <w:lang w:val="kk-KZ"/>
              </w:rPr>
            </w:pPr>
            <w:r w:rsidRPr="007C0A20">
              <w:rPr>
                <w:rFonts w:ascii="Times New Roman" w:hAnsi="Times New Roman"/>
                <w:sz w:val="18"/>
                <w:szCs w:val="18"/>
                <w:lang w:val="kk-KZ"/>
              </w:rPr>
              <w:t xml:space="preserve">          М.</w:t>
            </w:r>
            <w:r>
              <w:rPr>
                <w:rFonts w:ascii="Times New Roman" w:hAnsi="Times New Roman"/>
                <w:sz w:val="18"/>
                <w:szCs w:val="18"/>
                <w:lang w:val="kk-KZ"/>
              </w:rPr>
              <w:t>О</w:t>
            </w:r>
            <w:r w:rsidR="00FC6AFC" w:rsidRPr="007C0A20">
              <w:rPr>
                <w:rFonts w:ascii="Times New Roman" w:hAnsi="Times New Roman"/>
                <w:sz w:val="18"/>
                <w:szCs w:val="18"/>
                <w:lang w:val="kk-KZ"/>
              </w:rPr>
              <w:t>.</w:t>
            </w:r>
          </w:p>
          <w:p w14:paraId="3A5CEC45" w14:textId="77777777" w:rsidR="00FC6AFC" w:rsidRPr="007C0A20" w:rsidRDefault="00FC6AFC" w:rsidP="00FC6AFC">
            <w:pPr>
              <w:pStyle w:val="a8"/>
              <w:ind w:right="-37"/>
              <w:rPr>
                <w:rFonts w:ascii="Times New Roman" w:hAnsi="Times New Roman"/>
                <w:sz w:val="18"/>
                <w:szCs w:val="18"/>
                <w:lang w:val="kk-KZ"/>
              </w:rPr>
            </w:pPr>
          </w:p>
          <w:p w14:paraId="19E0DBC9" w14:textId="77777777" w:rsidR="00FC6AFC" w:rsidRPr="007C0A20" w:rsidRDefault="00FC6AFC" w:rsidP="00FC6AFC">
            <w:pPr>
              <w:pStyle w:val="a8"/>
              <w:ind w:right="-37"/>
              <w:rPr>
                <w:rFonts w:ascii="Times New Roman" w:hAnsi="Times New Roman"/>
                <w:sz w:val="18"/>
                <w:szCs w:val="18"/>
                <w:lang w:val="kk-KZ"/>
              </w:rPr>
            </w:pPr>
          </w:p>
          <w:p w14:paraId="625C7F8A" w14:textId="77777777" w:rsidR="00FC6AFC" w:rsidRPr="007C0A20" w:rsidRDefault="00FC6AFC" w:rsidP="00FC6AFC">
            <w:pPr>
              <w:ind w:right="-37"/>
              <w:rPr>
                <w:sz w:val="18"/>
                <w:szCs w:val="18"/>
                <w:lang w:val="kk-KZ"/>
              </w:rPr>
            </w:pPr>
          </w:p>
          <w:p w14:paraId="1195C2F4" w14:textId="77777777" w:rsidR="00FC6AFC" w:rsidRDefault="00FC6AFC" w:rsidP="00FC6AFC">
            <w:pPr>
              <w:pStyle w:val="a8"/>
              <w:ind w:right="-37"/>
              <w:rPr>
                <w:rFonts w:ascii="Times New Roman" w:hAnsi="Times New Roman"/>
                <w:sz w:val="18"/>
                <w:szCs w:val="18"/>
                <w:lang w:val="kk-KZ"/>
              </w:rPr>
            </w:pPr>
          </w:p>
          <w:p w14:paraId="3964BABF" w14:textId="77777777" w:rsidR="00FC6AFC" w:rsidRDefault="00FC6AFC" w:rsidP="00FC6AFC">
            <w:pPr>
              <w:pStyle w:val="a8"/>
              <w:ind w:right="-37"/>
              <w:rPr>
                <w:rFonts w:ascii="Times New Roman" w:hAnsi="Times New Roman"/>
                <w:sz w:val="18"/>
                <w:szCs w:val="18"/>
                <w:lang w:val="kk-KZ"/>
              </w:rPr>
            </w:pPr>
          </w:p>
          <w:p w14:paraId="685CFC63" w14:textId="77777777" w:rsidR="00577EFC" w:rsidRDefault="00577EFC" w:rsidP="001D1D0A">
            <w:pPr>
              <w:pStyle w:val="HTML"/>
              <w:shd w:val="clear" w:color="auto" w:fill="FFFFFF"/>
              <w:jc w:val="both"/>
              <w:rPr>
                <w:lang w:val="kk-KZ"/>
              </w:rPr>
            </w:pPr>
          </w:p>
          <w:p w14:paraId="524B5B59" w14:textId="77777777" w:rsidR="00577EFC" w:rsidRDefault="00577EFC" w:rsidP="001D1D0A">
            <w:pPr>
              <w:pStyle w:val="HTML"/>
              <w:shd w:val="clear" w:color="auto" w:fill="FFFFFF"/>
              <w:jc w:val="both"/>
              <w:rPr>
                <w:lang w:val="kk-KZ"/>
              </w:rPr>
            </w:pPr>
          </w:p>
          <w:p w14:paraId="2FFC4910" w14:textId="77777777" w:rsidR="00577EFC" w:rsidRDefault="00577EFC" w:rsidP="001D1D0A">
            <w:pPr>
              <w:pStyle w:val="HTML"/>
              <w:shd w:val="clear" w:color="auto" w:fill="FFFFFF"/>
              <w:jc w:val="both"/>
              <w:rPr>
                <w:lang w:val="kk-KZ"/>
              </w:rPr>
            </w:pPr>
          </w:p>
          <w:p w14:paraId="7C8BBB95" w14:textId="77777777" w:rsidR="00577EFC" w:rsidRDefault="00577EFC" w:rsidP="001D1D0A">
            <w:pPr>
              <w:pStyle w:val="HTML"/>
              <w:shd w:val="clear" w:color="auto" w:fill="FFFFFF"/>
              <w:jc w:val="both"/>
              <w:rPr>
                <w:lang w:val="kk-KZ"/>
              </w:rPr>
            </w:pPr>
          </w:p>
          <w:p w14:paraId="17A83BFE" w14:textId="77777777" w:rsidR="00BD3FB9" w:rsidRDefault="00BD3FB9" w:rsidP="001D1D0A">
            <w:pPr>
              <w:pStyle w:val="HTML"/>
              <w:shd w:val="clear" w:color="auto" w:fill="FFFFFF"/>
              <w:jc w:val="both"/>
              <w:rPr>
                <w:lang w:val="kk-KZ"/>
              </w:rPr>
            </w:pPr>
          </w:p>
          <w:p w14:paraId="2C12324D" w14:textId="77777777" w:rsidR="00577EFC" w:rsidRDefault="00577EFC" w:rsidP="001D1D0A">
            <w:pPr>
              <w:pStyle w:val="HTML"/>
              <w:shd w:val="clear" w:color="auto" w:fill="FFFFFF"/>
              <w:jc w:val="both"/>
              <w:rPr>
                <w:lang w:val="kk-KZ"/>
              </w:rPr>
            </w:pPr>
          </w:p>
          <w:p w14:paraId="51208232" w14:textId="77777777" w:rsidR="00577EFC" w:rsidRDefault="00577EFC" w:rsidP="001D1D0A">
            <w:pPr>
              <w:pStyle w:val="HTML"/>
              <w:shd w:val="clear" w:color="auto" w:fill="FFFFFF"/>
              <w:jc w:val="both"/>
              <w:rPr>
                <w:lang w:val="kk-KZ"/>
              </w:rPr>
            </w:pPr>
          </w:p>
          <w:p w14:paraId="672FAA47" w14:textId="77777777" w:rsidR="00577EFC" w:rsidRPr="00B123FC" w:rsidRDefault="00577EFC" w:rsidP="00577EFC">
            <w:pPr>
              <w:pStyle w:val="HTML"/>
              <w:shd w:val="clear" w:color="auto" w:fill="FFFFFF"/>
              <w:jc w:val="right"/>
              <w:rPr>
                <w:rFonts w:ascii="Times New Roman" w:hAnsi="Times New Roman" w:cs="Times New Roman"/>
                <w:sz w:val="18"/>
                <w:szCs w:val="18"/>
                <w:lang w:val="kk-KZ"/>
              </w:rPr>
            </w:pPr>
            <w:r w:rsidRPr="00B123FC">
              <w:rPr>
                <w:rFonts w:ascii="Times New Roman" w:hAnsi="Times New Roman" w:cs="Times New Roman"/>
                <w:sz w:val="18"/>
                <w:szCs w:val="18"/>
                <w:lang w:val="kk-KZ"/>
              </w:rPr>
              <w:lastRenderedPageBreak/>
              <w:t>Шарттың №3 қосымшасы</w:t>
            </w:r>
          </w:p>
          <w:p w14:paraId="2AA45823" w14:textId="77777777" w:rsidR="00577EFC" w:rsidRDefault="00577EFC" w:rsidP="001D1D0A">
            <w:pPr>
              <w:pStyle w:val="HTML"/>
              <w:shd w:val="clear" w:color="auto" w:fill="FFFFFF"/>
              <w:jc w:val="both"/>
              <w:rPr>
                <w:lang w:val="kk-KZ"/>
              </w:rPr>
            </w:pPr>
          </w:p>
          <w:p w14:paraId="7DD5F13B" w14:textId="77777777" w:rsidR="00577EFC" w:rsidRPr="00383C32" w:rsidRDefault="00577EFC" w:rsidP="00577EFC">
            <w:pPr>
              <w:pStyle w:val="3"/>
              <w:tabs>
                <w:tab w:val="left" w:pos="540"/>
              </w:tabs>
              <w:spacing w:line="240" w:lineRule="auto"/>
              <w:rPr>
                <w:sz w:val="18"/>
                <w:szCs w:val="18"/>
                <w:lang w:val="kk-KZ"/>
              </w:rPr>
            </w:pPr>
            <w:r w:rsidRPr="00383C32">
              <w:rPr>
                <w:sz w:val="18"/>
                <w:szCs w:val="18"/>
                <w:lang w:val="kk-KZ"/>
              </w:rPr>
              <w:t xml:space="preserve">ЭЛЕКТРОНДЫҚ ҚҰЖАТТАРМЕН АЛМАСУ </w:t>
            </w:r>
            <w:r>
              <w:rPr>
                <w:sz w:val="18"/>
                <w:szCs w:val="18"/>
                <w:lang w:val="kk-KZ"/>
              </w:rPr>
              <w:t xml:space="preserve"> ЖӘНЕ БҚ ПАЙДАЛАНУ </w:t>
            </w:r>
            <w:r w:rsidRPr="00383C32">
              <w:rPr>
                <w:sz w:val="18"/>
                <w:szCs w:val="18"/>
                <w:lang w:val="kk-KZ"/>
              </w:rPr>
              <w:t>ТӘРТІБІ</w:t>
            </w:r>
          </w:p>
          <w:p w14:paraId="13945F52" w14:textId="77777777" w:rsidR="00577EFC" w:rsidRPr="00383C32" w:rsidRDefault="00577EFC" w:rsidP="00577EFC">
            <w:pPr>
              <w:rPr>
                <w:lang w:val="kk-KZ"/>
              </w:rPr>
            </w:pPr>
          </w:p>
          <w:p w14:paraId="3E197C12" w14:textId="77777777" w:rsidR="00577EFC" w:rsidRPr="000409A3" w:rsidRDefault="00577EFC" w:rsidP="00577EFC">
            <w:pPr>
              <w:jc w:val="both"/>
              <w:rPr>
                <w:rFonts w:eastAsia="MS Mincho"/>
                <w:sz w:val="18"/>
                <w:szCs w:val="18"/>
                <w:lang w:val="kk-KZ"/>
              </w:rPr>
            </w:pPr>
            <w:r w:rsidRPr="000409A3">
              <w:rPr>
                <w:rFonts w:eastAsia="MS Mincho"/>
                <w:sz w:val="18"/>
                <w:szCs w:val="18"/>
                <w:lang w:val="kk-KZ"/>
              </w:rPr>
              <w:t xml:space="preserve">1. АТҚАЖ электрондық құжаттар  АТҚАЖ Хабарының форматында немесе </w:t>
            </w:r>
            <w:proofErr w:type="spellStart"/>
            <w:r w:rsidRPr="000409A3">
              <w:rPr>
                <w:rFonts w:eastAsia="MS Mincho"/>
                <w:sz w:val="18"/>
                <w:szCs w:val="18"/>
                <w:lang w:val="kk-KZ"/>
              </w:rPr>
              <w:t>Signed</w:t>
            </w:r>
            <w:proofErr w:type="spellEnd"/>
            <w:r w:rsidRPr="000409A3">
              <w:rPr>
                <w:rFonts w:eastAsia="MS Mincho"/>
                <w:sz w:val="18"/>
                <w:szCs w:val="18"/>
                <w:lang w:val="kk-KZ"/>
              </w:rPr>
              <w:t xml:space="preserve"> </w:t>
            </w:r>
            <w:proofErr w:type="spellStart"/>
            <w:r w:rsidRPr="000409A3">
              <w:rPr>
                <w:rFonts w:eastAsia="MS Mincho"/>
                <w:sz w:val="18"/>
                <w:szCs w:val="18"/>
                <w:lang w:val="kk-KZ"/>
              </w:rPr>
              <w:t>data</w:t>
            </w:r>
            <w:proofErr w:type="spellEnd"/>
            <w:r w:rsidRPr="000409A3">
              <w:rPr>
                <w:rFonts w:eastAsia="MS Mincho"/>
                <w:sz w:val="18"/>
                <w:szCs w:val="18"/>
                <w:lang w:val="kk-KZ"/>
              </w:rPr>
              <w:t xml:space="preserve"> типінің CMS форматында қалыптасуы тиіс.</w:t>
            </w:r>
          </w:p>
          <w:p w14:paraId="72B9899D" w14:textId="77777777" w:rsidR="00577EFC" w:rsidRPr="000409A3" w:rsidRDefault="00577EFC" w:rsidP="00577EFC">
            <w:pPr>
              <w:jc w:val="both"/>
              <w:rPr>
                <w:rFonts w:eastAsia="MS Mincho"/>
                <w:sz w:val="18"/>
                <w:szCs w:val="18"/>
                <w:lang w:val="kk-KZ"/>
              </w:rPr>
            </w:pPr>
            <w:r w:rsidRPr="000409A3">
              <w:rPr>
                <w:rFonts w:eastAsia="MS Mincho"/>
                <w:sz w:val="18"/>
                <w:szCs w:val="18"/>
                <w:lang w:val="kk-KZ"/>
              </w:rPr>
              <w:t xml:space="preserve">2. Пайдаланушы  АТҚАЖ Хабарын  алған соң </w:t>
            </w:r>
            <w:r w:rsidRPr="00471075">
              <w:rPr>
                <w:rFonts w:eastAsia="MS Mincho"/>
                <w:sz w:val="18"/>
                <w:szCs w:val="18"/>
                <w:lang w:val="kk-KZ"/>
              </w:rPr>
              <w:t>АТҚАЖ Хабарының түрінде</w:t>
            </w:r>
            <w:r>
              <w:rPr>
                <w:rFonts w:eastAsia="MS Mincho"/>
                <w:sz w:val="18"/>
                <w:szCs w:val="18"/>
                <w:lang w:val="kk-KZ"/>
              </w:rPr>
              <w:t xml:space="preserve">гі  </w:t>
            </w:r>
            <w:r w:rsidRPr="000409A3">
              <w:rPr>
                <w:rFonts w:eastAsia="MS Mincho"/>
                <w:sz w:val="18"/>
                <w:szCs w:val="18"/>
                <w:lang w:val="kk-KZ"/>
              </w:rPr>
              <w:t xml:space="preserve">АТҚАЖ Хабарының шығыс </w:t>
            </w:r>
            <w:proofErr w:type="spellStart"/>
            <w:r w:rsidRPr="000409A3">
              <w:rPr>
                <w:rFonts w:eastAsia="MS Mincho"/>
                <w:sz w:val="18"/>
                <w:szCs w:val="18"/>
                <w:lang w:val="kk-KZ"/>
              </w:rPr>
              <w:t>референсі</w:t>
            </w:r>
            <w:proofErr w:type="spellEnd"/>
            <w:r w:rsidRPr="000409A3">
              <w:rPr>
                <w:rFonts w:eastAsia="MS Mincho"/>
                <w:sz w:val="18"/>
                <w:szCs w:val="18"/>
                <w:lang w:val="kk-KZ"/>
              </w:rPr>
              <w:t xml:space="preserve"> туралы ақпараты</w:t>
            </w:r>
            <w:r>
              <w:rPr>
                <w:rFonts w:eastAsia="MS Mincho"/>
                <w:sz w:val="18"/>
                <w:szCs w:val="18"/>
                <w:lang w:val="kk-KZ"/>
              </w:rPr>
              <w:t xml:space="preserve">, сондай-ақ </w:t>
            </w:r>
            <w:r w:rsidRPr="000409A3">
              <w:rPr>
                <w:rFonts w:eastAsia="MS Mincho"/>
                <w:sz w:val="18"/>
                <w:szCs w:val="18"/>
                <w:lang w:val="kk-KZ"/>
              </w:rPr>
              <w:t xml:space="preserve"> алу күні мен уақыты </w:t>
            </w:r>
            <w:r>
              <w:rPr>
                <w:rFonts w:eastAsia="MS Mincho"/>
                <w:sz w:val="18"/>
                <w:szCs w:val="18"/>
                <w:lang w:val="kk-KZ"/>
              </w:rPr>
              <w:t xml:space="preserve">мазмұндалған </w:t>
            </w:r>
            <w:r w:rsidRPr="000409A3">
              <w:rPr>
                <w:rFonts w:eastAsia="MS Mincho"/>
                <w:sz w:val="18"/>
                <w:szCs w:val="18"/>
                <w:lang w:val="kk-KZ"/>
              </w:rPr>
              <w:t>осы электрондық құжатты жеткізуді  растайтын хабарды автоматты түрде қалыптастырады және жібереді.</w:t>
            </w:r>
          </w:p>
          <w:p w14:paraId="52E14C63" w14:textId="77777777" w:rsidR="00577EFC" w:rsidRPr="000409A3" w:rsidRDefault="00577EFC" w:rsidP="00577EFC">
            <w:pPr>
              <w:jc w:val="both"/>
              <w:rPr>
                <w:rFonts w:eastAsia="MS Mincho"/>
                <w:sz w:val="18"/>
                <w:szCs w:val="18"/>
                <w:lang w:val="kk-KZ"/>
              </w:rPr>
            </w:pPr>
            <w:r w:rsidRPr="000409A3">
              <w:rPr>
                <w:rFonts w:eastAsia="MS Mincho"/>
                <w:sz w:val="18"/>
                <w:szCs w:val="18"/>
                <w:lang w:val="kk-KZ"/>
              </w:rPr>
              <w:t>3. Пайдаланушы электрондық құжаттармен алмасу жүретін өз жұмыс орнының қауіпсіздігін өзі қамтамасыз етеді және осы жұмыс орны қауіпсіздігінің бұзылуына байланысты тәуекелдерді өзі көтереді.</w:t>
            </w:r>
          </w:p>
          <w:p w14:paraId="283C51A6" w14:textId="77777777" w:rsidR="00577EFC" w:rsidRPr="000409A3" w:rsidRDefault="00577EFC" w:rsidP="00577EFC">
            <w:pPr>
              <w:jc w:val="both"/>
              <w:rPr>
                <w:rFonts w:eastAsia="MS Mincho"/>
                <w:sz w:val="18"/>
                <w:szCs w:val="18"/>
                <w:lang w:val="kk-KZ"/>
              </w:rPr>
            </w:pPr>
            <w:r w:rsidRPr="000409A3">
              <w:rPr>
                <w:rFonts w:eastAsia="MS Mincho"/>
                <w:sz w:val="18"/>
                <w:szCs w:val="18"/>
                <w:lang w:val="kk-KZ"/>
              </w:rPr>
              <w:t>4.Пайдаланушы өзіне тиесілі жабық кілттерді құпия сақтайды.</w:t>
            </w:r>
          </w:p>
          <w:p w14:paraId="2D15256C" w14:textId="77777777" w:rsidR="00577EFC" w:rsidRPr="000409A3" w:rsidRDefault="00577EFC" w:rsidP="00577EFC">
            <w:pPr>
              <w:jc w:val="both"/>
              <w:rPr>
                <w:rFonts w:eastAsia="MS Mincho"/>
                <w:sz w:val="18"/>
                <w:szCs w:val="18"/>
                <w:lang w:val="kk-KZ"/>
              </w:rPr>
            </w:pPr>
            <w:r w:rsidRPr="000409A3">
              <w:rPr>
                <w:rFonts w:eastAsia="MS Mincho"/>
                <w:sz w:val="18"/>
                <w:szCs w:val="18"/>
                <w:lang w:val="kk-KZ"/>
              </w:rPr>
              <w:t>5. Пайдаланушы өзіне тиесілі жабық кілттер жоғалған, олар туралы ақпарат жарияланған жағдайда өзінің жабық кілттерін ауыстыр</w:t>
            </w:r>
            <w:r w:rsidR="005E4D4E">
              <w:rPr>
                <w:rFonts w:eastAsia="MS Mincho"/>
                <w:sz w:val="18"/>
                <w:szCs w:val="18"/>
                <w:lang w:val="kk-KZ"/>
              </w:rPr>
              <w:t xml:space="preserve">уға </w:t>
            </w:r>
            <w:r w:rsidRPr="000409A3">
              <w:rPr>
                <w:rFonts w:eastAsia="MS Mincho"/>
                <w:sz w:val="18"/>
                <w:szCs w:val="18"/>
                <w:lang w:val="kk-KZ"/>
              </w:rPr>
              <w:t>және пікірді жүргізуге міндеттенеді.</w:t>
            </w:r>
          </w:p>
          <w:p w14:paraId="1F496B17" w14:textId="77777777" w:rsidR="00577EFC" w:rsidRPr="000409A3" w:rsidRDefault="00577EFC" w:rsidP="00577EFC">
            <w:pPr>
              <w:jc w:val="both"/>
              <w:rPr>
                <w:rFonts w:eastAsia="MS Mincho"/>
                <w:sz w:val="18"/>
                <w:szCs w:val="18"/>
                <w:lang w:val="kk-KZ"/>
              </w:rPr>
            </w:pPr>
            <w:r w:rsidRPr="000409A3">
              <w:rPr>
                <w:rFonts w:eastAsia="MS Mincho"/>
                <w:sz w:val="18"/>
                <w:szCs w:val="18"/>
                <w:lang w:val="kk-KZ"/>
              </w:rPr>
              <w:t>6.Пайдаланушы өзінің жабық кілттерінің жариялануына байланысты тәуекелдерді дербес өзі көтереді;</w:t>
            </w:r>
          </w:p>
          <w:p w14:paraId="5E9E1670" w14:textId="77777777" w:rsidR="00577EFC" w:rsidRDefault="00577EFC" w:rsidP="00577EFC">
            <w:pPr>
              <w:jc w:val="both"/>
              <w:rPr>
                <w:rFonts w:eastAsia="MS Mincho"/>
                <w:sz w:val="18"/>
                <w:szCs w:val="18"/>
                <w:lang w:val="kk-KZ"/>
              </w:rPr>
            </w:pPr>
            <w:r w:rsidRPr="000409A3">
              <w:rPr>
                <w:rFonts w:eastAsia="MS Mincho"/>
                <w:sz w:val="18"/>
                <w:szCs w:val="18"/>
                <w:lang w:val="kk-KZ"/>
              </w:rPr>
              <w:t>7.Пайдаланушы</w:t>
            </w:r>
            <w:r>
              <w:rPr>
                <w:rFonts w:eastAsia="MS Mincho"/>
                <w:sz w:val="18"/>
                <w:szCs w:val="18"/>
                <w:lang w:val="kk-KZ"/>
              </w:rPr>
              <w:t xml:space="preserve">ның уәкілетті өкілі </w:t>
            </w:r>
            <w:r w:rsidRPr="000409A3">
              <w:rPr>
                <w:rFonts w:eastAsia="MS Mincho"/>
                <w:sz w:val="18"/>
                <w:szCs w:val="18"/>
                <w:lang w:val="kk-KZ"/>
              </w:rPr>
              <w:t xml:space="preserve"> өзінің ашық және жабық кілттерін дербес қуаттайды</w:t>
            </w:r>
            <w:r>
              <w:rPr>
                <w:rFonts w:eastAsia="MS Mincho"/>
                <w:sz w:val="18"/>
                <w:szCs w:val="18"/>
                <w:lang w:val="kk-KZ"/>
              </w:rPr>
              <w:t>.</w:t>
            </w:r>
            <w:r w:rsidRPr="000409A3">
              <w:rPr>
                <w:rFonts w:eastAsia="MS Mincho"/>
                <w:sz w:val="18"/>
                <w:szCs w:val="18"/>
                <w:lang w:val="kk-KZ"/>
              </w:rPr>
              <w:t xml:space="preserve"> </w:t>
            </w:r>
          </w:p>
          <w:p w14:paraId="71CFB2A8" w14:textId="55104E23" w:rsidR="00577EFC" w:rsidRPr="00D82AA1" w:rsidRDefault="00577EFC" w:rsidP="00577EFC">
            <w:pPr>
              <w:jc w:val="both"/>
              <w:rPr>
                <w:sz w:val="18"/>
                <w:szCs w:val="18"/>
                <w:lang w:val="kk-KZ"/>
              </w:rPr>
            </w:pPr>
            <w:r w:rsidRPr="000409A3">
              <w:rPr>
                <w:rFonts w:eastAsia="MS Mincho"/>
                <w:sz w:val="18"/>
                <w:szCs w:val="18"/>
                <w:lang w:val="kk-KZ"/>
              </w:rPr>
              <w:t>8.</w:t>
            </w:r>
            <w:r w:rsidRPr="00D82AA1">
              <w:rPr>
                <w:sz w:val="18"/>
                <w:szCs w:val="18"/>
                <w:lang w:val="kk-KZ"/>
              </w:rPr>
              <w:t xml:space="preserve">Бірінші ретті орнатудың ашық және жабық кілттерін сәйкесінше </w:t>
            </w:r>
            <w:r>
              <w:rPr>
                <w:sz w:val="18"/>
                <w:szCs w:val="18"/>
                <w:lang w:val="kk-KZ"/>
              </w:rPr>
              <w:t xml:space="preserve">өтінішті </w:t>
            </w:r>
            <w:r w:rsidRPr="00D82AA1">
              <w:rPr>
                <w:sz w:val="18"/>
                <w:szCs w:val="18"/>
                <w:lang w:val="kk-KZ"/>
              </w:rPr>
              <w:t xml:space="preserve">ұсына отырып өзінің уәкілетті өкілі арқылы </w:t>
            </w:r>
            <w:r w:rsidR="00B50510">
              <w:rPr>
                <w:sz w:val="18"/>
                <w:szCs w:val="18"/>
                <w:lang w:val="kk-KZ"/>
              </w:rPr>
              <w:t>«ҰТК» АҚ</w:t>
            </w:r>
            <w:r w:rsidRPr="00D82AA1">
              <w:rPr>
                <w:sz w:val="18"/>
                <w:szCs w:val="18"/>
                <w:lang w:val="kk-KZ"/>
              </w:rPr>
              <w:t xml:space="preserve"> КО алады.</w:t>
            </w:r>
          </w:p>
          <w:p w14:paraId="4805CD6B" w14:textId="6D928062" w:rsidR="00577EFC" w:rsidRPr="000409A3" w:rsidRDefault="00577EFC" w:rsidP="00577EFC">
            <w:pPr>
              <w:jc w:val="both"/>
              <w:rPr>
                <w:rFonts w:eastAsia="MS Mincho"/>
                <w:sz w:val="18"/>
                <w:szCs w:val="18"/>
                <w:lang w:val="kk-KZ"/>
              </w:rPr>
            </w:pPr>
            <w:r w:rsidRPr="00D82AA1">
              <w:rPr>
                <w:sz w:val="18"/>
                <w:szCs w:val="18"/>
                <w:lang w:val="kk-KZ"/>
              </w:rPr>
              <w:t xml:space="preserve">9.Тіркеу куәліктерін алу </w:t>
            </w:r>
            <w:r w:rsidR="00B50510">
              <w:rPr>
                <w:sz w:val="18"/>
                <w:szCs w:val="18"/>
                <w:lang w:val="kk-KZ"/>
              </w:rPr>
              <w:t>«ҰТК» АҚ</w:t>
            </w:r>
            <w:r w:rsidRPr="00D82AA1">
              <w:rPr>
                <w:sz w:val="18"/>
                <w:szCs w:val="18"/>
                <w:lang w:val="kk-KZ"/>
              </w:rPr>
              <w:t xml:space="preserve"> КО арқылы жүзеге асырылады. </w:t>
            </w:r>
          </w:p>
          <w:p w14:paraId="21A65B6A" w14:textId="77777777" w:rsidR="00577EFC" w:rsidRPr="000409A3" w:rsidRDefault="00577EFC" w:rsidP="00577EFC">
            <w:pPr>
              <w:jc w:val="both"/>
              <w:rPr>
                <w:rFonts w:eastAsia="MS Mincho"/>
                <w:sz w:val="18"/>
                <w:szCs w:val="18"/>
                <w:lang w:val="kk-KZ"/>
              </w:rPr>
            </w:pPr>
            <w:r w:rsidRPr="000409A3">
              <w:rPr>
                <w:rFonts w:eastAsia="MS Mincho"/>
                <w:sz w:val="18"/>
                <w:szCs w:val="18"/>
                <w:lang w:val="kk-KZ"/>
              </w:rPr>
              <w:t xml:space="preserve">10.Электрондық құжаттарды сақтауды Қазақстан Республикасының заңдарына немесе осы қатысушылар арасындағы келісімге сәйкес жүйенің қатысушылары жүзеге асырады. </w:t>
            </w:r>
          </w:p>
          <w:p w14:paraId="060DA74F" w14:textId="77777777" w:rsidR="00577EFC" w:rsidRPr="000409A3" w:rsidRDefault="00577EFC" w:rsidP="00577EFC">
            <w:pPr>
              <w:jc w:val="both"/>
              <w:rPr>
                <w:rFonts w:eastAsia="MS Mincho"/>
                <w:sz w:val="18"/>
                <w:szCs w:val="18"/>
                <w:lang w:val="kk-KZ"/>
              </w:rPr>
            </w:pPr>
            <w:r w:rsidRPr="000409A3">
              <w:rPr>
                <w:rFonts w:eastAsia="MS Mincho"/>
                <w:sz w:val="18"/>
                <w:szCs w:val="18"/>
                <w:lang w:val="kk-KZ"/>
              </w:rPr>
              <w:t xml:space="preserve">11.Жүйені Пайдаланушылары электрондық құжаттың </w:t>
            </w:r>
            <w:proofErr w:type="spellStart"/>
            <w:r w:rsidRPr="000409A3">
              <w:rPr>
                <w:rFonts w:eastAsia="MS Mincho"/>
                <w:sz w:val="18"/>
                <w:szCs w:val="18"/>
                <w:lang w:val="kk-KZ"/>
              </w:rPr>
              <w:t>түпнұсқалылығы</w:t>
            </w:r>
            <w:proofErr w:type="spellEnd"/>
            <w:r w:rsidRPr="000409A3">
              <w:rPr>
                <w:rFonts w:eastAsia="MS Mincho"/>
                <w:sz w:val="18"/>
                <w:szCs w:val="18"/>
                <w:lang w:val="kk-KZ"/>
              </w:rPr>
              <w:t xml:space="preserve"> туралы дербес шешім қабылдайды.</w:t>
            </w:r>
          </w:p>
          <w:p w14:paraId="54D84535" w14:textId="77777777" w:rsidR="00577EFC" w:rsidRPr="000409A3" w:rsidRDefault="00577EFC" w:rsidP="00577EFC">
            <w:pPr>
              <w:jc w:val="both"/>
              <w:rPr>
                <w:rFonts w:eastAsia="MS Mincho"/>
                <w:sz w:val="18"/>
                <w:szCs w:val="18"/>
                <w:lang w:val="kk-KZ"/>
              </w:rPr>
            </w:pPr>
            <w:r w:rsidRPr="000409A3">
              <w:rPr>
                <w:rFonts w:eastAsia="MS Mincho"/>
                <w:sz w:val="18"/>
                <w:szCs w:val="18"/>
                <w:lang w:val="kk-KZ"/>
              </w:rPr>
              <w:t xml:space="preserve">12.Электрондық құжаттың </w:t>
            </w:r>
            <w:proofErr w:type="spellStart"/>
            <w:r w:rsidRPr="000409A3">
              <w:rPr>
                <w:rFonts w:eastAsia="MS Mincho"/>
                <w:sz w:val="18"/>
                <w:szCs w:val="18"/>
                <w:lang w:val="kk-KZ"/>
              </w:rPr>
              <w:t>түпнұсқалылығы</w:t>
            </w:r>
            <w:proofErr w:type="spellEnd"/>
            <w:r w:rsidRPr="000409A3">
              <w:rPr>
                <w:rFonts w:eastAsia="MS Mincho"/>
                <w:sz w:val="18"/>
                <w:szCs w:val="18"/>
                <w:lang w:val="kk-KZ"/>
              </w:rPr>
              <w:t xml:space="preserve"> туралы шешімді қабылдау үшін негіз </w:t>
            </w:r>
            <w:r>
              <w:rPr>
                <w:rFonts w:eastAsia="MS Mincho"/>
                <w:sz w:val="18"/>
                <w:szCs w:val="18"/>
                <w:lang w:val="kk-KZ"/>
              </w:rPr>
              <w:t xml:space="preserve">электрондық құжат және электрондық сандық қолтаңбаның мәселелері бойынша Қазақстан Республикасының заңнама және басқа нормативтік құқықтық актілерінің талаптарын </w:t>
            </w:r>
            <w:r w:rsidRPr="000409A3">
              <w:rPr>
                <w:rFonts w:eastAsia="MS Mincho"/>
                <w:sz w:val="18"/>
                <w:szCs w:val="18"/>
                <w:lang w:val="kk-KZ"/>
              </w:rPr>
              <w:t>сақтау болып табылады</w:t>
            </w:r>
            <w:r>
              <w:rPr>
                <w:rFonts w:eastAsia="MS Mincho"/>
                <w:sz w:val="18"/>
                <w:szCs w:val="18"/>
                <w:lang w:val="kk-KZ"/>
              </w:rPr>
              <w:t>.</w:t>
            </w:r>
          </w:p>
          <w:p w14:paraId="07E3F559" w14:textId="77777777" w:rsidR="00577EFC" w:rsidRPr="000409A3" w:rsidRDefault="00577EFC" w:rsidP="00577EFC">
            <w:pPr>
              <w:pStyle w:val="HTML"/>
              <w:shd w:val="clear" w:color="auto" w:fill="FFFFFF"/>
              <w:jc w:val="both"/>
              <w:rPr>
                <w:lang w:val="kk-KZ"/>
              </w:rPr>
            </w:pPr>
          </w:p>
        </w:tc>
        <w:tc>
          <w:tcPr>
            <w:tcW w:w="5180" w:type="dxa"/>
            <w:tcBorders>
              <w:bottom w:val="single" w:sz="4" w:space="0" w:color="auto"/>
            </w:tcBorders>
          </w:tcPr>
          <w:p w14:paraId="4F480ACF" w14:textId="77777777" w:rsidR="006E3758" w:rsidRPr="003744E8" w:rsidRDefault="00E24BB2" w:rsidP="00643021">
            <w:pPr>
              <w:pStyle w:val="a6"/>
              <w:ind w:right="0"/>
              <w:rPr>
                <w:spacing w:val="0"/>
                <w:sz w:val="18"/>
                <w:szCs w:val="18"/>
              </w:rPr>
            </w:pPr>
            <w:proofErr w:type="spellStart"/>
            <w:r w:rsidRPr="004C7242">
              <w:rPr>
                <w:sz w:val="18"/>
                <w:szCs w:val="18"/>
                <w:lang w:val="kk-KZ"/>
              </w:rPr>
              <w:lastRenderedPageBreak/>
              <w:t>Договор</w:t>
            </w:r>
            <w:proofErr w:type="spellEnd"/>
            <w:r w:rsidRPr="004C7242">
              <w:rPr>
                <w:sz w:val="18"/>
                <w:szCs w:val="18"/>
                <w:lang w:val="kk-KZ"/>
              </w:rPr>
              <w:t xml:space="preserve"> (</w:t>
            </w:r>
            <w:proofErr w:type="spellStart"/>
            <w:r w:rsidRPr="004C7242">
              <w:rPr>
                <w:sz w:val="18"/>
                <w:szCs w:val="18"/>
                <w:lang w:val="kk-KZ"/>
              </w:rPr>
              <w:t>присоединения</w:t>
            </w:r>
            <w:proofErr w:type="spellEnd"/>
            <w:r w:rsidRPr="004C7242">
              <w:rPr>
                <w:sz w:val="18"/>
                <w:szCs w:val="18"/>
                <w:lang w:val="kk-KZ"/>
              </w:rPr>
              <w:t>)</w:t>
            </w:r>
          </w:p>
          <w:p w14:paraId="19D378E0" w14:textId="77777777" w:rsidR="00A8146D" w:rsidRDefault="00295306" w:rsidP="000409A3">
            <w:pPr>
              <w:jc w:val="center"/>
              <w:rPr>
                <w:sz w:val="18"/>
                <w:szCs w:val="18"/>
              </w:rPr>
            </w:pPr>
            <w:r>
              <w:rPr>
                <w:b/>
                <w:sz w:val="18"/>
                <w:szCs w:val="18"/>
              </w:rPr>
              <w:t>на</w:t>
            </w:r>
            <w:r w:rsidR="00AA7373">
              <w:rPr>
                <w:b/>
                <w:sz w:val="18"/>
                <w:szCs w:val="18"/>
              </w:rPr>
              <w:t xml:space="preserve"> предоставлени</w:t>
            </w:r>
            <w:r>
              <w:rPr>
                <w:b/>
                <w:sz w:val="18"/>
                <w:szCs w:val="18"/>
              </w:rPr>
              <w:t>е</w:t>
            </w:r>
            <w:r w:rsidR="00AA7373">
              <w:rPr>
                <w:b/>
                <w:sz w:val="18"/>
                <w:szCs w:val="18"/>
              </w:rPr>
              <w:t xml:space="preserve"> </w:t>
            </w:r>
            <w:r w:rsidR="00AA7373" w:rsidRPr="00AA7373">
              <w:rPr>
                <w:b/>
                <w:sz w:val="18"/>
                <w:szCs w:val="18"/>
              </w:rPr>
              <w:t xml:space="preserve">услуг </w:t>
            </w:r>
            <w:r w:rsidR="00357CCF">
              <w:rPr>
                <w:b/>
                <w:sz w:val="18"/>
                <w:szCs w:val="18"/>
              </w:rPr>
              <w:t xml:space="preserve">финансовой автоматизированной </w:t>
            </w:r>
            <w:r w:rsidR="00AA7373" w:rsidRPr="00AA7373">
              <w:rPr>
                <w:b/>
                <w:sz w:val="18"/>
                <w:szCs w:val="18"/>
              </w:rPr>
              <w:t>систем</w:t>
            </w:r>
            <w:r w:rsidR="002A7699">
              <w:rPr>
                <w:b/>
                <w:sz w:val="18"/>
                <w:szCs w:val="18"/>
              </w:rPr>
              <w:t>ы</w:t>
            </w:r>
            <w:r w:rsidR="00357CCF">
              <w:rPr>
                <w:b/>
                <w:sz w:val="18"/>
                <w:szCs w:val="18"/>
              </w:rPr>
              <w:t xml:space="preserve"> транспорта</w:t>
            </w:r>
            <w:r w:rsidR="00AA7373" w:rsidRPr="00AA7373">
              <w:rPr>
                <w:b/>
                <w:sz w:val="18"/>
                <w:szCs w:val="18"/>
              </w:rPr>
              <w:t xml:space="preserve"> информации (ФАСТИ)</w:t>
            </w:r>
            <w:r w:rsidR="00AA7373" w:rsidRPr="00383C32">
              <w:rPr>
                <w:sz w:val="18"/>
                <w:szCs w:val="18"/>
              </w:rPr>
              <w:t xml:space="preserve"> </w:t>
            </w:r>
          </w:p>
          <w:p w14:paraId="60D0DC66" w14:textId="77777777" w:rsidR="009A720F" w:rsidRDefault="009A720F" w:rsidP="000409A3">
            <w:pPr>
              <w:jc w:val="center"/>
              <w:rPr>
                <w:b/>
                <w:sz w:val="18"/>
                <w:szCs w:val="18"/>
              </w:rPr>
            </w:pPr>
          </w:p>
          <w:p w14:paraId="47A429A5" w14:textId="77777777" w:rsidR="00E24BB2" w:rsidRPr="004C7242" w:rsidRDefault="00E24BB2" w:rsidP="00AB5BE2">
            <w:pPr>
              <w:pStyle w:val="af7"/>
              <w:numPr>
                <w:ilvl w:val="0"/>
                <w:numId w:val="2"/>
              </w:numPr>
              <w:tabs>
                <w:tab w:val="left" w:pos="176"/>
              </w:tabs>
              <w:jc w:val="center"/>
              <w:rPr>
                <w:b/>
                <w:sz w:val="18"/>
                <w:szCs w:val="18"/>
              </w:rPr>
            </w:pPr>
            <w:r w:rsidRPr="004C7242">
              <w:rPr>
                <w:b/>
                <w:sz w:val="18"/>
                <w:szCs w:val="18"/>
                <w:lang w:val="kk-KZ"/>
              </w:rPr>
              <w:t xml:space="preserve">ПРАВОВОЙ СТАТУС </w:t>
            </w:r>
            <w:r>
              <w:rPr>
                <w:b/>
                <w:sz w:val="18"/>
                <w:szCs w:val="18"/>
              </w:rPr>
              <w:t>ДОГОВОРА</w:t>
            </w:r>
          </w:p>
          <w:p w14:paraId="7FDE6AB1" w14:textId="6D75B6DC" w:rsidR="00E24BB2" w:rsidRPr="00ED7CE7" w:rsidRDefault="00E24BB2" w:rsidP="0025358E">
            <w:pPr>
              <w:jc w:val="both"/>
              <w:rPr>
                <w:sz w:val="18"/>
                <w:szCs w:val="18"/>
              </w:rPr>
            </w:pPr>
            <w:r w:rsidRPr="004C7242">
              <w:rPr>
                <w:sz w:val="18"/>
                <w:szCs w:val="18"/>
              </w:rPr>
              <w:t xml:space="preserve">Настоящий договор (присоединения) на </w:t>
            </w:r>
            <w:r w:rsidR="00295306">
              <w:rPr>
                <w:sz w:val="18"/>
                <w:szCs w:val="18"/>
              </w:rPr>
              <w:t>предоставление</w:t>
            </w:r>
            <w:r w:rsidRPr="004C7242">
              <w:rPr>
                <w:sz w:val="18"/>
                <w:szCs w:val="18"/>
              </w:rPr>
              <w:t xml:space="preserve"> услуг </w:t>
            </w:r>
            <w:r w:rsidR="00295306" w:rsidRPr="00295306">
              <w:rPr>
                <w:sz w:val="18"/>
                <w:szCs w:val="18"/>
              </w:rPr>
              <w:t xml:space="preserve">финансовой автоматизированной системы транспорта информации </w:t>
            </w:r>
            <w:r w:rsidRPr="004C7242">
              <w:rPr>
                <w:sz w:val="18"/>
                <w:szCs w:val="18"/>
              </w:rPr>
              <w:t xml:space="preserve">(далее – Договор) является стандартной формой договора присоединения </w:t>
            </w:r>
            <w:bookmarkStart w:id="0" w:name="_Hlk141692115"/>
            <w:r w:rsidR="008E6960">
              <w:rPr>
                <w:sz w:val="18"/>
                <w:szCs w:val="18"/>
              </w:rPr>
              <w:t>Акционерного общества «Национальная платежная корпорация Национального Банка Республики Казахстан»</w:t>
            </w:r>
            <w:r w:rsidRPr="004C7242">
              <w:rPr>
                <w:sz w:val="18"/>
                <w:szCs w:val="18"/>
              </w:rPr>
              <w:t xml:space="preserve"> (</w:t>
            </w:r>
            <w:r w:rsidR="008E6960">
              <w:rPr>
                <w:sz w:val="18"/>
                <w:szCs w:val="18"/>
              </w:rPr>
              <w:t>Справка</w:t>
            </w:r>
            <w:r w:rsidRPr="004C7242">
              <w:rPr>
                <w:sz w:val="18"/>
                <w:szCs w:val="18"/>
              </w:rPr>
              <w:t xml:space="preserve">. о </w:t>
            </w:r>
            <w:proofErr w:type="spellStart"/>
            <w:r w:rsidRPr="004C7242">
              <w:rPr>
                <w:sz w:val="18"/>
                <w:szCs w:val="18"/>
              </w:rPr>
              <w:t>гос</w:t>
            </w:r>
            <w:r w:rsidR="008E6960">
              <w:rPr>
                <w:sz w:val="18"/>
                <w:szCs w:val="18"/>
              </w:rPr>
              <w:t>пере</w:t>
            </w:r>
            <w:r w:rsidRPr="004C7242">
              <w:rPr>
                <w:sz w:val="18"/>
                <w:szCs w:val="18"/>
              </w:rPr>
              <w:t>регистрации</w:t>
            </w:r>
            <w:proofErr w:type="spellEnd"/>
            <w:r w:rsidRPr="004C7242">
              <w:rPr>
                <w:sz w:val="18"/>
                <w:szCs w:val="18"/>
              </w:rPr>
              <w:t xml:space="preserve"> №</w:t>
            </w:r>
            <w:r w:rsidR="008E6960">
              <w:rPr>
                <w:sz w:val="18"/>
                <w:szCs w:val="18"/>
              </w:rPr>
              <w:t>10100669211954 от 27.07.2023 г</w:t>
            </w:r>
            <w:r w:rsidRPr="004C7242">
              <w:rPr>
                <w:sz w:val="18"/>
                <w:szCs w:val="18"/>
              </w:rPr>
              <w:t>., дата перв.</w:t>
            </w:r>
            <w:r w:rsidR="006C025D">
              <w:rPr>
                <w:sz w:val="18"/>
                <w:szCs w:val="18"/>
              </w:rPr>
              <w:t xml:space="preserve"> </w:t>
            </w:r>
            <w:r w:rsidRPr="004C7242">
              <w:rPr>
                <w:sz w:val="18"/>
                <w:szCs w:val="18"/>
              </w:rPr>
              <w:t>регистрации 0</w:t>
            </w:r>
            <w:r w:rsidR="008E6960">
              <w:rPr>
                <w:sz w:val="18"/>
                <w:szCs w:val="18"/>
              </w:rPr>
              <w:t>4</w:t>
            </w:r>
            <w:r w:rsidRPr="004C7242">
              <w:rPr>
                <w:sz w:val="18"/>
                <w:szCs w:val="18"/>
              </w:rPr>
              <w:t xml:space="preserve">.04.1996 г., </w:t>
            </w:r>
            <w:r w:rsidR="00284E65">
              <w:rPr>
                <w:sz w:val="18"/>
                <w:szCs w:val="18"/>
              </w:rPr>
              <w:t xml:space="preserve">адрес: </w:t>
            </w:r>
            <w:r w:rsidR="008E6960">
              <w:rPr>
                <w:sz w:val="18"/>
                <w:szCs w:val="18"/>
                <w:lang w:val="en-US"/>
              </w:rPr>
              <w:t>A</w:t>
            </w:r>
            <w:r w:rsidR="008E6960" w:rsidRPr="00B50510">
              <w:rPr>
                <w:sz w:val="18"/>
                <w:szCs w:val="18"/>
              </w:rPr>
              <w:t>15</w:t>
            </w:r>
            <w:r w:rsidR="008E6960">
              <w:rPr>
                <w:sz w:val="18"/>
                <w:szCs w:val="18"/>
                <w:lang w:val="en-US"/>
              </w:rPr>
              <w:t>C</w:t>
            </w:r>
            <w:r w:rsidR="008E6960" w:rsidRPr="00B50510">
              <w:rPr>
                <w:sz w:val="18"/>
                <w:szCs w:val="18"/>
              </w:rPr>
              <w:t>9</w:t>
            </w:r>
            <w:r w:rsidR="008E6960">
              <w:rPr>
                <w:sz w:val="18"/>
                <w:szCs w:val="18"/>
                <w:lang w:val="en-US"/>
              </w:rPr>
              <w:t>T</w:t>
            </w:r>
            <w:r w:rsidR="008E6960" w:rsidRPr="00B50510">
              <w:rPr>
                <w:sz w:val="18"/>
                <w:szCs w:val="18"/>
              </w:rPr>
              <w:t>5</w:t>
            </w:r>
            <w:r w:rsidRPr="004C7242">
              <w:rPr>
                <w:sz w:val="18"/>
                <w:szCs w:val="18"/>
              </w:rPr>
              <w:t xml:space="preserve">,  </w:t>
            </w:r>
            <w:bookmarkStart w:id="1" w:name="_Hlk141692060"/>
            <w:proofErr w:type="spellStart"/>
            <w:r w:rsidRPr="004C7242">
              <w:rPr>
                <w:sz w:val="18"/>
                <w:szCs w:val="18"/>
              </w:rPr>
              <w:t>г</w:t>
            </w:r>
            <w:r w:rsidRPr="00B50510">
              <w:rPr>
                <w:sz w:val="18"/>
                <w:szCs w:val="18"/>
              </w:rPr>
              <w:t>.Алматы</w:t>
            </w:r>
            <w:proofErr w:type="spellEnd"/>
            <w:r w:rsidRPr="00B50510">
              <w:rPr>
                <w:sz w:val="18"/>
                <w:szCs w:val="18"/>
              </w:rPr>
              <w:t xml:space="preserve">, м-н </w:t>
            </w:r>
            <w:r w:rsidR="00B50510" w:rsidRPr="00B50510">
              <w:rPr>
                <w:sz w:val="18"/>
                <w:szCs w:val="18"/>
                <w:lang w:val="kk-KZ"/>
              </w:rPr>
              <w:t>«</w:t>
            </w:r>
            <w:r w:rsidRPr="00B50510">
              <w:rPr>
                <w:sz w:val="18"/>
                <w:szCs w:val="18"/>
              </w:rPr>
              <w:t>Коктем-3</w:t>
            </w:r>
            <w:r w:rsidR="00B50510" w:rsidRPr="00B50510">
              <w:rPr>
                <w:sz w:val="18"/>
                <w:szCs w:val="18"/>
                <w:lang w:val="kk-KZ"/>
              </w:rPr>
              <w:t>»</w:t>
            </w:r>
            <w:r w:rsidRPr="00B50510">
              <w:rPr>
                <w:sz w:val="18"/>
                <w:szCs w:val="18"/>
              </w:rPr>
              <w:t xml:space="preserve">, дом 21, БИН 960440000151,  </w:t>
            </w:r>
            <w:proofErr w:type="spellStart"/>
            <w:r w:rsidRPr="00B50510">
              <w:rPr>
                <w:sz w:val="18"/>
                <w:szCs w:val="18"/>
              </w:rPr>
              <w:t>Кбе</w:t>
            </w:r>
            <w:proofErr w:type="spellEnd"/>
            <w:r w:rsidRPr="00B50510">
              <w:rPr>
                <w:sz w:val="18"/>
                <w:szCs w:val="18"/>
              </w:rPr>
              <w:t xml:space="preserve"> 15, </w:t>
            </w:r>
            <w:r w:rsidR="0025358E" w:rsidRPr="00B50510">
              <w:rPr>
                <w:sz w:val="18"/>
                <w:szCs w:val="18"/>
              </w:rPr>
              <w:t>ИИК KZ58601</w:t>
            </w:r>
            <w:r w:rsidR="0025358E" w:rsidRPr="00B50510">
              <w:rPr>
                <w:sz w:val="18"/>
                <w:szCs w:val="18"/>
                <w:lang w:val="en-US"/>
              </w:rPr>
              <w:t>A</w:t>
            </w:r>
            <w:r w:rsidR="0025358E" w:rsidRPr="00B50510">
              <w:rPr>
                <w:sz w:val="18"/>
                <w:szCs w:val="18"/>
              </w:rPr>
              <w:t xml:space="preserve">861013807291 в АФ АО «Народный Банк Казахстана», БИК </w:t>
            </w:r>
            <w:r w:rsidR="0025358E" w:rsidRPr="00B50510">
              <w:rPr>
                <w:sz w:val="18"/>
                <w:szCs w:val="18"/>
                <w:lang w:val="en-US"/>
              </w:rPr>
              <w:t>HSBKKZKX</w:t>
            </w:r>
            <w:r w:rsidRPr="00B50510">
              <w:rPr>
                <w:sz w:val="18"/>
                <w:szCs w:val="18"/>
              </w:rPr>
              <w:t>), тел. +7-727-250-6</w:t>
            </w:r>
            <w:r w:rsidR="00AD7025" w:rsidRPr="00B50510">
              <w:rPr>
                <w:sz w:val="18"/>
                <w:szCs w:val="18"/>
              </w:rPr>
              <w:t>7</w:t>
            </w:r>
            <w:r w:rsidRPr="00B50510">
              <w:rPr>
                <w:sz w:val="18"/>
                <w:szCs w:val="18"/>
              </w:rPr>
              <w:t>-</w:t>
            </w:r>
            <w:r w:rsidR="00AD7025" w:rsidRPr="00B50510">
              <w:rPr>
                <w:sz w:val="18"/>
                <w:szCs w:val="18"/>
              </w:rPr>
              <w:t>22</w:t>
            </w:r>
            <w:r w:rsidRPr="00B50510">
              <w:rPr>
                <w:sz w:val="18"/>
                <w:szCs w:val="18"/>
              </w:rPr>
              <w:t xml:space="preserve">, именуемого в </w:t>
            </w:r>
            <w:r w:rsidRPr="00ED7CE7">
              <w:rPr>
                <w:sz w:val="18"/>
                <w:szCs w:val="18"/>
              </w:rPr>
              <w:t xml:space="preserve">дальнейшем </w:t>
            </w:r>
            <w:r w:rsidR="008E6960" w:rsidRPr="00ED7CE7">
              <w:rPr>
                <w:b/>
                <w:sz w:val="18"/>
                <w:szCs w:val="18"/>
              </w:rPr>
              <w:t xml:space="preserve"> АО «НПК»</w:t>
            </w:r>
            <w:bookmarkEnd w:id="0"/>
            <w:r w:rsidRPr="00ED7CE7">
              <w:rPr>
                <w:sz w:val="18"/>
                <w:szCs w:val="18"/>
              </w:rPr>
              <w:t>,</w:t>
            </w:r>
            <w:bookmarkEnd w:id="1"/>
            <w:r w:rsidRPr="00ED7CE7">
              <w:rPr>
                <w:sz w:val="18"/>
                <w:szCs w:val="18"/>
              </w:rPr>
              <w:t xml:space="preserve"> в редакции от </w:t>
            </w:r>
            <w:r w:rsidR="00581D6D" w:rsidRPr="00ED7CE7">
              <w:rPr>
                <w:sz w:val="18"/>
                <w:szCs w:val="18"/>
              </w:rPr>
              <w:t>_______________</w:t>
            </w:r>
            <w:r w:rsidRPr="00ED7CE7">
              <w:rPr>
                <w:sz w:val="18"/>
                <w:szCs w:val="18"/>
              </w:rPr>
              <w:t xml:space="preserve">, утвержденной приказом </w:t>
            </w:r>
            <w:r w:rsidR="00ED7CE7" w:rsidRPr="00ED7CE7">
              <w:rPr>
                <w:b/>
                <w:sz w:val="18"/>
                <w:szCs w:val="18"/>
              </w:rPr>
              <w:t>АО «НПК»</w:t>
            </w:r>
            <w:r w:rsidR="00ED7CE7" w:rsidRPr="00ED7CE7">
              <w:rPr>
                <w:sz w:val="18"/>
                <w:szCs w:val="18"/>
                <w:lang w:val="kk-KZ"/>
              </w:rPr>
              <w:t xml:space="preserve"> </w:t>
            </w:r>
            <w:r w:rsidRPr="00ED7CE7">
              <w:rPr>
                <w:sz w:val="18"/>
                <w:szCs w:val="18"/>
              </w:rPr>
              <w:t xml:space="preserve">№ </w:t>
            </w:r>
            <w:r w:rsidR="00581D6D" w:rsidRPr="00ED7CE7">
              <w:rPr>
                <w:sz w:val="18"/>
                <w:szCs w:val="18"/>
              </w:rPr>
              <w:t>_____</w:t>
            </w:r>
            <w:r w:rsidRPr="00ED7CE7">
              <w:rPr>
                <w:sz w:val="18"/>
                <w:szCs w:val="18"/>
              </w:rPr>
              <w:t>.</w:t>
            </w:r>
          </w:p>
          <w:p w14:paraId="12AFFAA5" w14:textId="4D79B8E0" w:rsidR="00E24BB2" w:rsidRPr="004C7242" w:rsidRDefault="008E6960" w:rsidP="00AB5BE2">
            <w:pPr>
              <w:pStyle w:val="af7"/>
              <w:numPr>
                <w:ilvl w:val="1"/>
                <w:numId w:val="2"/>
              </w:numPr>
              <w:tabs>
                <w:tab w:val="left" w:pos="176"/>
                <w:tab w:val="left" w:pos="364"/>
              </w:tabs>
              <w:ind w:left="0" w:firstLine="0"/>
              <w:jc w:val="both"/>
              <w:rPr>
                <w:sz w:val="18"/>
                <w:szCs w:val="18"/>
              </w:rPr>
            </w:pPr>
            <w:r w:rsidRPr="00ED7CE7">
              <w:rPr>
                <w:sz w:val="18"/>
                <w:szCs w:val="18"/>
              </w:rPr>
              <w:t>АО «НПК»</w:t>
            </w:r>
            <w:r w:rsidR="00B50510" w:rsidRPr="00ED7CE7">
              <w:rPr>
                <w:sz w:val="18"/>
                <w:szCs w:val="18"/>
                <w:lang w:val="kk-KZ"/>
              </w:rPr>
              <w:t xml:space="preserve"> </w:t>
            </w:r>
            <w:r w:rsidR="00E24BB2" w:rsidRPr="00ED7CE7">
              <w:rPr>
                <w:sz w:val="18"/>
                <w:szCs w:val="18"/>
              </w:rPr>
              <w:t xml:space="preserve">и </w:t>
            </w:r>
            <w:r w:rsidR="00F20429" w:rsidRPr="00ED7CE7">
              <w:rPr>
                <w:sz w:val="18"/>
                <w:szCs w:val="18"/>
              </w:rPr>
              <w:t>Пользователь</w:t>
            </w:r>
            <w:r w:rsidR="00E24BB2" w:rsidRPr="00ED7CE7">
              <w:rPr>
                <w:sz w:val="18"/>
                <w:szCs w:val="18"/>
              </w:rPr>
              <w:t xml:space="preserve"> далее совместно</w:t>
            </w:r>
            <w:r w:rsidR="00E24BB2" w:rsidRPr="004C7242">
              <w:rPr>
                <w:sz w:val="18"/>
                <w:szCs w:val="18"/>
              </w:rPr>
              <w:t xml:space="preserve"> </w:t>
            </w:r>
            <w:r w:rsidR="000076D9" w:rsidRPr="005B5815">
              <w:rPr>
                <w:sz w:val="18"/>
                <w:szCs w:val="18"/>
              </w:rPr>
              <w:t>именуются</w:t>
            </w:r>
            <w:r w:rsidR="00E24BB2" w:rsidRPr="004C7242">
              <w:rPr>
                <w:sz w:val="18"/>
                <w:szCs w:val="18"/>
              </w:rPr>
              <w:t xml:space="preserve"> «Сторонами», а каждый в отдельности – «Стороной», либо как указано выше.</w:t>
            </w:r>
          </w:p>
          <w:p w14:paraId="042F469D" w14:textId="51B656FF" w:rsidR="00E24BB2" w:rsidRPr="00295306" w:rsidRDefault="00E24BB2" w:rsidP="00AB5BE2">
            <w:pPr>
              <w:pStyle w:val="af7"/>
              <w:numPr>
                <w:ilvl w:val="1"/>
                <w:numId w:val="2"/>
              </w:numPr>
              <w:tabs>
                <w:tab w:val="left" w:pos="176"/>
                <w:tab w:val="left" w:pos="364"/>
              </w:tabs>
              <w:ind w:left="0" w:firstLine="0"/>
              <w:jc w:val="both"/>
              <w:rPr>
                <w:sz w:val="18"/>
                <w:szCs w:val="18"/>
              </w:rPr>
            </w:pPr>
            <w:r w:rsidRPr="00295306">
              <w:rPr>
                <w:sz w:val="18"/>
                <w:szCs w:val="18"/>
              </w:rPr>
              <w:t>Положени</w:t>
            </w:r>
            <w:r w:rsidR="003B4F63">
              <w:rPr>
                <w:sz w:val="18"/>
                <w:szCs w:val="18"/>
              </w:rPr>
              <w:t xml:space="preserve">я настоящего Договора </w:t>
            </w:r>
            <w:r w:rsidRPr="00295306">
              <w:rPr>
                <w:sz w:val="18"/>
                <w:szCs w:val="18"/>
              </w:rPr>
              <w:t xml:space="preserve">вступают в силу в отношениях между </w:t>
            </w:r>
            <w:r w:rsidR="008E6960">
              <w:rPr>
                <w:sz w:val="18"/>
                <w:szCs w:val="18"/>
              </w:rPr>
              <w:t>АО «НПК»</w:t>
            </w:r>
            <w:r w:rsidR="00B50510">
              <w:rPr>
                <w:sz w:val="18"/>
                <w:szCs w:val="18"/>
                <w:lang w:val="kk-KZ"/>
              </w:rPr>
              <w:t xml:space="preserve"> </w:t>
            </w:r>
            <w:r w:rsidRPr="00295306">
              <w:rPr>
                <w:sz w:val="18"/>
                <w:szCs w:val="18"/>
              </w:rPr>
              <w:t xml:space="preserve">и </w:t>
            </w:r>
            <w:r w:rsidR="00295306">
              <w:rPr>
                <w:sz w:val="18"/>
                <w:szCs w:val="18"/>
              </w:rPr>
              <w:t>Пользователем</w:t>
            </w:r>
            <w:r w:rsidRPr="00295306">
              <w:rPr>
                <w:sz w:val="18"/>
                <w:szCs w:val="18"/>
              </w:rPr>
              <w:t xml:space="preserve"> с момента заключения настоящего Договора в порядке, предусмотренном п. 1.4. настоящего Договора, если для вступления в си</w:t>
            </w:r>
            <w:r w:rsidR="003B4F63">
              <w:rPr>
                <w:sz w:val="18"/>
                <w:szCs w:val="18"/>
              </w:rPr>
              <w:t xml:space="preserve">лу отдельных положений Договора </w:t>
            </w:r>
            <w:r w:rsidRPr="00295306">
              <w:rPr>
                <w:sz w:val="18"/>
                <w:szCs w:val="18"/>
              </w:rPr>
              <w:t>не предусмотрен иной порядок вступления их в силу в соответствии с условиями Договора.</w:t>
            </w:r>
          </w:p>
          <w:p w14:paraId="24B4B121" w14:textId="47E90116" w:rsidR="00E24BB2" w:rsidRPr="004C7242" w:rsidRDefault="00E24BB2" w:rsidP="00AB5BE2">
            <w:pPr>
              <w:pStyle w:val="af7"/>
              <w:numPr>
                <w:ilvl w:val="1"/>
                <w:numId w:val="2"/>
              </w:numPr>
              <w:tabs>
                <w:tab w:val="left" w:pos="176"/>
                <w:tab w:val="left" w:pos="364"/>
              </w:tabs>
              <w:ind w:left="0" w:firstLine="0"/>
              <w:jc w:val="both"/>
              <w:rPr>
                <w:sz w:val="18"/>
                <w:szCs w:val="18"/>
              </w:rPr>
            </w:pPr>
            <w:r w:rsidRPr="004C7242">
              <w:rPr>
                <w:sz w:val="18"/>
                <w:szCs w:val="18"/>
              </w:rPr>
              <w:t xml:space="preserve">Заключение настоящего Договора осуществляется в порядке, предусмотренном ст. 389 Гражданского кодекса Республики Казахстан, в форме присоединения Пользователей в целом к настоящему Договору путем направления </w:t>
            </w:r>
            <w:r w:rsidR="00317053">
              <w:rPr>
                <w:sz w:val="18"/>
                <w:szCs w:val="18"/>
              </w:rPr>
              <w:t xml:space="preserve">в адрес </w:t>
            </w:r>
            <w:r w:rsidR="004A7949">
              <w:rPr>
                <w:sz w:val="18"/>
                <w:szCs w:val="18"/>
              </w:rPr>
              <w:t>АО «НПК»</w:t>
            </w:r>
            <w:r w:rsidRPr="004C7242">
              <w:rPr>
                <w:sz w:val="18"/>
                <w:szCs w:val="18"/>
              </w:rPr>
              <w:t xml:space="preserve"> акцепта (подписанного ЗАЯВЛЕНИЯ/СОГЛАШЕНИЯ о безусловном присоединении к настоящему Договору по форме, утвержденной </w:t>
            </w:r>
            <w:r w:rsidR="004A7949">
              <w:rPr>
                <w:sz w:val="18"/>
                <w:szCs w:val="18"/>
              </w:rPr>
              <w:t>АО «НПК»</w:t>
            </w:r>
            <w:r w:rsidRPr="004C7242">
              <w:rPr>
                <w:sz w:val="18"/>
                <w:szCs w:val="18"/>
              </w:rPr>
              <w:t>).</w:t>
            </w:r>
          </w:p>
          <w:p w14:paraId="42FC0C64" w14:textId="2D5F0ACF" w:rsidR="00E24BB2" w:rsidRPr="004C7242" w:rsidRDefault="008E6960" w:rsidP="00AB5BE2">
            <w:pPr>
              <w:pStyle w:val="af7"/>
              <w:numPr>
                <w:ilvl w:val="1"/>
                <w:numId w:val="2"/>
              </w:numPr>
              <w:tabs>
                <w:tab w:val="left" w:pos="176"/>
                <w:tab w:val="left" w:pos="364"/>
              </w:tabs>
              <w:ind w:left="0" w:firstLine="0"/>
              <w:jc w:val="both"/>
              <w:rPr>
                <w:sz w:val="18"/>
                <w:szCs w:val="18"/>
              </w:rPr>
            </w:pPr>
            <w:r>
              <w:rPr>
                <w:sz w:val="18"/>
                <w:szCs w:val="18"/>
              </w:rPr>
              <w:t>АО «НПК»</w:t>
            </w:r>
            <w:r w:rsidR="00E24BB2" w:rsidRPr="004C7242">
              <w:rPr>
                <w:sz w:val="18"/>
                <w:szCs w:val="18"/>
              </w:rPr>
              <w:t xml:space="preserve"> с целью ознакомления Пользователей с положениями настоящего Договора размещает настоящий Договор на интернет-ресурсе (</w:t>
            </w:r>
            <w:hyperlink r:id="rId14" w:history="1">
              <w:r w:rsidR="00E24BB2" w:rsidRPr="004C7242">
                <w:rPr>
                  <w:rStyle w:val="af"/>
                  <w:sz w:val="18"/>
                  <w:szCs w:val="18"/>
                  <w:lang w:val="kk-KZ"/>
                </w:rPr>
                <w:t>http://www.kisc.kz</w:t>
              </w:r>
            </w:hyperlink>
            <w:r w:rsidR="00E24BB2" w:rsidRPr="004C7242">
              <w:rPr>
                <w:sz w:val="18"/>
                <w:szCs w:val="18"/>
              </w:rPr>
              <w:t>).</w:t>
            </w:r>
          </w:p>
          <w:p w14:paraId="5A742427" w14:textId="77777777" w:rsidR="00E24BB2" w:rsidRPr="004C7242" w:rsidRDefault="00E24BB2" w:rsidP="00AB5BE2">
            <w:pPr>
              <w:pStyle w:val="af7"/>
              <w:numPr>
                <w:ilvl w:val="1"/>
                <w:numId w:val="2"/>
              </w:numPr>
              <w:tabs>
                <w:tab w:val="left" w:pos="176"/>
                <w:tab w:val="left" w:pos="364"/>
              </w:tabs>
              <w:ind w:left="0" w:firstLine="0"/>
              <w:jc w:val="both"/>
              <w:rPr>
                <w:sz w:val="18"/>
                <w:szCs w:val="18"/>
              </w:rPr>
            </w:pPr>
            <w:r w:rsidRPr="004C7242">
              <w:rPr>
                <w:sz w:val="18"/>
                <w:szCs w:val="18"/>
              </w:rPr>
              <w:t>Моментом ознакомления Пользователей с положениями настоящего Договора считается момент, с которого информация доступна для Пользователей на интернет-ресурсе (</w:t>
            </w:r>
            <w:hyperlink r:id="rId15" w:history="1">
              <w:r w:rsidRPr="004C7242">
                <w:rPr>
                  <w:rStyle w:val="af"/>
                  <w:sz w:val="18"/>
                  <w:szCs w:val="18"/>
                  <w:lang w:val="kk-KZ"/>
                </w:rPr>
                <w:t>http://www.kisc.kz</w:t>
              </w:r>
            </w:hyperlink>
            <w:r w:rsidRPr="004C7242">
              <w:rPr>
                <w:sz w:val="18"/>
                <w:szCs w:val="18"/>
              </w:rPr>
              <w:t>).</w:t>
            </w:r>
          </w:p>
          <w:p w14:paraId="349BE57A" w14:textId="77777777" w:rsidR="00E24BB2" w:rsidRPr="004C7242" w:rsidRDefault="00295306" w:rsidP="00AB5BE2">
            <w:pPr>
              <w:pStyle w:val="af7"/>
              <w:numPr>
                <w:ilvl w:val="1"/>
                <w:numId w:val="2"/>
              </w:numPr>
              <w:tabs>
                <w:tab w:val="left" w:pos="176"/>
                <w:tab w:val="left" w:pos="364"/>
              </w:tabs>
              <w:ind w:left="0" w:firstLine="0"/>
              <w:jc w:val="both"/>
              <w:rPr>
                <w:sz w:val="18"/>
                <w:szCs w:val="18"/>
              </w:rPr>
            </w:pPr>
            <w:r>
              <w:rPr>
                <w:sz w:val="18"/>
                <w:szCs w:val="18"/>
              </w:rPr>
              <w:t>Пользователь</w:t>
            </w:r>
            <w:r w:rsidR="00E24BB2" w:rsidRPr="004C7242">
              <w:rPr>
                <w:sz w:val="18"/>
                <w:szCs w:val="18"/>
              </w:rPr>
              <w:t>, заключивший Договор в порядке, предусмотренном п. 1.4. настоящего Договора, одновременно приобретает все права и принимает все обязанности, предусмотренные настоящим Договором. Местом заключения настоящего Договора является город Алматы.</w:t>
            </w:r>
          </w:p>
          <w:p w14:paraId="5BBF5615" w14:textId="77777777" w:rsidR="00E24BB2" w:rsidRDefault="00E24BB2" w:rsidP="00E24BB2">
            <w:pPr>
              <w:jc w:val="both"/>
              <w:rPr>
                <w:sz w:val="18"/>
                <w:szCs w:val="18"/>
              </w:rPr>
            </w:pPr>
          </w:p>
          <w:p w14:paraId="56563886" w14:textId="77777777" w:rsidR="006E3758" w:rsidRPr="00E24BB2" w:rsidRDefault="006E3758" w:rsidP="00AB5BE2">
            <w:pPr>
              <w:pStyle w:val="af7"/>
              <w:numPr>
                <w:ilvl w:val="0"/>
                <w:numId w:val="2"/>
              </w:numPr>
              <w:spacing w:before="120"/>
              <w:jc w:val="center"/>
              <w:rPr>
                <w:b/>
                <w:sz w:val="18"/>
                <w:szCs w:val="18"/>
              </w:rPr>
            </w:pPr>
            <w:r w:rsidRPr="00E24BB2">
              <w:rPr>
                <w:b/>
                <w:sz w:val="18"/>
                <w:szCs w:val="18"/>
              </w:rPr>
              <w:t>ПОНЯТИЯ, ИСПОЛЬЗУЕМЫЕ В ДОГОВОРЕ</w:t>
            </w:r>
          </w:p>
          <w:p w14:paraId="44C33ECD" w14:textId="77777777" w:rsidR="006E3758" w:rsidRPr="00AE4CE5" w:rsidRDefault="00E24BB2" w:rsidP="00E24BB2">
            <w:pPr>
              <w:tabs>
                <w:tab w:val="right" w:pos="-2835"/>
                <w:tab w:val="right" w:pos="884"/>
              </w:tabs>
              <w:jc w:val="both"/>
              <w:rPr>
                <w:sz w:val="18"/>
                <w:szCs w:val="18"/>
              </w:rPr>
            </w:pPr>
            <w:r>
              <w:rPr>
                <w:sz w:val="18"/>
                <w:szCs w:val="18"/>
              </w:rPr>
              <w:t xml:space="preserve">2.1. </w:t>
            </w:r>
            <w:r w:rsidR="006E3758" w:rsidRPr="003725BA">
              <w:rPr>
                <w:sz w:val="18"/>
                <w:szCs w:val="18"/>
              </w:rPr>
              <w:t>Данные в электронном виде</w:t>
            </w:r>
            <w:r w:rsidR="006E3758" w:rsidRPr="00AE4CE5">
              <w:rPr>
                <w:sz w:val="18"/>
                <w:szCs w:val="18"/>
              </w:rPr>
              <w:t xml:space="preserve"> – информация, представляемая посредством электронной вычислительной техники и иных электронных средств создания, обработки, хранения, передачи и приема информации.</w:t>
            </w:r>
          </w:p>
          <w:p w14:paraId="114D1B50" w14:textId="77777777" w:rsidR="006E3758" w:rsidRPr="00AE4CE5" w:rsidRDefault="00E24BB2" w:rsidP="00E24BB2">
            <w:pPr>
              <w:tabs>
                <w:tab w:val="right" w:pos="-2835"/>
                <w:tab w:val="right" w:pos="884"/>
              </w:tabs>
              <w:jc w:val="both"/>
              <w:rPr>
                <w:sz w:val="18"/>
                <w:szCs w:val="18"/>
              </w:rPr>
            </w:pPr>
            <w:r>
              <w:rPr>
                <w:sz w:val="18"/>
                <w:szCs w:val="18"/>
              </w:rPr>
              <w:t xml:space="preserve">2.2. </w:t>
            </w:r>
            <w:r w:rsidR="006E3758" w:rsidRPr="003725BA">
              <w:rPr>
                <w:sz w:val="18"/>
                <w:szCs w:val="18"/>
              </w:rPr>
              <w:t>Референс</w:t>
            </w:r>
            <w:r w:rsidR="006E3758" w:rsidRPr="00AE4CE5">
              <w:rPr>
                <w:sz w:val="18"/>
                <w:szCs w:val="18"/>
              </w:rPr>
              <w:t xml:space="preserve"> </w:t>
            </w:r>
            <w:r w:rsidR="00D36ABF" w:rsidRPr="00AE4CE5">
              <w:rPr>
                <w:sz w:val="18"/>
                <w:szCs w:val="18"/>
              </w:rPr>
              <w:t>–</w:t>
            </w:r>
            <w:r w:rsidR="006E3758" w:rsidRPr="00AE4CE5">
              <w:rPr>
                <w:sz w:val="18"/>
                <w:szCs w:val="18"/>
              </w:rPr>
              <w:t xml:space="preserve"> данные в электронном виде, однозначно идентифицирующие каждый электронный документ, уникальные для всей системы обмена электронными </w:t>
            </w:r>
            <w:r w:rsidR="00F96C14" w:rsidRPr="00AE4CE5">
              <w:rPr>
                <w:sz w:val="18"/>
                <w:szCs w:val="18"/>
              </w:rPr>
              <w:t>документами</w:t>
            </w:r>
            <w:r w:rsidR="006E3758" w:rsidRPr="00AE4CE5">
              <w:rPr>
                <w:sz w:val="18"/>
                <w:szCs w:val="18"/>
              </w:rPr>
              <w:t>.</w:t>
            </w:r>
          </w:p>
          <w:p w14:paraId="561D818F" w14:textId="77777777" w:rsidR="007C77A5" w:rsidRPr="00E24BB2" w:rsidRDefault="007C77A5" w:rsidP="00AB5BE2">
            <w:pPr>
              <w:pStyle w:val="af7"/>
              <w:numPr>
                <w:ilvl w:val="1"/>
                <w:numId w:val="3"/>
              </w:numPr>
              <w:tabs>
                <w:tab w:val="right" w:pos="-2835"/>
                <w:tab w:val="right" w:pos="884"/>
              </w:tabs>
              <w:jc w:val="both"/>
              <w:rPr>
                <w:sz w:val="18"/>
                <w:szCs w:val="18"/>
              </w:rPr>
            </w:pPr>
            <w:r w:rsidRPr="00E24BB2">
              <w:rPr>
                <w:sz w:val="18"/>
                <w:szCs w:val="18"/>
              </w:rPr>
              <w:t>Электронные документы ФАСТИ</w:t>
            </w:r>
            <w:r w:rsidR="000D48AE" w:rsidRPr="00E24BB2">
              <w:rPr>
                <w:sz w:val="18"/>
                <w:szCs w:val="18"/>
              </w:rPr>
              <w:t>:</w:t>
            </w:r>
          </w:p>
          <w:p w14:paraId="45003F50" w14:textId="77777777" w:rsidR="007C77A5" w:rsidRPr="003725BA" w:rsidRDefault="00575A61" w:rsidP="009D426F">
            <w:pPr>
              <w:jc w:val="both"/>
            </w:pPr>
            <w:r w:rsidRPr="003725BA">
              <w:rPr>
                <w:sz w:val="18"/>
                <w:szCs w:val="18"/>
              </w:rPr>
              <w:t xml:space="preserve">     </w:t>
            </w:r>
            <w:r w:rsidR="007C77A5" w:rsidRPr="003725BA">
              <w:rPr>
                <w:sz w:val="18"/>
                <w:szCs w:val="18"/>
              </w:rPr>
              <w:t xml:space="preserve">- </w:t>
            </w:r>
            <w:r w:rsidR="00A1313C" w:rsidRPr="003725BA">
              <w:rPr>
                <w:sz w:val="18"/>
                <w:szCs w:val="18"/>
              </w:rPr>
              <w:t>Сообщение</w:t>
            </w:r>
            <w:r w:rsidR="00D36ABF" w:rsidRPr="003725BA">
              <w:rPr>
                <w:sz w:val="18"/>
                <w:szCs w:val="18"/>
              </w:rPr>
              <w:t xml:space="preserve"> ФАСТИ –</w:t>
            </w:r>
            <w:r w:rsidR="006E3758" w:rsidRPr="003725BA">
              <w:rPr>
                <w:sz w:val="18"/>
                <w:szCs w:val="18"/>
              </w:rPr>
              <w:t xml:space="preserve"> </w:t>
            </w:r>
            <w:r w:rsidR="00D36ABF" w:rsidRPr="003725BA">
              <w:rPr>
                <w:sz w:val="18"/>
                <w:szCs w:val="18"/>
              </w:rPr>
              <w:t>электронный документ, в формате архива, содержа</w:t>
            </w:r>
            <w:r w:rsidR="00A1313C" w:rsidRPr="003725BA">
              <w:rPr>
                <w:sz w:val="18"/>
                <w:szCs w:val="18"/>
              </w:rPr>
              <w:t>щего</w:t>
            </w:r>
            <w:r w:rsidR="00D36ABF" w:rsidRPr="003725BA">
              <w:rPr>
                <w:sz w:val="18"/>
                <w:szCs w:val="18"/>
              </w:rPr>
              <w:t xml:space="preserve"> </w:t>
            </w:r>
            <w:r w:rsidR="00A1313C" w:rsidRPr="003725BA">
              <w:rPr>
                <w:sz w:val="18"/>
                <w:szCs w:val="18"/>
              </w:rPr>
              <w:t xml:space="preserve">структурированные </w:t>
            </w:r>
            <w:r w:rsidR="00D36ABF" w:rsidRPr="003725BA">
              <w:rPr>
                <w:sz w:val="18"/>
                <w:szCs w:val="18"/>
              </w:rPr>
              <w:t>данные в сжатом</w:t>
            </w:r>
            <w:r w:rsidR="00A1313C" w:rsidRPr="003725BA">
              <w:rPr>
                <w:sz w:val="18"/>
                <w:szCs w:val="18"/>
              </w:rPr>
              <w:t xml:space="preserve"> и</w:t>
            </w:r>
            <w:r w:rsidR="00D36ABF" w:rsidRPr="003725BA">
              <w:rPr>
                <w:sz w:val="18"/>
                <w:szCs w:val="18"/>
              </w:rPr>
              <w:t xml:space="preserve"> зашифрованном виде, и криптографические блоки шифрования </w:t>
            </w:r>
            <w:r w:rsidR="000D48AE" w:rsidRPr="00AE4CE5">
              <w:rPr>
                <w:sz w:val="18"/>
                <w:szCs w:val="18"/>
              </w:rPr>
              <w:t xml:space="preserve">в формате </w:t>
            </w:r>
            <w:proofErr w:type="spellStart"/>
            <w:r w:rsidR="000D48AE" w:rsidRPr="00AE4CE5">
              <w:rPr>
                <w:sz w:val="18"/>
                <w:szCs w:val="18"/>
              </w:rPr>
              <w:t>Cryptograph</w:t>
            </w:r>
            <w:r w:rsidR="000D48AE" w:rsidRPr="00AE4CE5">
              <w:rPr>
                <w:sz w:val="18"/>
                <w:szCs w:val="18"/>
                <w:lang w:val="en-US"/>
              </w:rPr>
              <w:t>ic</w:t>
            </w:r>
            <w:proofErr w:type="spellEnd"/>
            <w:r w:rsidR="000D48AE" w:rsidRPr="00AE4CE5">
              <w:rPr>
                <w:sz w:val="18"/>
                <w:szCs w:val="18"/>
              </w:rPr>
              <w:t xml:space="preserve"> Message </w:t>
            </w:r>
            <w:proofErr w:type="spellStart"/>
            <w:r w:rsidR="000D48AE" w:rsidRPr="00AE4CE5">
              <w:rPr>
                <w:sz w:val="18"/>
                <w:szCs w:val="18"/>
              </w:rPr>
              <w:t>Syntax</w:t>
            </w:r>
            <w:proofErr w:type="spellEnd"/>
            <w:r w:rsidR="000D48AE" w:rsidRPr="00AE4CE5">
              <w:rPr>
                <w:sz w:val="18"/>
                <w:szCs w:val="18"/>
              </w:rPr>
              <w:t xml:space="preserve">, RFC 2630 (далее – </w:t>
            </w:r>
            <w:r w:rsidR="00D36ABF" w:rsidRPr="003725BA">
              <w:rPr>
                <w:sz w:val="18"/>
                <w:szCs w:val="18"/>
              </w:rPr>
              <w:t>CMS</w:t>
            </w:r>
            <w:r w:rsidR="000D48AE" w:rsidRPr="00AE4CE5">
              <w:rPr>
                <w:sz w:val="18"/>
                <w:szCs w:val="18"/>
              </w:rPr>
              <w:t>)</w:t>
            </w:r>
            <w:r w:rsidR="00D36ABF" w:rsidRPr="003725BA">
              <w:rPr>
                <w:sz w:val="18"/>
                <w:szCs w:val="18"/>
              </w:rPr>
              <w:t xml:space="preserve"> </w:t>
            </w:r>
            <w:proofErr w:type="spellStart"/>
            <w:r w:rsidR="00D36ABF" w:rsidRPr="003725BA">
              <w:rPr>
                <w:sz w:val="18"/>
                <w:szCs w:val="18"/>
              </w:rPr>
              <w:t>Enveloped</w:t>
            </w:r>
            <w:proofErr w:type="spellEnd"/>
            <w:r w:rsidR="00D36ABF" w:rsidRPr="003725BA">
              <w:rPr>
                <w:sz w:val="18"/>
                <w:szCs w:val="18"/>
              </w:rPr>
              <w:t xml:space="preserve"> и ЭЦП </w:t>
            </w:r>
            <w:r w:rsidR="000D48AE" w:rsidRPr="00AE4CE5">
              <w:rPr>
                <w:sz w:val="18"/>
                <w:szCs w:val="18"/>
              </w:rPr>
              <w:t xml:space="preserve">в формате </w:t>
            </w:r>
            <w:r w:rsidR="00D36ABF" w:rsidRPr="003725BA">
              <w:rPr>
                <w:sz w:val="18"/>
                <w:szCs w:val="18"/>
              </w:rPr>
              <w:t xml:space="preserve">CMS </w:t>
            </w:r>
            <w:proofErr w:type="spellStart"/>
            <w:r w:rsidR="00D36ABF" w:rsidRPr="003725BA">
              <w:rPr>
                <w:sz w:val="18"/>
                <w:szCs w:val="18"/>
              </w:rPr>
              <w:t>Signed</w:t>
            </w:r>
            <w:proofErr w:type="spellEnd"/>
            <w:r w:rsidR="009D426F">
              <w:rPr>
                <w:sz w:val="18"/>
                <w:szCs w:val="18"/>
              </w:rPr>
              <w:t>;</w:t>
            </w:r>
          </w:p>
          <w:p w14:paraId="3589BD46" w14:textId="77777777" w:rsidR="006E3758" w:rsidRPr="003725BA" w:rsidRDefault="00575A61" w:rsidP="009D426F">
            <w:pPr>
              <w:tabs>
                <w:tab w:val="right" w:pos="-2835"/>
                <w:tab w:val="right" w:pos="1134"/>
              </w:tabs>
              <w:jc w:val="both"/>
              <w:rPr>
                <w:sz w:val="18"/>
                <w:szCs w:val="18"/>
              </w:rPr>
            </w:pPr>
            <w:r w:rsidRPr="003725BA">
              <w:rPr>
                <w:sz w:val="18"/>
                <w:szCs w:val="18"/>
              </w:rPr>
              <w:t xml:space="preserve">     </w:t>
            </w:r>
            <w:r w:rsidR="007C77A5" w:rsidRPr="003725BA">
              <w:rPr>
                <w:sz w:val="18"/>
                <w:szCs w:val="18"/>
              </w:rPr>
              <w:t>-</w:t>
            </w:r>
            <w:r w:rsidR="000D48AE" w:rsidRPr="003725BA">
              <w:rPr>
                <w:sz w:val="18"/>
                <w:szCs w:val="18"/>
              </w:rPr>
              <w:t xml:space="preserve"> </w:t>
            </w:r>
            <w:r w:rsidR="00A1313C" w:rsidRPr="003725BA">
              <w:rPr>
                <w:sz w:val="18"/>
                <w:szCs w:val="18"/>
              </w:rPr>
              <w:t xml:space="preserve">Подтверждение ФАСТИ </w:t>
            </w:r>
            <w:r w:rsidR="009D426F">
              <w:rPr>
                <w:sz w:val="18"/>
                <w:szCs w:val="18"/>
              </w:rPr>
              <w:t>–</w:t>
            </w:r>
            <w:r w:rsidR="00A1313C" w:rsidRPr="003725BA">
              <w:rPr>
                <w:sz w:val="18"/>
                <w:szCs w:val="18"/>
              </w:rPr>
              <w:t xml:space="preserve"> электронный документ, в формате CMS </w:t>
            </w:r>
            <w:proofErr w:type="spellStart"/>
            <w:r w:rsidR="00A1313C" w:rsidRPr="003725BA">
              <w:rPr>
                <w:sz w:val="18"/>
                <w:szCs w:val="18"/>
              </w:rPr>
              <w:t>Signed</w:t>
            </w:r>
            <w:proofErr w:type="spellEnd"/>
            <w:r w:rsidR="00A1313C" w:rsidRPr="003725BA">
              <w:rPr>
                <w:sz w:val="18"/>
                <w:szCs w:val="18"/>
              </w:rPr>
              <w:t>, выполняющий роль квитанции и содержащий имя сообщения ФАСТИ и статус его обработки.</w:t>
            </w:r>
          </w:p>
          <w:p w14:paraId="002EFEC6" w14:textId="77777777" w:rsidR="006E3758" w:rsidRPr="00AE4CE5" w:rsidRDefault="00E24BB2" w:rsidP="00E24BB2">
            <w:pPr>
              <w:tabs>
                <w:tab w:val="right" w:pos="-2835"/>
                <w:tab w:val="right" w:pos="884"/>
              </w:tabs>
              <w:jc w:val="both"/>
              <w:rPr>
                <w:sz w:val="18"/>
                <w:szCs w:val="18"/>
              </w:rPr>
            </w:pPr>
            <w:r>
              <w:rPr>
                <w:sz w:val="18"/>
                <w:szCs w:val="18"/>
              </w:rPr>
              <w:t xml:space="preserve">2.4. </w:t>
            </w:r>
            <w:r w:rsidR="006E3758" w:rsidRPr="003725BA">
              <w:rPr>
                <w:sz w:val="18"/>
                <w:szCs w:val="18"/>
              </w:rPr>
              <w:t>Переданная информация</w:t>
            </w:r>
            <w:r w:rsidR="006E3758" w:rsidRPr="00AE4CE5">
              <w:rPr>
                <w:sz w:val="18"/>
                <w:szCs w:val="18"/>
              </w:rPr>
              <w:t xml:space="preserve"> – объем информации отправителя, доставленной в каталоги получателей на сервере ФАСТИ.</w:t>
            </w:r>
          </w:p>
          <w:p w14:paraId="25F0AB54" w14:textId="77777777" w:rsidR="006E3758" w:rsidRPr="00AE4CE5" w:rsidRDefault="00E24BB2" w:rsidP="00E24BB2">
            <w:pPr>
              <w:tabs>
                <w:tab w:val="right" w:pos="-2835"/>
                <w:tab w:val="right" w:pos="884"/>
                <w:tab w:val="left" w:pos="3060"/>
              </w:tabs>
              <w:jc w:val="both"/>
              <w:rPr>
                <w:sz w:val="18"/>
                <w:szCs w:val="18"/>
              </w:rPr>
            </w:pPr>
            <w:r>
              <w:rPr>
                <w:sz w:val="18"/>
                <w:szCs w:val="18"/>
              </w:rPr>
              <w:t xml:space="preserve">2.5. </w:t>
            </w:r>
            <w:r w:rsidR="006E3758" w:rsidRPr="00A5197D">
              <w:rPr>
                <w:sz w:val="18"/>
                <w:szCs w:val="18"/>
              </w:rPr>
              <w:t>Клиентское место – программное обеспечение, имеющее одно из системных имен, предназначенное для работы в системе транспорта информации ФАСТИ.</w:t>
            </w:r>
            <w:r w:rsidR="00A5197D">
              <w:rPr>
                <w:sz w:val="18"/>
                <w:szCs w:val="18"/>
              </w:rPr>
              <w:t xml:space="preserve"> В целях создания дополнительного клиентского места либо сокращения клиентских мест Пользователь заполняет заявку</w:t>
            </w:r>
            <w:r w:rsidR="008E6CF2">
              <w:rPr>
                <w:sz w:val="18"/>
                <w:szCs w:val="18"/>
              </w:rPr>
              <w:t xml:space="preserve"> по форме, у</w:t>
            </w:r>
            <w:r w:rsidR="009A1126">
              <w:rPr>
                <w:sz w:val="18"/>
                <w:szCs w:val="18"/>
              </w:rPr>
              <w:t>каза</w:t>
            </w:r>
            <w:r w:rsidR="008E6CF2">
              <w:rPr>
                <w:sz w:val="18"/>
                <w:szCs w:val="18"/>
              </w:rPr>
              <w:t>нной</w:t>
            </w:r>
            <w:r w:rsidR="009A1126">
              <w:rPr>
                <w:sz w:val="18"/>
                <w:szCs w:val="18"/>
              </w:rPr>
              <w:t xml:space="preserve"> в</w:t>
            </w:r>
            <w:r w:rsidR="008E6CF2">
              <w:rPr>
                <w:sz w:val="18"/>
                <w:szCs w:val="18"/>
              </w:rPr>
              <w:t xml:space="preserve"> </w:t>
            </w:r>
            <w:r w:rsidR="00A5197D">
              <w:rPr>
                <w:sz w:val="18"/>
                <w:szCs w:val="18"/>
              </w:rPr>
              <w:t>Приложени</w:t>
            </w:r>
            <w:r w:rsidR="009A1126">
              <w:rPr>
                <w:sz w:val="18"/>
                <w:szCs w:val="18"/>
              </w:rPr>
              <w:t>и</w:t>
            </w:r>
            <w:r w:rsidR="00A5197D">
              <w:rPr>
                <w:sz w:val="18"/>
                <w:szCs w:val="18"/>
              </w:rPr>
              <w:t xml:space="preserve"> №</w:t>
            </w:r>
            <w:r w:rsidR="008E6CF2">
              <w:rPr>
                <w:sz w:val="18"/>
                <w:szCs w:val="18"/>
              </w:rPr>
              <w:t xml:space="preserve"> </w:t>
            </w:r>
            <w:r w:rsidR="00A5197D">
              <w:rPr>
                <w:sz w:val="18"/>
                <w:szCs w:val="18"/>
              </w:rPr>
              <w:t xml:space="preserve">2 к </w:t>
            </w:r>
            <w:r w:rsidR="00F00682" w:rsidRPr="004C7242">
              <w:rPr>
                <w:sz w:val="18"/>
                <w:szCs w:val="18"/>
              </w:rPr>
              <w:t xml:space="preserve">настоящему </w:t>
            </w:r>
            <w:r w:rsidR="00A5197D">
              <w:rPr>
                <w:sz w:val="18"/>
                <w:szCs w:val="18"/>
              </w:rPr>
              <w:t>Договору.</w:t>
            </w:r>
          </w:p>
          <w:p w14:paraId="1CE96E3E" w14:textId="77777777" w:rsidR="00D36ABF" w:rsidRDefault="00E24BB2" w:rsidP="00E24BB2">
            <w:pPr>
              <w:tabs>
                <w:tab w:val="right" w:pos="-2835"/>
                <w:tab w:val="right" w:pos="884"/>
                <w:tab w:val="left" w:pos="3060"/>
              </w:tabs>
              <w:jc w:val="both"/>
              <w:rPr>
                <w:sz w:val="18"/>
                <w:szCs w:val="18"/>
              </w:rPr>
            </w:pPr>
            <w:r>
              <w:rPr>
                <w:sz w:val="18"/>
                <w:szCs w:val="18"/>
              </w:rPr>
              <w:lastRenderedPageBreak/>
              <w:t xml:space="preserve">2.6. </w:t>
            </w:r>
            <w:r w:rsidR="00D36ABF" w:rsidRPr="003725BA">
              <w:rPr>
                <w:sz w:val="18"/>
                <w:szCs w:val="18"/>
              </w:rPr>
              <w:t xml:space="preserve">ПО – </w:t>
            </w:r>
            <w:r w:rsidR="00D36ABF" w:rsidRPr="00AE4CE5">
              <w:rPr>
                <w:sz w:val="18"/>
                <w:szCs w:val="18"/>
              </w:rPr>
              <w:t xml:space="preserve">программное обеспечение VIDO, </w:t>
            </w:r>
            <w:r w:rsidR="0024770E" w:rsidRPr="00AE4CE5">
              <w:rPr>
                <w:sz w:val="18"/>
                <w:szCs w:val="18"/>
              </w:rPr>
              <w:t>библиотеки с АПИ интерфейсом</w:t>
            </w:r>
            <w:r w:rsidR="00D2605D">
              <w:rPr>
                <w:sz w:val="18"/>
                <w:szCs w:val="18"/>
              </w:rPr>
              <w:t xml:space="preserve"> и</w:t>
            </w:r>
            <w:r w:rsidR="0024770E" w:rsidRPr="00AE4CE5">
              <w:rPr>
                <w:sz w:val="18"/>
                <w:szCs w:val="18"/>
              </w:rPr>
              <w:t xml:space="preserve"> </w:t>
            </w:r>
            <w:proofErr w:type="spellStart"/>
            <w:r w:rsidR="00D36ABF" w:rsidRPr="00AE4CE5">
              <w:rPr>
                <w:sz w:val="18"/>
                <w:szCs w:val="18"/>
              </w:rPr>
              <w:t>криптопровайдер</w:t>
            </w:r>
            <w:proofErr w:type="spellEnd"/>
            <w:r w:rsidR="00D36ABF" w:rsidRPr="007C77A5">
              <w:rPr>
                <w:sz w:val="18"/>
                <w:szCs w:val="18"/>
              </w:rPr>
              <w:t xml:space="preserve"> </w:t>
            </w:r>
            <w:proofErr w:type="spellStart"/>
            <w:r w:rsidR="00D36ABF" w:rsidRPr="007C77A5">
              <w:rPr>
                <w:sz w:val="18"/>
                <w:szCs w:val="18"/>
              </w:rPr>
              <w:t>Тумар</w:t>
            </w:r>
            <w:proofErr w:type="spellEnd"/>
            <w:r w:rsidR="00D36ABF" w:rsidRPr="007C77A5">
              <w:rPr>
                <w:sz w:val="18"/>
                <w:szCs w:val="18"/>
              </w:rPr>
              <w:t>-CSP.</w:t>
            </w:r>
          </w:p>
          <w:p w14:paraId="4236EF47" w14:textId="77777777" w:rsidR="00BD1453" w:rsidRDefault="00BD1453" w:rsidP="00E24BB2">
            <w:pPr>
              <w:tabs>
                <w:tab w:val="right" w:pos="-2835"/>
                <w:tab w:val="right" w:pos="884"/>
                <w:tab w:val="left" w:pos="3060"/>
              </w:tabs>
              <w:jc w:val="both"/>
              <w:rPr>
                <w:sz w:val="18"/>
                <w:szCs w:val="18"/>
              </w:rPr>
            </w:pPr>
          </w:p>
          <w:p w14:paraId="50865DD2" w14:textId="77777777" w:rsidR="006E3758" w:rsidRPr="00E13909" w:rsidRDefault="006E3758" w:rsidP="00AB5BE2">
            <w:pPr>
              <w:pStyle w:val="af7"/>
              <w:widowControl w:val="0"/>
              <w:numPr>
                <w:ilvl w:val="0"/>
                <w:numId w:val="3"/>
              </w:numPr>
              <w:spacing w:before="120"/>
              <w:jc w:val="center"/>
              <w:rPr>
                <w:b/>
                <w:sz w:val="18"/>
                <w:szCs w:val="18"/>
              </w:rPr>
            </w:pPr>
            <w:r w:rsidRPr="00E13909">
              <w:rPr>
                <w:b/>
                <w:sz w:val="18"/>
                <w:szCs w:val="18"/>
              </w:rPr>
              <w:t>ПРЕДМЕТ ДОГОВОРА</w:t>
            </w:r>
          </w:p>
          <w:p w14:paraId="4DCA11C3" w14:textId="322E6BC3" w:rsidR="006E3758" w:rsidRPr="00335CC0" w:rsidRDefault="00E13909" w:rsidP="00335CC0">
            <w:pPr>
              <w:pStyle w:val="af7"/>
              <w:ind w:left="0"/>
              <w:jc w:val="both"/>
              <w:rPr>
                <w:sz w:val="18"/>
                <w:szCs w:val="18"/>
              </w:rPr>
            </w:pPr>
            <w:r>
              <w:rPr>
                <w:sz w:val="18"/>
                <w:szCs w:val="18"/>
              </w:rPr>
              <w:t>3</w:t>
            </w:r>
            <w:r w:rsidR="009D426F" w:rsidRPr="00335CC0">
              <w:rPr>
                <w:sz w:val="18"/>
                <w:szCs w:val="18"/>
              </w:rPr>
              <w:t xml:space="preserve">.1. </w:t>
            </w:r>
            <w:r w:rsidR="006E3758" w:rsidRPr="00335CC0">
              <w:rPr>
                <w:sz w:val="18"/>
                <w:szCs w:val="18"/>
              </w:rPr>
              <w:t xml:space="preserve">Пользователь поручает и оплачивает, а </w:t>
            </w:r>
            <w:r w:rsidR="008E6960">
              <w:rPr>
                <w:sz w:val="18"/>
                <w:szCs w:val="18"/>
              </w:rPr>
              <w:t>АО «НПК»</w:t>
            </w:r>
            <w:r w:rsidR="006E3758" w:rsidRPr="00335CC0">
              <w:rPr>
                <w:sz w:val="18"/>
                <w:szCs w:val="18"/>
              </w:rPr>
              <w:t xml:space="preserve"> принимает на себя обязательство оказать услуги по предоставлению доступа к </w:t>
            </w:r>
            <w:r w:rsidR="009D426F">
              <w:rPr>
                <w:sz w:val="18"/>
                <w:szCs w:val="18"/>
              </w:rPr>
              <w:t xml:space="preserve">серверу </w:t>
            </w:r>
            <w:r w:rsidR="009D426F" w:rsidRPr="00335CC0">
              <w:rPr>
                <w:sz w:val="18"/>
                <w:szCs w:val="18"/>
              </w:rPr>
              <w:t xml:space="preserve">финансовой автоматизированной системы транспорта информации </w:t>
            </w:r>
            <w:r w:rsidR="006E3758" w:rsidRPr="00335CC0">
              <w:rPr>
                <w:sz w:val="18"/>
                <w:szCs w:val="18"/>
              </w:rPr>
              <w:t xml:space="preserve">ФАСТИ (далее </w:t>
            </w:r>
            <w:r w:rsidR="00AA7373" w:rsidRPr="00335CC0">
              <w:rPr>
                <w:sz w:val="18"/>
                <w:szCs w:val="18"/>
              </w:rPr>
              <w:t>–</w:t>
            </w:r>
            <w:r w:rsidR="006E3758" w:rsidRPr="00335CC0">
              <w:rPr>
                <w:sz w:val="18"/>
                <w:szCs w:val="18"/>
              </w:rPr>
              <w:t xml:space="preserve"> </w:t>
            </w:r>
            <w:r w:rsidR="00F35B63">
              <w:rPr>
                <w:sz w:val="18"/>
                <w:szCs w:val="18"/>
              </w:rPr>
              <w:t xml:space="preserve">ФАСТИ или </w:t>
            </w:r>
            <w:r w:rsidR="006E3758" w:rsidRPr="00335CC0">
              <w:rPr>
                <w:sz w:val="18"/>
                <w:szCs w:val="18"/>
              </w:rPr>
              <w:t xml:space="preserve">Система) и </w:t>
            </w:r>
            <w:r w:rsidR="00F35B63" w:rsidRPr="00335CC0">
              <w:rPr>
                <w:sz w:val="18"/>
                <w:szCs w:val="18"/>
              </w:rPr>
              <w:t>использовани</w:t>
            </w:r>
            <w:r w:rsidR="00F35B63">
              <w:rPr>
                <w:sz w:val="18"/>
                <w:szCs w:val="18"/>
              </w:rPr>
              <w:t>ю</w:t>
            </w:r>
            <w:r w:rsidR="00F35B63" w:rsidRPr="00335CC0">
              <w:rPr>
                <w:sz w:val="18"/>
                <w:szCs w:val="18"/>
              </w:rPr>
              <w:t xml:space="preserve"> </w:t>
            </w:r>
            <w:r w:rsidR="00F35B63">
              <w:rPr>
                <w:sz w:val="18"/>
                <w:szCs w:val="18"/>
              </w:rPr>
              <w:t>его</w:t>
            </w:r>
            <w:r w:rsidR="00F35B63" w:rsidRPr="00335CC0">
              <w:rPr>
                <w:sz w:val="18"/>
                <w:szCs w:val="18"/>
              </w:rPr>
              <w:t xml:space="preserve"> </w:t>
            </w:r>
            <w:r w:rsidR="006E3758" w:rsidRPr="00335CC0">
              <w:rPr>
                <w:sz w:val="18"/>
                <w:szCs w:val="18"/>
              </w:rPr>
              <w:t xml:space="preserve">для обмена </w:t>
            </w:r>
            <w:r w:rsidR="007C77A5" w:rsidRPr="00335CC0">
              <w:rPr>
                <w:sz w:val="18"/>
                <w:szCs w:val="18"/>
              </w:rPr>
              <w:t>электронными документами</w:t>
            </w:r>
            <w:r w:rsidR="00A1313C" w:rsidRPr="00335CC0">
              <w:rPr>
                <w:sz w:val="18"/>
                <w:szCs w:val="18"/>
              </w:rPr>
              <w:t xml:space="preserve"> ФАСТИ </w:t>
            </w:r>
            <w:r w:rsidR="006E3758" w:rsidRPr="00335CC0">
              <w:rPr>
                <w:sz w:val="18"/>
                <w:szCs w:val="18"/>
              </w:rPr>
              <w:t xml:space="preserve">между участниками Системы, а также предоставлению </w:t>
            </w:r>
            <w:r w:rsidR="00F95091" w:rsidRPr="00335CC0">
              <w:rPr>
                <w:sz w:val="18"/>
                <w:szCs w:val="18"/>
              </w:rPr>
              <w:t>необходимого ПО</w:t>
            </w:r>
            <w:r w:rsidR="006E3758" w:rsidRPr="00335CC0">
              <w:rPr>
                <w:sz w:val="18"/>
                <w:szCs w:val="18"/>
              </w:rPr>
              <w:t xml:space="preserve"> для формирования и обмена электронными документами</w:t>
            </w:r>
            <w:r w:rsidR="007C77A5" w:rsidRPr="00335CC0">
              <w:rPr>
                <w:sz w:val="18"/>
                <w:szCs w:val="18"/>
              </w:rPr>
              <w:t xml:space="preserve"> ФАСТИ</w:t>
            </w:r>
            <w:r w:rsidR="006E3758" w:rsidRPr="00335CC0">
              <w:rPr>
                <w:sz w:val="18"/>
                <w:szCs w:val="18"/>
              </w:rPr>
              <w:t xml:space="preserve"> (далее </w:t>
            </w:r>
            <w:r w:rsidR="005A0EF2" w:rsidRPr="00335CC0">
              <w:rPr>
                <w:sz w:val="18"/>
                <w:szCs w:val="18"/>
              </w:rPr>
              <w:t>–</w:t>
            </w:r>
            <w:r w:rsidR="006E3758" w:rsidRPr="00335CC0">
              <w:rPr>
                <w:sz w:val="18"/>
                <w:szCs w:val="18"/>
              </w:rPr>
              <w:t xml:space="preserve"> Услуги), в соответствии с условиями Договора. </w:t>
            </w:r>
          </w:p>
          <w:p w14:paraId="5C1842D3" w14:textId="77777777" w:rsidR="003F5BE5" w:rsidRPr="00443BFC" w:rsidRDefault="003F5BE5" w:rsidP="003725BA">
            <w:pPr>
              <w:rPr>
                <w:sz w:val="18"/>
                <w:szCs w:val="18"/>
              </w:rPr>
            </w:pPr>
          </w:p>
          <w:p w14:paraId="29C88274" w14:textId="77777777" w:rsidR="006E3758" w:rsidRPr="00383C32" w:rsidRDefault="006E3758" w:rsidP="00AB5BE2">
            <w:pPr>
              <w:numPr>
                <w:ilvl w:val="0"/>
                <w:numId w:val="3"/>
              </w:numPr>
              <w:jc w:val="center"/>
              <w:rPr>
                <w:b/>
                <w:sz w:val="18"/>
                <w:szCs w:val="18"/>
              </w:rPr>
            </w:pPr>
            <w:r w:rsidRPr="00383C32">
              <w:rPr>
                <w:b/>
                <w:sz w:val="18"/>
                <w:szCs w:val="18"/>
              </w:rPr>
              <w:t>ОБЯЗАННОСТИ И ПРАВА СТОРОН</w:t>
            </w:r>
          </w:p>
          <w:p w14:paraId="0C4161E7" w14:textId="39E8D309" w:rsidR="006E3758" w:rsidRPr="0021698E" w:rsidRDefault="008E6960" w:rsidP="00AB5BE2">
            <w:pPr>
              <w:pStyle w:val="af7"/>
              <w:numPr>
                <w:ilvl w:val="1"/>
                <w:numId w:val="4"/>
              </w:numPr>
              <w:tabs>
                <w:tab w:val="right" w:pos="884"/>
              </w:tabs>
              <w:jc w:val="both"/>
              <w:rPr>
                <w:sz w:val="18"/>
                <w:szCs w:val="18"/>
              </w:rPr>
            </w:pPr>
            <w:r>
              <w:rPr>
                <w:sz w:val="18"/>
                <w:szCs w:val="18"/>
              </w:rPr>
              <w:t>АО «НПК»</w:t>
            </w:r>
            <w:r w:rsidR="006E3758" w:rsidRPr="00091B4E">
              <w:rPr>
                <w:b/>
                <w:sz w:val="18"/>
                <w:szCs w:val="18"/>
              </w:rPr>
              <w:t xml:space="preserve"> обязуется</w:t>
            </w:r>
            <w:r w:rsidR="006E3758" w:rsidRPr="0021698E">
              <w:rPr>
                <w:sz w:val="18"/>
                <w:szCs w:val="18"/>
              </w:rPr>
              <w:t>:</w:t>
            </w:r>
          </w:p>
          <w:p w14:paraId="43559284" w14:textId="33F4C6C7" w:rsidR="006E3758" w:rsidRPr="00383C32" w:rsidRDefault="0021698E" w:rsidP="0021698E">
            <w:pPr>
              <w:tabs>
                <w:tab w:val="right" w:pos="851"/>
              </w:tabs>
              <w:jc w:val="both"/>
              <w:rPr>
                <w:sz w:val="18"/>
                <w:szCs w:val="18"/>
              </w:rPr>
            </w:pPr>
            <w:r>
              <w:rPr>
                <w:sz w:val="18"/>
                <w:szCs w:val="18"/>
              </w:rPr>
              <w:t xml:space="preserve">1) </w:t>
            </w:r>
            <w:r w:rsidR="006E3758" w:rsidRPr="00383C32">
              <w:rPr>
                <w:sz w:val="18"/>
                <w:szCs w:val="18"/>
              </w:rPr>
              <w:t xml:space="preserve">предоставлять Пользователю доступ к Системе для обмена </w:t>
            </w:r>
            <w:r w:rsidR="007C77A5">
              <w:rPr>
                <w:sz w:val="18"/>
                <w:szCs w:val="18"/>
              </w:rPr>
              <w:t>электронными документами</w:t>
            </w:r>
            <w:r w:rsidR="00A1313C">
              <w:rPr>
                <w:sz w:val="18"/>
                <w:szCs w:val="18"/>
              </w:rPr>
              <w:t xml:space="preserve"> ФАСТИ</w:t>
            </w:r>
            <w:r w:rsidR="006E3758" w:rsidRPr="00383C32">
              <w:rPr>
                <w:sz w:val="18"/>
                <w:szCs w:val="18"/>
              </w:rPr>
              <w:t xml:space="preserve"> через коммуникационное оборудование </w:t>
            </w:r>
            <w:r w:rsidR="008E6960">
              <w:rPr>
                <w:sz w:val="18"/>
                <w:szCs w:val="18"/>
              </w:rPr>
              <w:t>АО «НПК»</w:t>
            </w:r>
            <w:r w:rsidR="006E3758" w:rsidRPr="00383C32">
              <w:rPr>
                <w:sz w:val="18"/>
                <w:szCs w:val="18"/>
              </w:rPr>
              <w:t xml:space="preserve"> по имеющимся каналам связи (коммутируемые телефонные линии, выделенные линии</w:t>
            </w:r>
            <w:r w:rsidR="008B7CD4">
              <w:rPr>
                <w:sz w:val="18"/>
                <w:szCs w:val="18"/>
              </w:rPr>
              <w:t>, каналы, организованные через провайдеров</w:t>
            </w:r>
            <w:r w:rsidR="006E3758" w:rsidRPr="00383C32">
              <w:rPr>
                <w:sz w:val="18"/>
                <w:szCs w:val="18"/>
              </w:rPr>
              <w:t xml:space="preserve"> и др.); </w:t>
            </w:r>
          </w:p>
          <w:p w14:paraId="44E2A340" w14:textId="77777777" w:rsidR="006E3758" w:rsidRPr="00383C32" w:rsidRDefault="0021698E" w:rsidP="0021698E">
            <w:pPr>
              <w:tabs>
                <w:tab w:val="right" w:pos="851"/>
              </w:tabs>
              <w:jc w:val="both"/>
              <w:rPr>
                <w:sz w:val="18"/>
                <w:szCs w:val="18"/>
              </w:rPr>
            </w:pPr>
            <w:r>
              <w:rPr>
                <w:sz w:val="18"/>
                <w:szCs w:val="18"/>
              </w:rPr>
              <w:t xml:space="preserve">2) </w:t>
            </w:r>
            <w:r w:rsidR="006E3758" w:rsidRPr="00383C32">
              <w:rPr>
                <w:sz w:val="18"/>
                <w:szCs w:val="18"/>
              </w:rPr>
              <w:t>предоставлять Пользователю Услуги круглосуточно в течение срока действия Договора, за исключением времени проведения профилактических работ;</w:t>
            </w:r>
          </w:p>
          <w:p w14:paraId="459DAB29" w14:textId="77777777" w:rsidR="006E3758" w:rsidRPr="00383C32" w:rsidRDefault="0021698E" w:rsidP="0021698E">
            <w:pPr>
              <w:tabs>
                <w:tab w:val="right" w:pos="851"/>
              </w:tabs>
              <w:jc w:val="both"/>
              <w:rPr>
                <w:sz w:val="18"/>
                <w:szCs w:val="18"/>
              </w:rPr>
            </w:pPr>
            <w:r>
              <w:rPr>
                <w:sz w:val="18"/>
                <w:szCs w:val="18"/>
              </w:rPr>
              <w:t xml:space="preserve">3) </w:t>
            </w:r>
            <w:r w:rsidR="006E3758" w:rsidRPr="00383C32">
              <w:rPr>
                <w:sz w:val="18"/>
                <w:szCs w:val="18"/>
              </w:rPr>
              <w:t>ежедневно электронным способом предоставлять Пользователю справку об объеме переданной информации по Системе за предыдущий день по каждому клиентскому месту;</w:t>
            </w:r>
          </w:p>
          <w:p w14:paraId="4CBC26B9" w14:textId="77777777" w:rsidR="006E3758" w:rsidRPr="008876F8" w:rsidRDefault="0021698E" w:rsidP="0021698E">
            <w:pPr>
              <w:tabs>
                <w:tab w:val="right" w:pos="851"/>
              </w:tabs>
              <w:jc w:val="both"/>
              <w:rPr>
                <w:sz w:val="18"/>
                <w:szCs w:val="18"/>
              </w:rPr>
            </w:pPr>
            <w:r>
              <w:rPr>
                <w:sz w:val="18"/>
                <w:szCs w:val="18"/>
              </w:rPr>
              <w:t xml:space="preserve">4) </w:t>
            </w:r>
            <w:r w:rsidR="006E3758" w:rsidRPr="00383C32">
              <w:rPr>
                <w:sz w:val="18"/>
                <w:szCs w:val="18"/>
              </w:rPr>
              <w:t xml:space="preserve">обеспечивать работоспособность Системы, </w:t>
            </w:r>
            <w:r w:rsidR="006E3758" w:rsidRPr="00575A61">
              <w:rPr>
                <w:sz w:val="18"/>
                <w:szCs w:val="18"/>
              </w:rPr>
              <w:t>осуществлять настройку ее параметров;</w:t>
            </w:r>
          </w:p>
          <w:p w14:paraId="69267773" w14:textId="77777777" w:rsidR="006E3758" w:rsidRPr="008876F8" w:rsidRDefault="0021698E" w:rsidP="0021698E">
            <w:pPr>
              <w:tabs>
                <w:tab w:val="right" w:pos="851"/>
              </w:tabs>
              <w:jc w:val="both"/>
              <w:rPr>
                <w:sz w:val="18"/>
                <w:szCs w:val="18"/>
              </w:rPr>
            </w:pPr>
            <w:r>
              <w:rPr>
                <w:sz w:val="18"/>
                <w:szCs w:val="18"/>
              </w:rPr>
              <w:t xml:space="preserve">5) </w:t>
            </w:r>
            <w:r w:rsidR="006E3758" w:rsidRPr="00575A61">
              <w:rPr>
                <w:sz w:val="18"/>
                <w:szCs w:val="18"/>
              </w:rPr>
              <w:t xml:space="preserve">предоставить Пользователю необходимую информацию для рассмотрения спорных ситуаций, связанных с </w:t>
            </w:r>
            <w:r w:rsidR="006E3758" w:rsidRPr="00484EF7">
              <w:rPr>
                <w:sz w:val="18"/>
                <w:szCs w:val="18"/>
              </w:rPr>
              <w:t xml:space="preserve">подлинностью </w:t>
            </w:r>
            <w:r w:rsidR="00623650" w:rsidRPr="00484EF7">
              <w:rPr>
                <w:sz w:val="18"/>
                <w:szCs w:val="18"/>
              </w:rPr>
              <w:t xml:space="preserve">передаваемых </w:t>
            </w:r>
            <w:r w:rsidR="006E3758" w:rsidRPr="00484EF7">
              <w:rPr>
                <w:sz w:val="18"/>
                <w:szCs w:val="18"/>
              </w:rPr>
              <w:t>электронных докуме</w:t>
            </w:r>
            <w:r w:rsidR="004C750B" w:rsidRPr="00484EF7">
              <w:rPr>
                <w:sz w:val="18"/>
                <w:szCs w:val="18"/>
              </w:rPr>
              <w:t>н</w:t>
            </w:r>
            <w:r w:rsidR="006E3758" w:rsidRPr="00484EF7">
              <w:rPr>
                <w:sz w:val="18"/>
                <w:szCs w:val="18"/>
              </w:rPr>
              <w:t>тов</w:t>
            </w:r>
            <w:r w:rsidR="007C77A5" w:rsidRPr="003725BA">
              <w:rPr>
                <w:sz w:val="18"/>
                <w:szCs w:val="18"/>
              </w:rPr>
              <w:t xml:space="preserve"> ФАСТИ</w:t>
            </w:r>
            <w:r w:rsidR="006E3758" w:rsidRPr="00484EF7">
              <w:rPr>
                <w:sz w:val="18"/>
                <w:szCs w:val="18"/>
              </w:rPr>
              <w:t>, между участниками Системы;</w:t>
            </w:r>
          </w:p>
          <w:p w14:paraId="03C1545E" w14:textId="77777777" w:rsidR="006E3758" w:rsidRPr="00383C32" w:rsidRDefault="0021698E" w:rsidP="0021698E">
            <w:pPr>
              <w:tabs>
                <w:tab w:val="right" w:pos="851"/>
              </w:tabs>
              <w:jc w:val="both"/>
              <w:rPr>
                <w:sz w:val="18"/>
                <w:szCs w:val="18"/>
              </w:rPr>
            </w:pPr>
            <w:r>
              <w:rPr>
                <w:sz w:val="18"/>
                <w:szCs w:val="18"/>
              </w:rPr>
              <w:t xml:space="preserve">6) </w:t>
            </w:r>
            <w:r w:rsidR="006E3758" w:rsidRPr="00383C32">
              <w:rPr>
                <w:sz w:val="18"/>
                <w:szCs w:val="18"/>
              </w:rPr>
              <w:t xml:space="preserve">вести электронный протокол передачи </w:t>
            </w:r>
            <w:r w:rsidR="007C77A5" w:rsidRPr="003725BA">
              <w:rPr>
                <w:sz w:val="18"/>
                <w:szCs w:val="18"/>
              </w:rPr>
              <w:t>электронных документов ФАСТИ</w:t>
            </w:r>
            <w:r w:rsidR="006E3758" w:rsidRPr="002A71CF">
              <w:rPr>
                <w:sz w:val="18"/>
                <w:szCs w:val="18"/>
              </w:rPr>
              <w:t>, о</w:t>
            </w:r>
            <w:r w:rsidR="006E3758" w:rsidRPr="00383C32">
              <w:rPr>
                <w:sz w:val="18"/>
                <w:szCs w:val="18"/>
              </w:rPr>
              <w:t xml:space="preserve">существлять резервное копирование этих протоколов и хранить в течение </w:t>
            </w:r>
            <w:r w:rsidR="00C52677" w:rsidRPr="00C52677">
              <w:rPr>
                <w:sz w:val="18"/>
                <w:szCs w:val="18"/>
              </w:rPr>
              <w:t>2</w:t>
            </w:r>
            <w:r w:rsidR="006E3758" w:rsidRPr="00383C32">
              <w:rPr>
                <w:sz w:val="18"/>
                <w:szCs w:val="18"/>
              </w:rPr>
              <w:t xml:space="preserve"> (</w:t>
            </w:r>
            <w:r w:rsidR="00C52677">
              <w:rPr>
                <w:sz w:val="18"/>
                <w:szCs w:val="18"/>
              </w:rPr>
              <w:t>двух</w:t>
            </w:r>
            <w:r w:rsidR="006E3758" w:rsidRPr="00383C32">
              <w:rPr>
                <w:sz w:val="18"/>
                <w:szCs w:val="18"/>
              </w:rPr>
              <w:t xml:space="preserve">) </w:t>
            </w:r>
            <w:r w:rsidR="00C52677">
              <w:rPr>
                <w:sz w:val="18"/>
                <w:szCs w:val="18"/>
              </w:rPr>
              <w:t>лет</w:t>
            </w:r>
            <w:r w:rsidR="006E3758" w:rsidRPr="00383C32">
              <w:rPr>
                <w:sz w:val="18"/>
                <w:szCs w:val="18"/>
              </w:rPr>
              <w:t xml:space="preserve"> со дня со</w:t>
            </w:r>
            <w:r w:rsidR="00C52677">
              <w:rPr>
                <w:sz w:val="18"/>
                <w:szCs w:val="18"/>
              </w:rPr>
              <w:t>зда</w:t>
            </w:r>
            <w:r w:rsidR="006E3758" w:rsidRPr="00383C32">
              <w:rPr>
                <w:sz w:val="18"/>
                <w:szCs w:val="18"/>
              </w:rPr>
              <w:t>ния протокола;</w:t>
            </w:r>
          </w:p>
          <w:p w14:paraId="2ACE489B" w14:textId="77777777" w:rsidR="006E3758" w:rsidRPr="00383C32" w:rsidRDefault="0021698E" w:rsidP="0021698E">
            <w:pPr>
              <w:tabs>
                <w:tab w:val="right" w:pos="851"/>
              </w:tabs>
              <w:jc w:val="both"/>
              <w:rPr>
                <w:sz w:val="18"/>
                <w:szCs w:val="18"/>
              </w:rPr>
            </w:pPr>
            <w:r>
              <w:rPr>
                <w:sz w:val="18"/>
                <w:szCs w:val="18"/>
              </w:rPr>
              <w:t xml:space="preserve">7) </w:t>
            </w:r>
            <w:r w:rsidR="006E3758" w:rsidRPr="00383C32">
              <w:rPr>
                <w:sz w:val="18"/>
                <w:szCs w:val="18"/>
              </w:rPr>
              <w:t>предоставлять Пользователю дисковое пространство для каждого клиентского места;</w:t>
            </w:r>
          </w:p>
          <w:p w14:paraId="46C42D76" w14:textId="77777777" w:rsidR="006E3758" w:rsidRDefault="0021698E" w:rsidP="0021698E">
            <w:pPr>
              <w:tabs>
                <w:tab w:val="right" w:pos="851"/>
              </w:tabs>
              <w:jc w:val="both"/>
              <w:rPr>
                <w:sz w:val="18"/>
                <w:szCs w:val="18"/>
              </w:rPr>
            </w:pPr>
            <w:r>
              <w:rPr>
                <w:sz w:val="18"/>
                <w:szCs w:val="18"/>
              </w:rPr>
              <w:t xml:space="preserve">8) </w:t>
            </w:r>
            <w:r w:rsidR="006E3758" w:rsidRPr="00383C32">
              <w:rPr>
                <w:sz w:val="18"/>
                <w:szCs w:val="18"/>
              </w:rPr>
              <w:t>хранить не полученную Пользователем информацию, находящуюся в его каталоге, в течение одного месяца с момента поступления этой информации в каталог;</w:t>
            </w:r>
          </w:p>
          <w:p w14:paraId="6F10E8D2" w14:textId="77777777" w:rsidR="008876F8" w:rsidRPr="00383C32" w:rsidRDefault="0021698E" w:rsidP="0021698E">
            <w:pPr>
              <w:tabs>
                <w:tab w:val="right" w:pos="851"/>
              </w:tabs>
              <w:jc w:val="both"/>
              <w:rPr>
                <w:sz w:val="18"/>
                <w:szCs w:val="18"/>
              </w:rPr>
            </w:pPr>
            <w:r>
              <w:rPr>
                <w:sz w:val="18"/>
                <w:szCs w:val="18"/>
              </w:rPr>
              <w:t xml:space="preserve">9) </w:t>
            </w:r>
            <w:r w:rsidR="005B48FA">
              <w:rPr>
                <w:sz w:val="18"/>
                <w:szCs w:val="18"/>
              </w:rPr>
              <w:t>в течени</w:t>
            </w:r>
            <w:r w:rsidR="00BE1BEE">
              <w:rPr>
                <w:sz w:val="18"/>
                <w:szCs w:val="18"/>
              </w:rPr>
              <w:t>е</w:t>
            </w:r>
            <w:r w:rsidR="005B48FA">
              <w:rPr>
                <w:sz w:val="18"/>
                <w:szCs w:val="18"/>
              </w:rPr>
              <w:t xml:space="preserve"> </w:t>
            </w:r>
            <w:r w:rsidR="00B07F97">
              <w:rPr>
                <w:sz w:val="18"/>
                <w:szCs w:val="18"/>
              </w:rPr>
              <w:t xml:space="preserve">трех месяцев </w:t>
            </w:r>
            <w:r w:rsidR="00BE1BEE">
              <w:rPr>
                <w:sz w:val="18"/>
                <w:szCs w:val="18"/>
              </w:rPr>
              <w:t>хранить</w:t>
            </w:r>
            <w:r w:rsidR="005B48FA">
              <w:rPr>
                <w:sz w:val="18"/>
                <w:szCs w:val="18"/>
              </w:rPr>
              <w:t xml:space="preserve"> в архиве</w:t>
            </w:r>
            <w:r w:rsidR="008876F8">
              <w:rPr>
                <w:sz w:val="18"/>
                <w:szCs w:val="18"/>
              </w:rPr>
              <w:t xml:space="preserve"> </w:t>
            </w:r>
            <w:r w:rsidR="00953221">
              <w:rPr>
                <w:sz w:val="18"/>
                <w:szCs w:val="18"/>
              </w:rPr>
              <w:t xml:space="preserve">полученную </w:t>
            </w:r>
            <w:r w:rsidR="008876F8">
              <w:rPr>
                <w:sz w:val="18"/>
                <w:szCs w:val="18"/>
              </w:rPr>
              <w:t>информацию</w:t>
            </w:r>
            <w:r w:rsidR="00BE1BEE">
              <w:rPr>
                <w:sz w:val="18"/>
                <w:szCs w:val="18"/>
              </w:rPr>
              <w:t xml:space="preserve"> для повторного ее получения;</w:t>
            </w:r>
          </w:p>
          <w:p w14:paraId="5BE4B0AC" w14:textId="507A9736" w:rsidR="000750A7" w:rsidRPr="00383C32" w:rsidRDefault="00AC5B56" w:rsidP="0021698E">
            <w:pPr>
              <w:tabs>
                <w:tab w:val="right" w:pos="851"/>
              </w:tabs>
              <w:jc w:val="both"/>
              <w:rPr>
                <w:sz w:val="18"/>
                <w:szCs w:val="18"/>
              </w:rPr>
            </w:pPr>
            <w:r>
              <w:rPr>
                <w:sz w:val="18"/>
                <w:szCs w:val="18"/>
              </w:rPr>
              <w:t>10</w:t>
            </w:r>
            <w:r w:rsidR="0021698E">
              <w:rPr>
                <w:sz w:val="18"/>
                <w:szCs w:val="18"/>
              </w:rPr>
              <w:t xml:space="preserve">) </w:t>
            </w:r>
            <w:r w:rsidR="000750A7" w:rsidRPr="00383C32">
              <w:rPr>
                <w:sz w:val="18"/>
                <w:szCs w:val="18"/>
              </w:rPr>
              <w:t>оказывать Пользователю консультации по настройке и использованию ПО;</w:t>
            </w:r>
          </w:p>
          <w:p w14:paraId="6F5AAF57" w14:textId="08620FDA" w:rsidR="000750A7" w:rsidRDefault="00AC5B56" w:rsidP="0021698E">
            <w:pPr>
              <w:tabs>
                <w:tab w:val="right" w:pos="851"/>
              </w:tabs>
              <w:jc w:val="both"/>
              <w:rPr>
                <w:sz w:val="18"/>
                <w:szCs w:val="18"/>
              </w:rPr>
            </w:pPr>
            <w:r>
              <w:rPr>
                <w:sz w:val="18"/>
                <w:szCs w:val="18"/>
              </w:rPr>
              <w:t>11</w:t>
            </w:r>
            <w:r w:rsidR="0021698E">
              <w:rPr>
                <w:sz w:val="18"/>
                <w:szCs w:val="18"/>
              </w:rPr>
              <w:t xml:space="preserve">) </w:t>
            </w:r>
            <w:r w:rsidR="000750A7" w:rsidRPr="00383C32">
              <w:rPr>
                <w:sz w:val="18"/>
                <w:szCs w:val="18"/>
              </w:rPr>
              <w:t>своевременно информировать Пользователя об изменениях в ПО и переда</w:t>
            </w:r>
            <w:r w:rsidR="00BC248A" w:rsidRPr="00665111">
              <w:rPr>
                <w:sz w:val="18"/>
              </w:rPr>
              <w:t>ва</w:t>
            </w:r>
            <w:r w:rsidR="000750A7" w:rsidRPr="00383C32">
              <w:rPr>
                <w:sz w:val="18"/>
                <w:szCs w:val="18"/>
              </w:rPr>
              <w:t>ть Пользователю П</w:t>
            </w:r>
            <w:r w:rsidR="00091B4E">
              <w:rPr>
                <w:sz w:val="18"/>
                <w:szCs w:val="18"/>
              </w:rPr>
              <w:t>О со всеми текущими изменениями;</w:t>
            </w:r>
          </w:p>
          <w:p w14:paraId="05059C4A" w14:textId="02783F3B" w:rsidR="00091B4E" w:rsidRPr="00383C32" w:rsidRDefault="00AC5B56" w:rsidP="0021698E">
            <w:pPr>
              <w:tabs>
                <w:tab w:val="right" w:pos="851"/>
              </w:tabs>
              <w:jc w:val="both"/>
              <w:rPr>
                <w:sz w:val="18"/>
                <w:szCs w:val="18"/>
              </w:rPr>
            </w:pPr>
            <w:r>
              <w:rPr>
                <w:sz w:val="18"/>
                <w:szCs w:val="18"/>
              </w:rPr>
              <w:t>12</w:t>
            </w:r>
            <w:r w:rsidR="00091B4E">
              <w:rPr>
                <w:sz w:val="18"/>
                <w:szCs w:val="18"/>
              </w:rPr>
              <w:t xml:space="preserve">) </w:t>
            </w:r>
            <w:r w:rsidR="00091B4E" w:rsidRPr="00B83254">
              <w:rPr>
                <w:sz w:val="18"/>
                <w:szCs w:val="18"/>
              </w:rPr>
              <w:t xml:space="preserve">уведомлять Пользователя об изменениях в Договоре через интернет-ресурс http: </w:t>
            </w:r>
            <w:r w:rsidR="00091B4E" w:rsidRPr="00B83254">
              <w:rPr>
                <w:sz w:val="18"/>
                <w:szCs w:val="18"/>
                <w:lang w:val="en-US"/>
              </w:rPr>
              <w:t>www</w:t>
            </w:r>
            <w:r w:rsidR="00091B4E" w:rsidRPr="00B83254">
              <w:rPr>
                <w:sz w:val="18"/>
                <w:szCs w:val="18"/>
              </w:rPr>
              <w:t>.kisc.kz и/или путем направления сообщения Пользователю по адресу электронной почты, указанно</w:t>
            </w:r>
            <w:r w:rsidR="001B5419" w:rsidRPr="00B83254">
              <w:rPr>
                <w:sz w:val="18"/>
                <w:szCs w:val="18"/>
              </w:rPr>
              <w:t>му</w:t>
            </w:r>
            <w:r w:rsidR="00091B4E" w:rsidRPr="00B83254">
              <w:rPr>
                <w:sz w:val="18"/>
                <w:szCs w:val="18"/>
              </w:rPr>
              <w:t xml:space="preserve"> в ЗАЯВЛЕНИИ/СОГЛАШЕНИИ о безусловном присоединении к настоящему Договору.</w:t>
            </w:r>
          </w:p>
          <w:p w14:paraId="434963C7" w14:textId="0A07C112" w:rsidR="006E3758" w:rsidRPr="0021698E" w:rsidRDefault="008E6960" w:rsidP="00AB5BE2">
            <w:pPr>
              <w:pStyle w:val="af7"/>
              <w:numPr>
                <w:ilvl w:val="1"/>
                <w:numId w:val="4"/>
              </w:numPr>
              <w:tabs>
                <w:tab w:val="right" w:pos="1134"/>
              </w:tabs>
              <w:jc w:val="both"/>
              <w:rPr>
                <w:sz w:val="18"/>
                <w:szCs w:val="18"/>
              </w:rPr>
            </w:pPr>
            <w:r>
              <w:rPr>
                <w:sz w:val="18"/>
                <w:szCs w:val="18"/>
              </w:rPr>
              <w:t>АО «НПК»</w:t>
            </w:r>
            <w:r w:rsidR="006E3758" w:rsidRPr="00091B4E">
              <w:rPr>
                <w:b/>
                <w:sz w:val="18"/>
                <w:szCs w:val="18"/>
              </w:rPr>
              <w:t xml:space="preserve"> вправе</w:t>
            </w:r>
            <w:r w:rsidR="006E3758" w:rsidRPr="0021698E">
              <w:rPr>
                <w:sz w:val="18"/>
                <w:szCs w:val="18"/>
              </w:rPr>
              <w:t>:</w:t>
            </w:r>
          </w:p>
          <w:p w14:paraId="7185992A" w14:textId="5262965B" w:rsidR="001C166C" w:rsidRDefault="0021698E" w:rsidP="0021698E">
            <w:pPr>
              <w:jc w:val="both"/>
              <w:rPr>
                <w:sz w:val="18"/>
                <w:szCs w:val="18"/>
              </w:rPr>
            </w:pPr>
            <w:r>
              <w:rPr>
                <w:sz w:val="18"/>
                <w:szCs w:val="18"/>
              </w:rPr>
              <w:t xml:space="preserve">1) </w:t>
            </w:r>
            <w:r w:rsidR="001C166C">
              <w:rPr>
                <w:sz w:val="18"/>
                <w:szCs w:val="18"/>
              </w:rPr>
              <w:t>в случае неоплаты Пользователем счета-фактуры</w:t>
            </w:r>
            <w:r w:rsidR="002F3749">
              <w:rPr>
                <w:sz w:val="18"/>
                <w:szCs w:val="18"/>
              </w:rPr>
              <w:t xml:space="preserve"> в полном объеме</w:t>
            </w:r>
            <w:r w:rsidR="001C166C">
              <w:rPr>
                <w:sz w:val="18"/>
                <w:szCs w:val="18"/>
              </w:rPr>
              <w:t xml:space="preserve">, предъявленного </w:t>
            </w:r>
            <w:r w:rsidR="008E6960">
              <w:rPr>
                <w:sz w:val="18"/>
                <w:szCs w:val="18"/>
              </w:rPr>
              <w:t>АО «НПК»</w:t>
            </w:r>
            <w:r w:rsidR="001C166C">
              <w:rPr>
                <w:sz w:val="18"/>
                <w:szCs w:val="18"/>
              </w:rPr>
              <w:t xml:space="preserve"> более 30 (тридцати) календарных дней со дня его предъявления</w:t>
            </w:r>
            <w:r w:rsidR="00F35B63">
              <w:rPr>
                <w:sz w:val="18"/>
                <w:szCs w:val="18"/>
              </w:rPr>
              <w:t>,</w:t>
            </w:r>
            <w:r w:rsidR="001C166C">
              <w:rPr>
                <w:sz w:val="18"/>
                <w:szCs w:val="18"/>
              </w:rPr>
              <w:t xml:space="preserve"> приостановить предоставление Услуг по Договору без уведомления Пользователя до ликвидации задолженности, при этом оплата за период приостановления производится Пользователем согласно минимальному тарифу, опубликованному на официальном сайте </w:t>
            </w:r>
            <w:r w:rsidR="008E6960">
              <w:rPr>
                <w:sz w:val="18"/>
                <w:szCs w:val="18"/>
              </w:rPr>
              <w:t>АО «НПК»</w:t>
            </w:r>
            <w:r w:rsidR="001C166C">
              <w:rPr>
                <w:sz w:val="18"/>
                <w:szCs w:val="18"/>
              </w:rPr>
              <w:t xml:space="preserve"> (</w:t>
            </w:r>
            <w:r w:rsidR="001C166C">
              <w:rPr>
                <w:sz w:val="18"/>
                <w:szCs w:val="18"/>
                <w:lang w:val="en-US"/>
              </w:rPr>
              <w:t>http</w:t>
            </w:r>
            <w:r w:rsidR="001C166C" w:rsidRPr="00CF1D19">
              <w:rPr>
                <w:sz w:val="18"/>
                <w:szCs w:val="18"/>
              </w:rPr>
              <w:t>:</w:t>
            </w:r>
            <w:r w:rsidR="004C5FAA">
              <w:rPr>
                <w:sz w:val="18"/>
                <w:szCs w:val="18"/>
              </w:rPr>
              <w:t>//</w:t>
            </w:r>
            <w:hyperlink r:id="rId16" w:history="1">
              <w:r w:rsidR="001C166C" w:rsidRPr="0034760D">
                <w:rPr>
                  <w:rStyle w:val="af"/>
                  <w:sz w:val="18"/>
                  <w:szCs w:val="18"/>
                  <w:lang w:val="en-US"/>
                </w:rPr>
                <w:t>www</w:t>
              </w:r>
              <w:r w:rsidR="001C166C" w:rsidRPr="0034760D">
                <w:rPr>
                  <w:rStyle w:val="af"/>
                  <w:sz w:val="18"/>
                  <w:szCs w:val="18"/>
                </w:rPr>
                <w:t>.</w:t>
              </w:r>
              <w:proofErr w:type="spellStart"/>
              <w:r w:rsidR="001C166C" w:rsidRPr="0034760D">
                <w:rPr>
                  <w:rStyle w:val="af"/>
                  <w:sz w:val="18"/>
                  <w:szCs w:val="18"/>
                  <w:lang w:val="en-US"/>
                </w:rPr>
                <w:t>kisc</w:t>
              </w:r>
              <w:proofErr w:type="spellEnd"/>
              <w:r w:rsidR="001C166C" w:rsidRPr="0034760D">
                <w:rPr>
                  <w:rStyle w:val="af"/>
                  <w:sz w:val="18"/>
                  <w:szCs w:val="18"/>
                </w:rPr>
                <w:t>.</w:t>
              </w:r>
              <w:proofErr w:type="spellStart"/>
              <w:r w:rsidR="001C166C" w:rsidRPr="0034760D">
                <w:rPr>
                  <w:rStyle w:val="af"/>
                  <w:sz w:val="18"/>
                  <w:szCs w:val="18"/>
                  <w:lang w:val="en-US"/>
                </w:rPr>
                <w:t>kz</w:t>
              </w:r>
              <w:proofErr w:type="spellEnd"/>
              <w:r w:rsidR="001C166C" w:rsidRPr="0034760D">
                <w:rPr>
                  <w:rStyle w:val="af"/>
                  <w:sz w:val="18"/>
                  <w:szCs w:val="18"/>
                </w:rPr>
                <w:t>)</w:t>
              </w:r>
            </w:hyperlink>
            <w:r w:rsidR="001C166C">
              <w:rPr>
                <w:sz w:val="18"/>
                <w:szCs w:val="18"/>
              </w:rPr>
              <w:t>;</w:t>
            </w:r>
          </w:p>
          <w:p w14:paraId="2D51D23A" w14:textId="2B2F0311" w:rsidR="001C166C" w:rsidRDefault="001C166C" w:rsidP="0021698E">
            <w:pPr>
              <w:tabs>
                <w:tab w:val="right" w:pos="0"/>
              </w:tabs>
              <w:jc w:val="both"/>
              <w:rPr>
                <w:sz w:val="18"/>
                <w:szCs w:val="18"/>
              </w:rPr>
            </w:pPr>
            <w:r w:rsidRPr="001C166C">
              <w:rPr>
                <w:sz w:val="18"/>
                <w:szCs w:val="18"/>
              </w:rPr>
              <w:t>2)</w:t>
            </w:r>
            <w:r>
              <w:rPr>
                <w:sz w:val="18"/>
                <w:szCs w:val="18"/>
              </w:rPr>
              <w:t xml:space="preserve"> </w:t>
            </w:r>
            <w:r w:rsidRPr="00383C32">
              <w:rPr>
                <w:sz w:val="18"/>
                <w:szCs w:val="18"/>
              </w:rPr>
              <w:t>в случае неоплаты Пользователем счета-фактуры</w:t>
            </w:r>
            <w:r w:rsidR="002F3749">
              <w:rPr>
                <w:sz w:val="18"/>
                <w:szCs w:val="18"/>
              </w:rPr>
              <w:t xml:space="preserve"> в полном объеме</w:t>
            </w:r>
            <w:r w:rsidRPr="00383C32">
              <w:rPr>
                <w:sz w:val="18"/>
                <w:szCs w:val="18"/>
              </w:rPr>
              <w:t xml:space="preserve">, предъявленного </w:t>
            </w:r>
            <w:r w:rsidR="008E6960">
              <w:rPr>
                <w:sz w:val="18"/>
                <w:szCs w:val="18"/>
              </w:rPr>
              <w:t>АО «НПК»</w:t>
            </w:r>
            <w:r w:rsidRPr="00383C32">
              <w:rPr>
                <w:sz w:val="18"/>
                <w:szCs w:val="18"/>
              </w:rPr>
              <w:t xml:space="preserve"> более </w:t>
            </w:r>
            <w:r>
              <w:rPr>
                <w:sz w:val="18"/>
                <w:szCs w:val="18"/>
              </w:rPr>
              <w:t>60</w:t>
            </w:r>
            <w:r w:rsidRPr="00383C32">
              <w:rPr>
                <w:sz w:val="18"/>
                <w:szCs w:val="18"/>
              </w:rPr>
              <w:t xml:space="preserve"> (</w:t>
            </w:r>
            <w:r>
              <w:rPr>
                <w:sz w:val="18"/>
                <w:szCs w:val="18"/>
              </w:rPr>
              <w:t>шестидесяти</w:t>
            </w:r>
            <w:r w:rsidRPr="00383C32">
              <w:rPr>
                <w:sz w:val="18"/>
                <w:szCs w:val="18"/>
              </w:rPr>
              <w:t xml:space="preserve">) календарных дней со дня его предъявления, </w:t>
            </w:r>
            <w:r>
              <w:rPr>
                <w:sz w:val="18"/>
                <w:szCs w:val="18"/>
              </w:rPr>
              <w:t xml:space="preserve">расторгнуть </w:t>
            </w:r>
            <w:r w:rsidRPr="00383C32">
              <w:rPr>
                <w:sz w:val="18"/>
                <w:szCs w:val="18"/>
              </w:rPr>
              <w:t xml:space="preserve">Договор </w:t>
            </w:r>
            <w:r>
              <w:rPr>
                <w:sz w:val="18"/>
                <w:szCs w:val="18"/>
              </w:rPr>
              <w:t xml:space="preserve">во внесудебном одностороннем порядке, с последующим письменным уведомлением Пользователя о </w:t>
            </w:r>
            <w:proofErr w:type="gramStart"/>
            <w:r w:rsidR="00F35B63">
              <w:rPr>
                <w:sz w:val="18"/>
                <w:szCs w:val="18"/>
              </w:rPr>
              <w:t>дате  и</w:t>
            </w:r>
            <w:proofErr w:type="gramEnd"/>
            <w:r w:rsidR="00F35B63">
              <w:rPr>
                <w:sz w:val="18"/>
                <w:szCs w:val="18"/>
              </w:rPr>
              <w:t xml:space="preserve"> </w:t>
            </w:r>
            <w:r>
              <w:rPr>
                <w:sz w:val="18"/>
                <w:szCs w:val="18"/>
              </w:rPr>
              <w:t>причинах расторжения Договора;</w:t>
            </w:r>
          </w:p>
          <w:p w14:paraId="36FAB930" w14:textId="77777777" w:rsidR="001C166C" w:rsidRDefault="001C166C" w:rsidP="0021698E">
            <w:pPr>
              <w:tabs>
                <w:tab w:val="right" w:pos="0"/>
              </w:tabs>
              <w:jc w:val="both"/>
              <w:rPr>
                <w:sz w:val="18"/>
                <w:szCs w:val="18"/>
              </w:rPr>
            </w:pPr>
            <w:r>
              <w:rPr>
                <w:sz w:val="18"/>
                <w:szCs w:val="18"/>
              </w:rPr>
              <w:t xml:space="preserve">3) </w:t>
            </w:r>
            <w:r w:rsidRPr="00383C32">
              <w:rPr>
                <w:sz w:val="18"/>
                <w:szCs w:val="18"/>
              </w:rPr>
              <w:t xml:space="preserve">изменить стоимость Услуг, предупредив об этом Пользователя </w:t>
            </w:r>
            <w:r w:rsidR="006C07D2">
              <w:rPr>
                <w:sz w:val="18"/>
                <w:szCs w:val="18"/>
              </w:rPr>
              <w:t>путем направления электронного письма по системе ФАСТИ</w:t>
            </w:r>
            <w:r w:rsidR="006C07D2" w:rsidRPr="00383C32">
              <w:rPr>
                <w:sz w:val="18"/>
                <w:szCs w:val="18"/>
              </w:rPr>
              <w:t xml:space="preserve"> </w:t>
            </w:r>
            <w:r w:rsidRPr="00383C32">
              <w:rPr>
                <w:sz w:val="18"/>
                <w:szCs w:val="18"/>
              </w:rPr>
              <w:t>за 30 (тридцать) календарных дней до введения новых тарифов в действие;</w:t>
            </w:r>
          </w:p>
          <w:p w14:paraId="4B9F302B" w14:textId="77777777" w:rsidR="00F30A33" w:rsidRDefault="001C166C" w:rsidP="0021698E">
            <w:pPr>
              <w:tabs>
                <w:tab w:val="right" w:pos="0"/>
              </w:tabs>
              <w:jc w:val="both"/>
              <w:rPr>
                <w:sz w:val="18"/>
                <w:szCs w:val="18"/>
              </w:rPr>
            </w:pPr>
            <w:r>
              <w:rPr>
                <w:sz w:val="18"/>
                <w:szCs w:val="18"/>
              </w:rPr>
              <w:lastRenderedPageBreak/>
              <w:t xml:space="preserve">4) </w:t>
            </w:r>
            <w:r w:rsidRPr="00383C32">
              <w:rPr>
                <w:sz w:val="18"/>
                <w:szCs w:val="18"/>
              </w:rPr>
              <w:t>проводить профилактические работы только</w:t>
            </w:r>
            <w:r w:rsidR="00ED2EAE">
              <w:rPr>
                <w:sz w:val="18"/>
                <w:szCs w:val="18"/>
              </w:rPr>
              <w:t xml:space="preserve"> в</w:t>
            </w:r>
            <w:r w:rsidRPr="00383C32">
              <w:rPr>
                <w:sz w:val="18"/>
                <w:szCs w:val="18"/>
              </w:rPr>
              <w:t xml:space="preserve"> </w:t>
            </w:r>
            <w:r w:rsidR="00C413C1">
              <w:rPr>
                <w:sz w:val="18"/>
                <w:szCs w:val="18"/>
              </w:rPr>
              <w:t>выходные дни или в нерабочее время</w:t>
            </w:r>
            <w:r w:rsidRPr="00383C32">
              <w:rPr>
                <w:sz w:val="18"/>
                <w:szCs w:val="18"/>
              </w:rPr>
              <w:t>, общей длительностью не более 7 (семи) суток в год, с предварительным предупреждением Пользователя не менее чем за одни сутки до момента начала профилактических работ</w:t>
            </w:r>
            <w:r w:rsidR="00F30A33">
              <w:rPr>
                <w:sz w:val="18"/>
                <w:szCs w:val="18"/>
              </w:rPr>
              <w:t>;</w:t>
            </w:r>
          </w:p>
          <w:p w14:paraId="3507B145" w14:textId="45956D21" w:rsidR="006E3758" w:rsidRPr="001C166C" w:rsidRDefault="00F30A33" w:rsidP="0021698E">
            <w:pPr>
              <w:tabs>
                <w:tab w:val="right" w:pos="0"/>
              </w:tabs>
              <w:jc w:val="both"/>
              <w:rPr>
                <w:sz w:val="18"/>
                <w:szCs w:val="18"/>
              </w:rPr>
            </w:pPr>
            <w:r>
              <w:rPr>
                <w:sz w:val="18"/>
                <w:szCs w:val="18"/>
              </w:rPr>
              <w:t xml:space="preserve">5) </w:t>
            </w:r>
            <w:r w:rsidRPr="00BE1BEE">
              <w:rPr>
                <w:sz w:val="18"/>
                <w:szCs w:val="18"/>
              </w:rPr>
              <w:t xml:space="preserve">в случае выявления факта аномального трафика: превышения количества допустимых сессий, фактов подозрительной активности, чрезмерно больших объемов трафика, попыток сканирования большого количества сетевых портов/адресов, зарегистрированных системами обнаружения вторжений, </w:t>
            </w:r>
            <w:r w:rsidR="008E6960">
              <w:rPr>
                <w:sz w:val="18"/>
                <w:szCs w:val="18"/>
              </w:rPr>
              <w:t>АО «</w:t>
            </w:r>
            <w:proofErr w:type="spellStart"/>
            <w:proofErr w:type="gramStart"/>
            <w:r w:rsidR="008E6960">
              <w:rPr>
                <w:sz w:val="18"/>
                <w:szCs w:val="18"/>
              </w:rPr>
              <w:t>НПК»</w:t>
            </w:r>
            <w:r w:rsidRPr="00BE1BEE">
              <w:rPr>
                <w:sz w:val="18"/>
                <w:szCs w:val="18"/>
              </w:rPr>
              <w:t>вправе</w:t>
            </w:r>
            <w:proofErr w:type="spellEnd"/>
            <w:proofErr w:type="gramEnd"/>
            <w:r w:rsidRPr="00BE1BEE">
              <w:rPr>
                <w:sz w:val="18"/>
                <w:szCs w:val="18"/>
              </w:rPr>
              <w:t xml:space="preserve"> ограничить или временно заблокировать доступ для определенного адреса или сети Пользователя. </w:t>
            </w:r>
            <w:r w:rsidRPr="00484EF7">
              <w:rPr>
                <w:sz w:val="18"/>
                <w:szCs w:val="18"/>
              </w:rPr>
              <w:t>Доступ может быть возобновлен после выяснения и устранения причин.</w:t>
            </w:r>
          </w:p>
          <w:p w14:paraId="03288122" w14:textId="77777777" w:rsidR="006E3758" w:rsidRPr="006A6332" w:rsidRDefault="006E3758" w:rsidP="00AB5BE2">
            <w:pPr>
              <w:pStyle w:val="af7"/>
              <w:numPr>
                <w:ilvl w:val="1"/>
                <w:numId w:val="4"/>
              </w:numPr>
              <w:tabs>
                <w:tab w:val="right" w:pos="1080"/>
              </w:tabs>
              <w:jc w:val="both"/>
              <w:rPr>
                <w:b/>
                <w:sz w:val="18"/>
                <w:szCs w:val="18"/>
              </w:rPr>
            </w:pPr>
            <w:r w:rsidRPr="006A6332">
              <w:rPr>
                <w:b/>
                <w:sz w:val="18"/>
                <w:szCs w:val="18"/>
              </w:rPr>
              <w:t>Пользователь обязуется:</w:t>
            </w:r>
          </w:p>
          <w:p w14:paraId="43EE9964" w14:textId="10886F8C" w:rsidR="00962C86" w:rsidRPr="00383C32" w:rsidRDefault="0021698E" w:rsidP="0021698E">
            <w:pPr>
              <w:tabs>
                <w:tab w:val="right" w:pos="851"/>
              </w:tabs>
              <w:jc w:val="both"/>
              <w:rPr>
                <w:sz w:val="18"/>
                <w:szCs w:val="18"/>
              </w:rPr>
            </w:pPr>
            <w:r>
              <w:rPr>
                <w:sz w:val="18"/>
                <w:szCs w:val="18"/>
              </w:rPr>
              <w:t xml:space="preserve">1) </w:t>
            </w:r>
            <w:r w:rsidR="006E3758" w:rsidRPr="00383C32">
              <w:rPr>
                <w:sz w:val="18"/>
                <w:szCs w:val="18"/>
              </w:rPr>
              <w:t xml:space="preserve">своевременно и в полном объеме оплачивать </w:t>
            </w:r>
            <w:r w:rsidR="008E6960">
              <w:rPr>
                <w:sz w:val="18"/>
                <w:szCs w:val="18"/>
              </w:rPr>
              <w:t>АО «НПК»</w:t>
            </w:r>
            <w:r w:rsidR="006E3758" w:rsidRPr="00383C32">
              <w:rPr>
                <w:sz w:val="18"/>
                <w:szCs w:val="18"/>
              </w:rPr>
              <w:t xml:space="preserve"> Услуги в соответствии с усло</w:t>
            </w:r>
            <w:r w:rsidR="00AC5019" w:rsidRPr="00383C32">
              <w:rPr>
                <w:sz w:val="18"/>
                <w:szCs w:val="18"/>
              </w:rPr>
              <w:t>виями Договора;</w:t>
            </w:r>
          </w:p>
          <w:p w14:paraId="337F7955" w14:textId="77777777" w:rsidR="006E3758" w:rsidRPr="00383C32" w:rsidRDefault="0021698E" w:rsidP="0021698E">
            <w:pPr>
              <w:tabs>
                <w:tab w:val="right" w:pos="851"/>
              </w:tabs>
              <w:jc w:val="both"/>
              <w:rPr>
                <w:sz w:val="18"/>
                <w:szCs w:val="18"/>
              </w:rPr>
            </w:pPr>
            <w:r>
              <w:rPr>
                <w:sz w:val="18"/>
                <w:szCs w:val="18"/>
              </w:rPr>
              <w:t xml:space="preserve">2) </w:t>
            </w:r>
            <w:r w:rsidR="006E3758" w:rsidRPr="00383C32">
              <w:rPr>
                <w:sz w:val="18"/>
                <w:szCs w:val="18"/>
              </w:rPr>
              <w:t>соблюдать порядок обмена электронными документами</w:t>
            </w:r>
            <w:r w:rsidR="001B4FE3">
              <w:rPr>
                <w:sz w:val="18"/>
                <w:szCs w:val="18"/>
              </w:rPr>
              <w:t xml:space="preserve"> и использования ПО</w:t>
            </w:r>
            <w:r w:rsidR="006E3758" w:rsidRPr="00383C32">
              <w:rPr>
                <w:sz w:val="18"/>
                <w:szCs w:val="18"/>
              </w:rPr>
              <w:t>, изложенный в Приложе</w:t>
            </w:r>
            <w:r w:rsidR="00AC5019" w:rsidRPr="00383C32">
              <w:rPr>
                <w:sz w:val="18"/>
                <w:szCs w:val="18"/>
              </w:rPr>
              <w:t xml:space="preserve">нии № </w:t>
            </w:r>
            <w:r w:rsidR="00CC26BD">
              <w:rPr>
                <w:sz w:val="18"/>
                <w:szCs w:val="18"/>
              </w:rPr>
              <w:t>3</w:t>
            </w:r>
            <w:r w:rsidR="00AC5019" w:rsidRPr="00383C32">
              <w:rPr>
                <w:sz w:val="18"/>
                <w:szCs w:val="18"/>
              </w:rPr>
              <w:t xml:space="preserve"> к Договору;</w:t>
            </w:r>
          </w:p>
          <w:p w14:paraId="10821645" w14:textId="5D2BF831" w:rsidR="000750A7" w:rsidRPr="00383C32" w:rsidRDefault="00AC5B56" w:rsidP="0021698E">
            <w:pPr>
              <w:tabs>
                <w:tab w:val="right" w:pos="851"/>
              </w:tabs>
              <w:jc w:val="both"/>
              <w:rPr>
                <w:sz w:val="18"/>
                <w:szCs w:val="18"/>
              </w:rPr>
            </w:pPr>
            <w:r>
              <w:rPr>
                <w:sz w:val="18"/>
                <w:szCs w:val="18"/>
              </w:rPr>
              <w:t>3</w:t>
            </w:r>
            <w:r w:rsidR="0021698E">
              <w:rPr>
                <w:sz w:val="18"/>
                <w:szCs w:val="18"/>
              </w:rPr>
              <w:t xml:space="preserve">) </w:t>
            </w:r>
            <w:proofErr w:type="spellStart"/>
            <w:r w:rsidR="000750A7" w:rsidRPr="00383C32">
              <w:rPr>
                <w:sz w:val="18"/>
                <w:szCs w:val="18"/>
              </w:rPr>
              <w:t>получ</w:t>
            </w:r>
            <w:proofErr w:type="spellEnd"/>
            <w:r w:rsidR="006D2123" w:rsidRPr="00383C32">
              <w:rPr>
                <w:sz w:val="18"/>
                <w:szCs w:val="18"/>
                <w:lang w:val="kk-KZ"/>
              </w:rPr>
              <w:t>а</w:t>
            </w:r>
            <w:proofErr w:type="spellStart"/>
            <w:r w:rsidR="000750A7" w:rsidRPr="00383C32">
              <w:rPr>
                <w:sz w:val="18"/>
                <w:szCs w:val="18"/>
              </w:rPr>
              <w:t>ть</w:t>
            </w:r>
            <w:proofErr w:type="spellEnd"/>
            <w:r w:rsidR="000750A7" w:rsidRPr="00383C32">
              <w:rPr>
                <w:sz w:val="18"/>
                <w:szCs w:val="18"/>
              </w:rPr>
              <w:t xml:space="preserve"> ПО с внесенными изменениями после получения информации от </w:t>
            </w:r>
            <w:r w:rsidR="008E6960">
              <w:rPr>
                <w:sz w:val="18"/>
                <w:szCs w:val="18"/>
              </w:rPr>
              <w:t>АО «</w:t>
            </w:r>
            <w:proofErr w:type="spellStart"/>
            <w:proofErr w:type="gramStart"/>
            <w:r w:rsidR="008E6960">
              <w:rPr>
                <w:sz w:val="18"/>
                <w:szCs w:val="18"/>
              </w:rPr>
              <w:t>НПК»</w:t>
            </w:r>
            <w:r w:rsidR="000750A7" w:rsidRPr="00383C32">
              <w:rPr>
                <w:sz w:val="18"/>
                <w:szCs w:val="18"/>
              </w:rPr>
              <w:t>об</w:t>
            </w:r>
            <w:proofErr w:type="spellEnd"/>
            <w:proofErr w:type="gramEnd"/>
            <w:r w:rsidR="000750A7" w:rsidRPr="00383C32">
              <w:rPr>
                <w:sz w:val="18"/>
                <w:szCs w:val="18"/>
              </w:rPr>
              <w:t xml:space="preserve"> изменениях в ПО; </w:t>
            </w:r>
          </w:p>
          <w:p w14:paraId="699D1E32" w14:textId="23075B3A" w:rsidR="000750A7" w:rsidRPr="00383C32" w:rsidRDefault="00AC5B56" w:rsidP="0021698E">
            <w:pPr>
              <w:tabs>
                <w:tab w:val="right" w:pos="851"/>
              </w:tabs>
              <w:jc w:val="both"/>
              <w:rPr>
                <w:sz w:val="18"/>
                <w:szCs w:val="18"/>
              </w:rPr>
            </w:pPr>
            <w:r>
              <w:rPr>
                <w:sz w:val="18"/>
                <w:szCs w:val="18"/>
              </w:rPr>
              <w:t>4</w:t>
            </w:r>
            <w:r w:rsidR="0021698E">
              <w:rPr>
                <w:sz w:val="18"/>
                <w:szCs w:val="18"/>
              </w:rPr>
              <w:t xml:space="preserve">) </w:t>
            </w:r>
            <w:r w:rsidR="000750A7" w:rsidRPr="00383C32">
              <w:rPr>
                <w:sz w:val="18"/>
                <w:szCs w:val="18"/>
              </w:rPr>
              <w:t>не воспроизводить и не копировать ПО (в том числе в личных целях работников Пользователя) кроме копий в целях резервного хранения;</w:t>
            </w:r>
          </w:p>
          <w:p w14:paraId="4B9C48CB" w14:textId="6C6EEEE6" w:rsidR="000750A7" w:rsidRPr="00383C32" w:rsidRDefault="00AC5B56" w:rsidP="0021698E">
            <w:pPr>
              <w:tabs>
                <w:tab w:val="right" w:pos="851"/>
              </w:tabs>
              <w:jc w:val="both"/>
              <w:rPr>
                <w:sz w:val="18"/>
                <w:szCs w:val="18"/>
              </w:rPr>
            </w:pPr>
            <w:r>
              <w:rPr>
                <w:sz w:val="18"/>
                <w:szCs w:val="18"/>
              </w:rPr>
              <w:t>5</w:t>
            </w:r>
            <w:r w:rsidR="0021698E">
              <w:rPr>
                <w:sz w:val="18"/>
                <w:szCs w:val="18"/>
              </w:rPr>
              <w:t xml:space="preserve">) </w:t>
            </w:r>
            <w:r w:rsidR="000750A7" w:rsidRPr="00383C32">
              <w:rPr>
                <w:sz w:val="18"/>
                <w:szCs w:val="18"/>
              </w:rPr>
              <w:t xml:space="preserve">не осуществлять обратное проектирование, декомпиляцию, дизассемблирование ПО; </w:t>
            </w:r>
          </w:p>
          <w:p w14:paraId="45A16B6A" w14:textId="5B2DC6FA" w:rsidR="000750A7" w:rsidRPr="00383C32" w:rsidRDefault="00AC5B56" w:rsidP="0021698E">
            <w:pPr>
              <w:tabs>
                <w:tab w:val="right" w:pos="851"/>
              </w:tabs>
              <w:jc w:val="both"/>
              <w:rPr>
                <w:sz w:val="18"/>
                <w:szCs w:val="18"/>
              </w:rPr>
            </w:pPr>
            <w:r>
              <w:rPr>
                <w:sz w:val="18"/>
                <w:szCs w:val="18"/>
              </w:rPr>
              <w:t>6</w:t>
            </w:r>
            <w:r w:rsidR="0021698E">
              <w:rPr>
                <w:sz w:val="18"/>
                <w:szCs w:val="18"/>
              </w:rPr>
              <w:t xml:space="preserve">) </w:t>
            </w:r>
            <w:r w:rsidR="006D2123" w:rsidRPr="00383C32">
              <w:rPr>
                <w:sz w:val="18"/>
                <w:szCs w:val="18"/>
              </w:rPr>
              <w:t xml:space="preserve">не вносить </w:t>
            </w:r>
            <w:r w:rsidR="00532938" w:rsidRPr="00383C32">
              <w:rPr>
                <w:sz w:val="18"/>
                <w:szCs w:val="18"/>
              </w:rPr>
              <w:t>изменения</w:t>
            </w:r>
            <w:r w:rsidR="000750A7" w:rsidRPr="00383C32">
              <w:rPr>
                <w:sz w:val="18"/>
                <w:szCs w:val="18"/>
              </w:rPr>
              <w:t xml:space="preserve"> в ПО и пользовательскую документацию к нему, не модифицировать ПО для несовместимых аппаратных средств и платформ;</w:t>
            </w:r>
          </w:p>
          <w:p w14:paraId="5CA288EA" w14:textId="2B0C57E4" w:rsidR="000750A7" w:rsidRPr="00383C32" w:rsidRDefault="00AC5B56" w:rsidP="0021698E">
            <w:pPr>
              <w:tabs>
                <w:tab w:val="right" w:pos="851"/>
              </w:tabs>
              <w:jc w:val="both"/>
              <w:rPr>
                <w:sz w:val="18"/>
                <w:szCs w:val="18"/>
              </w:rPr>
            </w:pPr>
            <w:r>
              <w:rPr>
                <w:sz w:val="18"/>
                <w:szCs w:val="18"/>
              </w:rPr>
              <w:t>7</w:t>
            </w:r>
            <w:r w:rsidR="0021698E">
              <w:rPr>
                <w:sz w:val="18"/>
                <w:szCs w:val="18"/>
              </w:rPr>
              <w:t xml:space="preserve">) </w:t>
            </w:r>
            <w:r w:rsidR="002E5A6A" w:rsidRPr="00383C32">
              <w:rPr>
                <w:sz w:val="18"/>
                <w:szCs w:val="18"/>
              </w:rPr>
              <w:t xml:space="preserve">не передавать ПО (продажа, сдача в аренду, в безвозмездное пользование, путем предоставления доступа и пр.) третьим лицам, не распространять и не использовать ПО </w:t>
            </w:r>
            <w:proofErr w:type="gramStart"/>
            <w:r w:rsidR="002E5A6A" w:rsidRPr="00383C32">
              <w:rPr>
                <w:sz w:val="18"/>
                <w:szCs w:val="18"/>
              </w:rPr>
              <w:t>в целях</w:t>
            </w:r>
            <w:proofErr w:type="gramEnd"/>
            <w:r w:rsidR="002E5A6A" w:rsidRPr="00383C32">
              <w:rPr>
                <w:sz w:val="18"/>
                <w:szCs w:val="18"/>
              </w:rPr>
              <w:t xml:space="preserve"> не соответствующих Договору и/или противоречащих действующему законодательству Республики Казахстан</w:t>
            </w:r>
            <w:r w:rsidR="00AA7373">
              <w:rPr>
                <w:sz w:val="18"/>
                <w:szCs w:val="18"/>
              </w:rPr>
              <w:t>;</w:t>
            </w:r>
          </w:p>
          <w:p w14:paraId="626B56D1" w14:textId="5F9EE669" w:rsidR="00E25BD3" w:rsidRDefault="00AC5B56" w:rsidP="0021698E">
            <w:pPr>
              <w:tabs>
                <w:tab w:val="right" w:pos="851"/>
              </w:tabs>
              <w:jc w:val="both"/>
              <w:rPr>
                <w:sz w:val="18"/>
                <w:szCs w:val="18"/>
              </w:rPr>
            </w:pPr>
            <w:r>
              <w:rPr>
                <w:sz w:val="18"/>
                <w:szCs w:val="18"/>
              </w:rPr>
              <w:t>8</w:t>
            </w:r>
            <w:r w:rsidR="0021698E">
              <w:rPr>
                <w:sz w:val="18"/>
                <w:szCs w:val="18"/>
              </w:rPr>
              <w:t xml:space="preserve">) </w:t>
            </w:r>
            <w:r w:rsidR="00AA7373" w:rsidRPr="00AF5442">
              <w:rPr>
                <w:sz w:val="18"/>
                <w:szCs w:val="18"/>
              </w:rPr>
              <w:t>использовать одно Клиентское место только на одном компьютере (сервере, рабочей станции, виртуальной машине)</w:t>
            </w:r>
            <w:r w:rsidR="002F3749">
              <w:rPr>
                <w:sz w:val="18"/>
                <w:szCs w:val="18"/>
              </w:rPr>
              <w:t>;</w:t>
            </w:r>
          </w:p>
          <w:p w14:paraId="4AEE79A6" w14:textId="2B0B04AC" w:rsidR="00F83263" w:rsidRDefault="00AC5B56" w:rsidP="0021698E">
            <w:pPr>
              <w:tabs>
                <w:tab w:val="right" w:pos="851"/>
              </w:tabs>
              <w:jc w:val="both"/>
              <w:rPr>
                <w:sz w:val="18"/>
                <w:szCs w:val="18"/>
              </w:rPr>
            </w:pPr>
            <w:r>
              <w:rPr>
                <w:sz w:val="18"/>
                <w:szCs w:val="18"/>
              </w:rPr>
              <w:t>9</w:t>
            </w:r>
            <w:r w:rsidR="0021698E">
              <w:rPr>
                <w:sz w:val="18"/>
                <w:szCs w:val="18"/>
              </w:rPr>
              <w:t xml:space="preserve">) </w:t>
            </w:r>
            <w:r w:rsidR="00E25BD3">
              <w:rPr>
                <w:sz w:val="18"/>
                <w:szCs w:val="18"/>
              </w:rPr>
              <w:t xml:space="preserve">самостоятельно следить за сроком действия </w:t>
            </w:r>
            <w:r w:rsidR="00E25BD3" w:rsidRPr="00484EF7">
              <w:rPr>
                <w:sz w:val="18"/>
                <w:szCs w:val="18"/>
              </w:rPr>
              <w:t xml:space="preserve">лицензий на ПО и в случае необходимости </w:t>
            </w:r>
            <w:r w:rsidR="002F3749" w:rsidRPr="00484EF7">
              <w:rPr>
                <w:sz w:val="18"/>
                <w:szCs w:val="18"/>
              </w:rPr>
              <w:t xml:space="preserve">своевременно </w:t>
            </w:r>
            <w:r w:rsidR="00E25BD3" w:rsidRPr="00484EF7">
              <w:rPr>
                <w:sz w:val="18"/>
                <w:szCs w:val="18"/>
              </w:rPr>
              <w:t>запрашивать новую</w:t>
            </w:r>
            <w:r w:rsidR="00F83263">
              <w:rPr>
                <w:sz w:val="18"/>
                <w:szCs w:val="18"/>
              </w:rPr>
              <w:t>;</w:t>
            </w:r>
          </w:p>
          <w:p w14:paraId="39BDBA75" w14:textId="7ADD61B0" w:rsidR="000750A7" w:rsidRPr="00AF5442" w:rsidRDefault="00AC5B56" w:rsidP="0021698E">
            <w:pPr>
              <w:tabs>
                <w:tab w:val="right" w:pos="851"/>
              </w:tabs>
              <w:jc w:val="both"/>
              <w:rPr>
                <w:sz w:val="18"/>
                <w:szCs w:val="18"/>
              </w:rPr>
            </w:pPr>
            <w:r>
              <w:rPr>
                <w:sz w:val="18"/>
                <w:szCs w:val="18"/>
              </w:rPr>
              <w:t>10</w:t>
            </w:r>
            <w:r w:rsidR="00F83263" w:rsidRPr="001B5419">
              <w:rPr>
                <w:sz w:val="18"/>
                <w:szCs w:val="18"/>
              </w:rPr>
              <w:t>) в случае изменения сведений, указанных в ЗАЯВЛЕНИИ/СОГЛАШЕНИИ о безусловном присоединении к настоящему Договору</w:t>
            </w:r>
            <w:r w:rsidR="001B5419" w:rsidRPr="001B5419">
              <w:rPr>
                <w:sz w:val="18"/>
                <w:szCs w:val="18"/>
              </w:rPr>
              <w:t>,</w:t>
            </w:r>
            <w:r w:rsidR="00F83263" w:rsidRPr="001B5419">
              <w:rPr>
                <w:sz w:val="18"/>
                <w:szCs w:val="18"/>
              </w:rPr>
              <w:t xml:space="preserve"> в течение 30 (тридцати) календарных дней письменно уведомить </w:t>
            </w:r>
            <w:r w:rsidR="008E6960">
              <w:rPr>
                <w:sz w:val="18"/>
                <w:szCs w:val="18"/>
              </w:rPr>
              <w:t>АО «НПК»</w:t>
            </w:r>
            <w:r w:rsidR="00F83263" w:rsidRPr="001B5419">
              <w:rPr>
                <w:sz w:val="18"/>
                <w:szCs w:val="18"/>
              </w:rPr>
              <w:t>, предоставив новые сведения.</w:t>
            </w:r>
          </w:p>
          <w:p w14:paraId="3EA6FC96" w14:textId="77777777" w:rsidR="006E3758" w:rsidRPr="006A6332" w:rsidRDefault="006E3758" w:rsidP="00AB5BE2">
            <w:pPr>
              <w:pStyle w:val="af7"/>
              <w:numPr>
                <w:ilvl w:val="1"/>
                <w:numId w:val="4"/>
              </w:numPr>
              <w:tabs>
                <w:tab w:val="right" w:pos="1134"/>
              </w:tabs>
              <w:jc w:val="both"/>
              <w:rPr>
                <w:b/>
                <w:sz w:val="18"/>
                <w:szCs w:val="18"/>
              </w:rPr>
            </w:pPr>
            <w:r w:rsidRPr="006A6332">
              <w:rPr>
                <w:b/>
                <w:sz w:val="18"/>
                <w:szCs w:val="18"/>
              </w:rPr>
              <w:t>Пользователь вправе:</w:t>
            </w:r>
          </w:p>
          <w:p w14:paraId="2734D76B" w14:textId="77777777" w:rsidR="006E3758" w:rsidRPr="00383C32" w:rsidRDefault="0021698E" w:rsidP="0021698E">
            <w:pPr>
              <w:tabs>
                <w:tab w:val="right" w:pos="851"/>
              </w:tabs>
              <w:jc w:val="both"/>
              <w:rPr>
                <w:sz w:val="18"/>
                <w:szCs w:val="18"/>
              </w:rPr>
            </w:pPr>
            <w:r>
              <w:rPr>
                <w:sz w:val="18"/>
                <w:szCs w:val="18"/>
              </w:rPr>
              <w:t xml:space="preserve">1) </w:t>
            </w:r>
            <w:r w:rsidR="006E3758" w:rsidRPr="00383C32">
              <w:rPr>
                <w:sz w:val="18"/>
                <w:szCs w:val="18"/>
              </w:rPr>
              <w:t>использовать другой канал при отказе одного из каналов связи для доступа к Системе;</w:t>
            </w:r>
          </w:p>
          <w:p w14:paraId="3138DDF1" w14:textId="19F9A0BD" w:rsidR="006E3758" w:rsidRDefault="0021698E" w:rsidP="0021698E">
            <w:pPr>
              <w:tabs>
                <w:tab w:val="right" w:pos="851"/>
              </w:tabs>
              <w:jc w:val="both"/>
              <w:rPr>
                <w:sz w:val="18"/>
                <w:szCs w:val="18"/>
              </w:rPr>
            </w:pPr>
            <w:r>
              <w:rPr>
                <w:sz w:val="18"/>
                <w:szCs w:val="18"/>
              </w:rPr>
              <w:t xml:space="preserve">2) </w:t>
            </w:r>
            <w:r w:rsidR="006E3758" w:rsidRPr="00383C32">
              <w:rPr>
                <w:sz w:val="18"/>
                <w:szCs w:val="18"/>
              </w:rPr>
              <w:t xml:space="preserve">получать консультации по вопросам работы Системы у обслуживающего персонала в рабочее время </w:t>
            </w:r>
            <w:r w:rsidR="008E6960">
              <w:rPr>
                <w:sz w:val="18"/>
                <w:szCs w:val="18"/>
              </w:rPr>
              <w:t>АО «НПК»</w:t>
            </w:r>
            <w:r w:rsidR="00AA7373">
              <w:rPr>
                <w:sz w:val="18"/>
                <w:szCs w:val="18"/>
              </w:rPr>
              <w:t>;</w:t>
            </w:r>
          </w:p>
          <w:p w14:paraId="6DA7379F" w14:textId="1898399F" w:rsidR="009D426F" w:rsidRDefault="0021698E" w:rsidP="0021698E">
            <w:pPr>
              <w:tabs>
                <w:tab w:val="right" w:pos="851"/>
              </w:tabs>
              <w:jc w:val="both"/>
              <w:rPr>
                <w:sz w:val="18"/>
                <w:szCs w:val="18"/>
              </w:rPr>
            </w:pPr>
            <w:r>
              <w:rPr>
                <w:sz w:val="18"/>
                <w:szCs w:val="18"/>
              </w:rPr>
              <w:t xml:space="preserve">3) </w:t>
            </w:r>
            <w:r w:rsidR="00AA7373" w:rsidRPr="00AF5442">
              <w:rPr>
                <w:sz w:val="18"/>
                <w:szCs w:val="18"/>
              </w:rPr>
              <w:t xml:space="preserve">использовать для обмена </w:t>
            </w:r>
            <w:r w:rsidR="00A1313C">
              <w:rPr>
                <w:sz w:val="18"/>
                <w:szCs w:val="18"/>
              </w:rPr>
              <w:t>сообщениями ФАСТИ</w:t>
            </w:r>
            <w:r w:rsidR="00AA7373" w:rsidRPr="00AF5442">
              <w:rPr>
                <w:sz w:val="18"/>
                <w:szCs w:val="18"/>
              </w:rPr>
              <w:t xml:space="preserve"> программное обеспечение сторонней или собственной разработки вместо ПО</w:t>
            </w:r>
            <w:r w:rsidR="002F3749">
              <w:rPr>
                <w:sz w:val="18"/>
                <w:szCs w:val="18"/>
              </w:rPr>
              <w:t>,</w:t>
            </w:r>
            <w:r w:rsidR="00AA7373" w:rsidRPr="00AF5442">
              <w:rPr>
                <w:sz w:val="18"/>
                <w:szCs w:val="18"/>
              </w:rPr>
              <w:t xml:space="preserve"> передаваемого </w:t>
            </w:r>
            <w:r w:rsidR="008E6960">
              <w:rPr>
                <w:sz w:val="18"/>
                <w:szCs w:val="18"/>
              </w:rPr>
              <w:t>АО «НПК»</w:t>
            </w:r>
            <w:r w:rsidR="002F3749">
              <w:rPr>
                <w:sz w:val="18"/>
                <w:szCs w:val="18"/>
              </w:rPr>
              <w:t>,</w:t>
            </w:r>
            <w:r w:rsidR="00AA7373" w:rsidRPr="00AF5442">
              <w:rPr>
                <w:sz w:val="18"/>
                <w:szCs w:val="18"/>
              </w:rPr>
              <w:t xml:space="preserve"> при условии, что это программное обеспечение функционирует в соответствии с пунктами 1</w:t>
            </w:r>
            <w:r w:rsidR="005A0EF2">
              <w:rPr>
                <w:sz w:val="18"/>
                <w:szCs w:val="18"/>
              </w:rPr>
              <w:t xml:space="preserve"> – </w:t>
            </w:r>
            <w:r w:rsidR="00AA7373" w:rsidRPr="00AF5442">
              <w:rPr>
                <w:sz w:val="18"/>
                <w:szCs w:val="18"/>
              </w:rPr>
              <w:t>3 Приложения №</w:t>
            </w:r>
            <w:r w:rsidR="00CC26BD">
              <w:rPr>
                <w:sz w:val="18"/>
                <w:szCs w:val="18"/>
              </w:rPr>
              <w:t>3</w:t>
            </w:r>
            <w:r w:rsidR="00AA7373" w:rsidRPr="00AF5442">
              <w:rPr>
                <w:sz w:val="18"/>
                <w:szCs w:val="18"/>
              </w:rPr>
              <w:t xml:space="preserve"> к Договору</w:t>
            </w:r>
            <w:r w:rsidR="009D426F">
              <w:rPr>
                <w:sz w:val="18"/>
                <w:szCs w:val="18"/>
              </w:rPr>
              <w:t>;</w:t>
            </w:r>
          </w:p>
          <w:p w14:paraId="430DBD22" w14:textId="22E73CC4" w:rsidR="006E3758" w:rsidRPr="00AF5442" w:rsidRDefault="0021698E" w:rsidP="0021698E">
            <w:pPr>
              <w:tabs>
                <w:tab w:val="right" w:pos="851"/>
              </w:tabs>
              <w:jc w:val="both"/>
              <w:rPr>
                <w:sz w:val="18"/>
                <w:szCs w:val="18"/>
              </w:rPr>
            </w:pPr>
            <w:r>
              <w:rPr>
                <w:sz w:val="18"/>
                <w:szCs w:val="18"/>
              </w:rPr>
              <w:t xml:space="preserve">4) </w:t>
            </w:r>
            <w:r w:rsidR="009D426F" w:rsidRPr="009D426F">
              <w:rPr>
                <w:sz w:val="18"/>
                <w:szCs w:val="18"/>
              </w:rPr>
              <w:t>в любое время по своему усмотрению производить предварительную оплату без выставленно</w:t>
            </w:r>
            <w:r w:rsidR="00F35B63">
              <w:rPr>
                <w:sz w:val="18"/>
                <w:szCs w:val="18"/>
              </w:rPr>
              <w:t>го</w:t>
            </w:r>
            <w:r w:rsidR="009D426F" w:rsidRPr="009D426F">
              <w:rPr>
                <w:sz w:val="18"/>
                <w:szCs w:val="18"/>
              </w:rPr>
              <w:t xml:space="preserve"> счет</w:t>
            </w:r>
            <w:r w:rsidR="00F35B63">
              <w:rPr>
                <w:sz w:val="18"/>
                <w:szCs w:val="18"/>
              </w:rPr>
              <w:t>а</w:t>
            </w:r>
            <w:r w:rsidR="009D426F" w:rsidRPr="009D426F">
              <w:rPr>
                <w:sz w:val="18"/>
                <w:szCs w:val="18"/>
              </w:rPr>
              <w:t xml:space="preserve">-фактуры </w:t>
            </w:r>
            <w:r w:rsidR="008E6960">
              <w:rPr>
                <w:sz w:val="18"/>
                <w:szCs w:val="18"/>
              </w:rPr>
              <w:t>АО «НПК»</w:t>
            </w:r>
            <w:r w:rsidR="009D426F" w:rsidRPr="009D426F">
              <w:rPr>
                <w:sz w:val="18"/>
                <w:szCs w:val="18"/>
              </w:rPr>
              <w:t xml:space="preserve"> в размерах</w:t>
            </w:r>
            <w:r w:rsidR="00377F3B">
              <w:rPr>
                <w:sz w:val="18"/>
                <w:szCs w:val="18"/>
              </w:rPr>
              <w:t>,</w:t>
            </w:r>
            <w:r w:rsidR="009D426F" w:rsidRPr="009D426F">
              <w:rPr>
                <w:sz w:val="18"/>
                <w:szCs w:val="18"/>
              </w:rPr>
              <w:t xml:space="preserve"> определяемых </w:t>
            </w:r>
            <w:r w:rsidR="009D426F">
              <w:rPr>
                <w:sz w:val="18"/>
                <w:szCs w:val="18"/>
              </w:rPr>
              <w:t>Пользователем</w:t>
            </w:r>
            <w:r w:rsidR="009D426F" w:rsidRPr="009D426F">
              <w:rPr>
                <w:sz w:val="18"/>
                <w:szCs w:val="18"/>
              </w:rPr>
              <w:t xml:space="preserve"> самостоятельно.</w:t>
            </w:r>
          </w:p>
          <w:p w14:paraId="011D8A43" w14:textId="77777777" w:rsidR="006E3758" w:rsidRPr="00383C32" w:rsidRDefault="00E13909" w:rsidP="00E13909">
            <w:pPr>
              <w:spacing w:before="120" w:after="120"/>
              <w:ind w:right="-40"/>
              <w:jc w:val="center"/>
              <w:rPr>
                <w:b/>
                <w:sz w:val="18"/>
                <w:szCs w:val="18"/>
              </w:rPr>
            </w:pPr>
            <w:r>
              <w:rPr>
                <w:b/>
                <w:sz w:val="18"/>
                <w:szCs w:val="18"/>
              </w:rPr>
              <w:t xml:space="preserve">5. </w:t>
            </w:r>
            <w:r w:rsidR="006E3758" w:rsidRPr="00383C32">
              <w:rPr>
                <w:b/>
                <w:sz w:val="18"/>
                <w:szCs w:val="18"/>
              </w:rPr>
              <w:t>ПОРЯДОК ОПЛАТЫ</w:t>
            </w:r>
          </w:p>
          <w:p w14:paraId="05D0E9E0" w14:textId="66ED59D2" w:rsidR="00761C86" w:rsidRDefault="00E13909" w:rsidP="00761C86">
            <w:pPr>
              <w:jc w:val="both"/>
              <w:rPr>
                <w:sz w:val="18"/>
                <w:szCs w:val="18"/>
                <w:lang w:val="kk-KZ"/>
              </w:rPr>
            </w:pPr>
            <w:r>
              <w:rPr>
                <w:sz w:val="18"/>
                <w:szCs w:val="18"/>
              </w:rPr>
              <w:t xml:space="preserve">5.1. </w:t>
            </w:r>
            <w:r w:rsidR="00607FAF">
              <w:rPr>
                <w:sz w:val="18"/>
                <w:szCs w:val="18"/>
              </w:rPr>
              <w:t xml:space="preserve">Оплата за предоставленные Услуги по Договору осуществляется Пользователем ежемесячно путем перечисления денег на счет </w:t>
            </w:r>
            <w:r w:rsidR="008E6960">
              <w:rPr>
                <w:sz w:val="18"/>
                <w:szCs w:val="18"/>
              </w:rPr>
              <w:t>АО «НПК»</w:t>
            </w:r>
            <w:r w:rsidR="00607FAF">
              <w:rPr>
                <w:sz w:val="18"/>
                <w:szCs w:val="18"/>
              </w:rPr>
              <w:t xml:space="preserve">, в соответствии с действующими тарифами на </w:t>
            </w:r>
            <w:r w:rsidR="00607FAF" w:rsidRPr="00E65DB7">
              <w:rPr>
                <w:sz w:val="18"/>
                <w:szCs w:val="18"/>
              </w:rPr>
              <w:t xml:space="preserve">услуги, опубликованными на официальном </w:t>
            </w:r>
            <w:r w:rsidR="00EB5733" w:rsidRPr="00E65DB7">
              <w:rPr>
                <w:sz w:val="18"/>
                <w:szCs w:val="18"/>
              </w:rPr>
              <w:t xml:space="preserve">интернет-ресурсе </w:t>
            </w:r>
            <w:r w:rsidR="008E6960">
              <w:rPr>
                <w:sz w:val="18"/>
                <w:szCs w:val="18"/>
              </w:rPr>
              <w:t>АО «НПК»</w:t>
            </w:r>
            <w:r w:rsidR="00607FAF" w:rsidRPr="00E65DB7">
              <w:rPr>
                <w:sz w:val="18"/>
                <w:szCs w:val="18"/>
              </w:rPr>
              <w:t xml:space="preserve"> (http:</w:t>
            </w:r>
            <w:r w:rsidR="00470F20">
              <w:rPr>
                <w:sz w:val="18"/>
                <w:szCs w:val="18"/>
              </w:rPr>
              <w:t>//</w:t>
            </w:r>
            <w:hyperlink r:id="rId17" w:history="1">
              <w:r w:rsidR="00607FAF" w:rsidRPr="000409A3">
                <w:rPr>
                  <w:sz w:val="18"/>
                  <w:szCs w:val="18"/>
                </w:rPr>
                <w:t>www.kisc.kz</w:t>
              </w:r>
            </w:hyperlink>
            <w:r w:rsidR="00607FAF" w:rsidRPr="00E65DB7">
              <w:rPr>
                <w:sz w:val="18"/>
                <w:szCs w:val="18"/>
              </w:rPr>
              <w:t xml:space="preserve">), </w:t>
            </w:r>
            <w:proofErr w:type="spellStart"/>
            <w:r w:rsidR="00761C86">
              <w:rPr>
                <w:sz w:val="18"/>
                <w:szCs w:val="18"/>
                <w:lang w:val="kk-KZ"/>
              </w:rPr>
              <w:t>на</w:t>
            </w:r>
            <w:proofErr w:type="spellEnd"/>
            <w:r w:rsidR="00761C86">
              <w:rPr>
                <w:sz w:val="18"/>
                <w:szCs w:val="18"/>
                <w:lang w:val="kk-KZ"/>
              </w:rPr>
              <w:t xml:space="preserve"> </w:t>
            </w:r>
            <w:proofErr w:type="spellStart"/>
            <w:r w:rsidR="00761C86">
              <w:rPr>
                <w:sz w:val="18"/>
                <w:szCs w:val="18"/>
                <w:lang w:val="kk-KZ"/>
              </w:rPr>
              <w:t>основании</w:t>
            </w:r>
            <w:proofErr w:type="spellEnd"/>
            <w:r w:rsidR="00761C86">
              <w:rPr>
                <w:sz w:val="18"/>
                <w:szCs w:val="18"/>
                <w:lang w:val="kk-KZ"/>
              </w:rPr>
              <w:t xml:space="preserve"> </w:t>
            </w:r>
            <w:proofErr w:type="spellStart"/>
            <w:r w:rsidR="00761C86">
              <w:rPr>
                <w:sz w:val="18"/>
                <w:szCs w:val="18"/>
                <w:lang w:val="kk-KZ"/>
              </w:rPr>
              <w:t>подписанного</w:t>
            </w:r>
            <w:proofErr w:type="spellEnd"/>
            <w:r w:rsidR="00761C86">
              <w:rPr>
                <w:sz w:val="18"/>
                <w:szCs w:val="18"/>
                <w:lang w:val="kk-KZ"/>
              </w:rPr>
              <w:t xml:space="preserve"> </w:t>
            </w:r>
            <w:proofErr w:type="spellStart"/>
            <w:r w:rsidR="00761C86">
              <w:rPr>
                <w:sz w:val="18"/>
                <w:szCs w:val="18"/>
                <w:lang w:val="kk-KZ"/>
              </w:rPr>
              <w:t>Сторонами</w:t>
            </w:r>
            <w:proofErr w:type="spellEnd"/>
            <w:r w:rsidR="00761C86">
              <w:rPr>
                <w:sz w:val="18"/>
                <w:szCs w:val="18"/>
                <w:lang w:val="kk-KZ"/>
              </w:rPr>
              <w:t xml:space="preserve"> </w:t>
            </w:r>
            <w:proofErr w:type="spellStart"/>
            <w:r w:rsidR="00761C86">
              <w:rPr>
                <w:sz w:val="18"/>
                <w:szCs w:val="18"/>
                <w:lang w:val="kk-KZ"/>
              </w:rPr>
              <w:t>электронного</w:t>
            </w:r>
            <w:proofErr w:type="spellEnd"/>
            <w:r w:rsidR="00761C86">
              <w:rPr>
                <w:sz w:val="18"/>
                <w:szCs w:val="18"/>
                <w:lang w:val="kk-KZ"/>
              </w:rPr>
              <w:t xml:space="preserve"> </w:t>
            </w:r>
            <w:proofErr w:type="spellStart"/>
            <w:r w:rsidR="00761C86">
              <w:rPr>
                <w:sz w:val="18"/>
                <w:szCs w:val="18"/>
                <w:lang w:val="kk-KZ"/>
              </w:rPr>
              <w:t>Акта</w:t>
            </w:r>
            <w:proofErr w:type="spellEnd"/>
            <w:r w:rsidR="00761C86">
              <w:rPr>
                <w:sz w:val="18"/>
                <w:szCs w:val="18"/>
                <w:lang w:val="kk-KZ"/>
              </w:rPr>
              <w:t xml:space="preserve"> </w:t>
            </w:r>
            <w:proofErr w:type="spellStart"/>
            <w:r w:rsidR="00761C86">
              <w:rPr>
                <w:sz w:val="18"/>
                <w:szCs w:val="18"/>
                <w:lang w:val="kk-KZ"/>
              </w:rPr>
              <w:t>оказанных</w:t>
            </w:r>
            <w:proofErr w:type="spellEnd"/>
            <w:r w:rsidR="00761C86">
              <w:rPr>
                <w:sz w:val="18"/>
                <w:szCs w:val="18"/>
                <w:lang w:val="kk-KZ"/>
              </w:rPr>
              <w:t xml:space="preserve"> </w:t>
            </w:r>
            <w:proofErr w:type="spellStart"/>
            <w:r w:rsidR="00761C86">
              <w:rPr>
                <w:sz w:val="18"/>
                <w:szCs w:val="18"/>
                <w:lang w:val="kk-KZ"/>
              </w:rPr>
              <w:t>Услуг</w:t>
            </w:r>
            <w:proofErr w:type="spellEnd"/>
            <w:r w:rsidR="00761C86">
              <w:rPr>
                <w:sz w:val="18"/>
                <w:szCs w:val="18"/>
                <w:lang w:val="kk-KZ"/>
              </w:rPr>
              <w:t xml:space="preserve"> </w:t>
            </w:r>
            <w:proofErr w:type="spellStart"/>
            <w:r w:rsidR="00761C86">
              <w:rPr>
                <w:sz w:val="18"/>
                <w:szCs w:val="18"/>
                <w:lang w:val="kk-KZ"/>
              </w:rPr>
              <w:t>на</w:t>
            </w:r>
            <w:proofErr w:type="spellEnd"/>
            <w:r w:rsidR="00761C86">
              <w:rPr>
                <w:sz w:val="18"/>
                <w:szCs w:val="18"/>
                <w:lang w:val="kk-KZ"/>
              </w:rPr>
              <w:t xml:space="preserve"> </w:t>
            </w:r>
            <w:proofErr w:type="spellStart"/>
            <w:r w:rsidR="00761C86">
              <w:rPr>
                <w:sz w:val="18"/>
                <w:szCs w:val="18"/>
                <w:lang w:val="kk-KZ"/>
              </w:rPr>
              <w:t>портале</w:t>
            </w:r>
            <w:proofErr w:type="spellEnd"/>
            <w:r w:rsidR="00761C86">
              <w:rPr>
                <w:sz w:val="18"/>
                <w:szCs w:val="18"/>
                <w:lang w:val="kk-KZ"/>
              </w:rPr>
              <w:t xml:space="preserve"> ИС ЭСФ в </w:t>
            </w:r>
            <w:proofErr w:type="spellStart"/>
            <w:r w:rsidR="00761C86">
              <w:rPr>
                <w:sz w:val="18"/>
                <w:szCs w:val="18"/>
                <w:lang w:val="kk-KZ"/>
              </w:rPr>
              <w:t>течение</w:t>
            </w:r>
            <w:proofErr w:type="spellEnd"/>
            <w:r w:rsidR="00761C86">
              <w:rPr>
                <w:sz w:val="18"/>
                <w:szCs w:val="18"/>
                <w:lang w:val="kk-KZ"/>
              </w:rPr>
              <w:t xml:space="preserve"> 10 (</w:t>
            </w:r>
            <w:proofErr w:type="spellStart"/>
            <w:r w:rsidR="00761C86">
              <w:rPr>
                <w:sz w:val="18"/>
                <w:szCs w:val="18"/>
                <w:lang w:val="kk-KZ"/>
              </w:rPr>
              <w:t>десяти</w:t>
            </w:r>
            <w:proofErr w:type="spellEnd"/>
            <w:r w:rsidR="00761C86">
              <w:rPr>
                <w:sz w:val="18"/>
                <w:szCs w:val="18"/>
                <w:lang w:val="kk-KZ"/>
              </w:rPr>
              <w:t xml:space="preserve">) </w:t>
            </w:r>
            <w:proofErr w:type="spellStart"/>
            <w:r w:rsidR="00761C86">
              <w:rPr>
                <w:sz w:val="18"/>
                <w:szCs w:val="18"/>
                <w:lang w:val="kk-KZ"/>
              </w:rPr>
              <w:t>рабочих</w:t>
            </w:r>
            <w:proofErr w:type="spellEnd"/>
            <w:r w:rsidR="00761C86">
              <w:rPr>
                <w:sz w:val="18"/>
                <w:szCs w:val="18"/>
                <w:lang w:val="kk-KZ"/>
              </w:rPr>
              <w:t xml:space="preserve"> </w:t>
            </w:r>
            <w:proofErr w:type="spellStart"/>
            <w:r w:rsidR="00761C86">
              <w:rPr>
                <w:sz w:val="18"/>
                <w:szCs w:val="18"/>
                <w:lang w:val="kk-KZ"/>
              </w:rPr>
              <w:t>дней</w:t>
            </w:r>
            <w:proofErr w:type="spellEnd"/>
            <w:r w:rsidR="00761C86">
              <w:rPr>
                <w:sz w:val="18"/>
                <w:szCs w:val="18"/>
                <w:lang w:val="kk-KZ"/>
              </w:rPr>
              <w:t xml:space="preserve"> со </w:t>
            </w:r>
            <w:proofErr w:type="spellStart"/>
            <w:r w:rsidR="00761C86">
              <w:rPr>
                <w:sz w:val="18"/>
                <w:szCs w:val="18"/>
                <w:lang w:val="kk-KZ"/>
              </w:rPr>
              <w:t>дня</w:t>
            </w:r>
            <w:proofErr w:type="spellEnd"/>
            <w:r w:rsidR="00761C86">
              <w:rPr>
                <w:sz w:val="18"/>
                <w:szCs w:val="18"/>
                <w:lang w:val="kk-KZ"/>
              </w:rPr>
              <w:t xml:space="preserve"> </w:t>
            </w:r>
            <w:proofErr w:type="spellStart"/>
            <w:r w:rsidR="00761C86">
              <w:rPr>
                <w:sz w:val="18"/>
                <w:szCs w:val="18"/>
                <w:lang w:val="kk-KZ"/>
              </w:rPr>
              <w:t>выставления</w:t>
            </w:r>
            <w:proofErr w:type="spellEnd"/>
            <w:r w:rsidR="00761C86">
              <w:rPr>
                <w:sz w:val="18"/>
                <w:szCs w:val="18"/>
                <w:lang w:val="kk-KZ"/>
              </w:rPr>
              <w:t xml:space="preserve"> </w:t>
            </w:r>
            <w:r w:rsidR="008E6960">
              <w:rPr>
                <w:sz w:val="18"/>
                <w:szCs w:val="18"/>
              </w:rPr>
              <w:t xml:space="preserve">АО «НПК» </w:t>
            </w:r>
            <w:r w:rsidR="00761C86">
              <w:rPr>
                <w:sz w:val="18"/>
                <w:szCs w:val="18"/>
                <w:lang w:val="kk-KZ"/>
              </w:rPr>
              <w:t xml:space="preserve"> </w:t>
            </w:r>
            <w:proofErr w:type="spellStart"/>
            <w:r w:rsidR="00761C86">
              <w:rPr>
                <w:sz w:val="18"/>
                <w:szCs w:val="18"/>
                <w:lang w:val="kk-KZ"/>
              </w:rPr>
              <w:t>электронного</w:t>
            </w:r>
            <w:proofErr w:type="spellEnd"/>
            <w:r w:rsidR="00761C86">
              <w:rPr>
                <w:sz w:val="18"/>
                <w:szCs w:val="18"/>
                <w:lang w:val="kk-KZ"/>
              </w:rPr>
              <w:t xml:space="preserve"> </w:t>
            </w:r>
            <w:proofErr w:type="spellStart"/>
            <w:r w:rsidR="00761C86">
              <w:rPr>
                <w:sz w:val="18"/>
                <w:szCs w:val="18"/>
                <w:lang w:val="kk-KZ"/>
              </w:rPr>
              <w:t>счета-фактуры</w:t>
            </w:r>
            <w:proofErr w:type="spellEnd"/>
            <w:r w:rsidR="00761C86">
              <w:rPr>
                <w:sz w:val="18"/>
                <w:szCs w:val="18"/>
                <w:lang w:val="kk-KZ"/>
              </w:rPr>
              <w:t xml:space="preserve">. </w:t>
            </w:r>
          </w:p>
          <w:p w14:paraId="1ED5B674" w14:textId="07C53D96" w:rsidR="00761C86" w:rsidRPr="00484DCA" w:rsidRDefault="00761C86" w:rsidP="00761C86">
            <w:pPr>
              <w:tabs>
                <w:tab w:val="left" w:pos="317"/>
              </w:tabs>
              <w:jc w:val="both"/>
              <w:rPr>
                <w:sz w:val="18"/>
                <w:szCs w:val="18"/>
                <w:lang w:val="kk-KZ"/>
              </w:rPr>
            </w:pPr>
            <w:r>
              <w:rPr>
                <w:sz w:val="18"/>
                <w:szCs w:val="18"/>
                <w:lang w:val="kk-KZ"/>
              </w:rPr>
              <w:t>5.2.</w:t>
            </w:r>
            <w:r w:rsidRPr="00484DCA">
              <w:rPr>
                <w:sz w:val="18"/>
                <w:szCs w:val="18"/>
                <w:lang w:val="kk-KZ"/>
              </w:rPr>
              <w:t xml:space="preserve"> </w:t>
            </w:r>
            <w:proofErr w:type="spellStart"/>
            <w:r w:rsidRPr="00484DCA">
              <w:rPr>
                <w:sz w:val="18"/>
                <w:szCs w:val="18"/>
                <w:lang w:val="kk-KZ"/>
              </w:rPr>
              <w:t>Услуги</w:t>
            </w:r>
            <w:proofErr w:type="spellEnd"/>
            <w:r w:rsidRPr="00484DCA">
              <w:rPr>
                <w:sz w:val="18"/>
                <w:szCs w:val="18"/>
                <w:lang w:val="kk-KZ"/>
              </w:rPr>
              <w:t xml:space="preserve"> </w:t>
            </w:r>
            <w:proofErr w:type="spellStart"/>
            <w:r w:rsidRPr="00484DCA">
              <w:rPr>
                <w:sz w:val="18"/>
                <w:szCs w:val="18"/>
                <w:lang w:val="kk-KZ"/>
              </w:rPr>
              <w:t>облагаются</w:t>
            </w:r>
            <w:proofErr w:type="spellEnd"/>
            <w:r w:rsidRPr="00484DCA">
              <w:rPr>
                <w:sz w:val="18"/>
                <w:szCs w:val="18"/>
                <w:lang w:val="kk-KZ"/>
              </w:rPr>
              <w:t xml:space="preserve"> НДС в соответствии с законодательством Республики Казахстан.</w:t>
            </w:r>
          </w:p>
          <w:p w14:paraId="4903C932" w14:textId="77777777" w:rsidR="006E3758" w:rsidRPr="00E13909" w:rsidRDefault="00BA33BE" w:rsidP="00BA33BE">
            <w:pPr>
              <w:pStyle w:val="af7"/>
              <w:spacing w:before="120" w:after="120"/>
              <w:ind w:left="360" w:right="-40"/>
              <w:jc w:val="center"/>
              <w:rPr>
                <w:b/>
                <w:sz w:val="18"/>
                <w:szCs w:val="18"/>
              </w:rPr>
            </w:pPr>
            <w:r>
              <w:rPr>
                <w:b/>
                <w:sz w:val="18"/>
                <w:szCs w:val="18"/>
              </w:rPr>
              <w:t xml:space="preserve">6. </w:t>
            </w:r>
            <w:r w:rsidR="006E3758" w:rsidRPr="00E13909">
              <w:rPr>
                <w:b/>
                <w:sz w:val="18"/>
                <w:szCs w:val="18"/>
              </w:rPr>
              <w:t>ОТВЕТСТВЕННОСТЬ СТОРОН</w:t>
            </w:r>
          </w:p>
          <w:p w14:paraId="314A6399" w14:textId="77777777" w:rsidR="006E3758" w:rsidRPr="00383C32" w:rsidRDefault="0021698E" w:rsidP="0021698E">
            <w:pPr>
              <w:tabs>
                <w:tab w:val="right" w:pos="884"/>
              </w:tabs>
              <w:ind w:right="-37"/>
              <w:jc w:val="both"/>
              <w:rPr>
                <w:sz w:val="18"/>
                <w:szCs w:val="18"/>
              </w:rPr>
            </w:pPr>
            <w:r>
              <w:rPr>
                <w:sz w:val="18"/>
                <w:szCs w:val="18"/>
              </w:rPr>
              <w:t xml:space="preserve">6.1. </w:t>
            </w:r>
            <w:r w:rsidR="006E3758" w:rsidRPr="00383C32">
              <w:rPr>
                <w:sz w:val="18"/>
                <w:szCs w:val="18"/>
              </w:rPr>
              <w:t>В случае невыполнения Сторонами своих обязательств по Договору, Стороны несут ответственность в соответствии с законодательством Республики Казахстан.</w:t>
            </w:r>
          </w:p>
          <w:p w14:paraId="0DDBB5A8" w14:textId="3A9BBB49" w:rsidR="006E3758" w:rsidRPr="00383C32" w:rsidRDefault="00300F82" w:rsidP="00300F82">
            <w:pPr>
              <w:tabs>
                <w:tab w:val="right" w:pos="884"/>
              </w:tabs>
              <w:ind w:right="-37"/>
              <w:jc w:val="both"/>
              <w:rPr>
                <w:sz w:val="18"/>
                <w:szCs w:val="18"/>
              </w:rPr>
            </w:pPr>
            <w:r>
              <w:rPr>
                <w:sz w:val="18"/>
                <w:szCs w:val="18"/>
              </w:rPr>
              <w:lastRenderedPageBreak/>
              <w:t xml:space="preserve">6.2. </w:t>
            </w:r>
            <w:r w:rsidR="006E3758" w:rsidRPr="00383C32">
              <w:rPr>
                <w:sz w:val="18"/>
                <w:szCs w:val="18"/>
              </w:rPr>
              <w:t xml:space="preserve">За задержку оплаты в срок, предусмотренный условиями Договора, Пользователь уплачивает </w:t>
            </w:r>
            <w:r w:rsidR="008E6960">
              <w:rPr>
                <w:sz w:val="18"/>
                <w:szCs w:val="18"/>
              </w:rPr>
              <w:t>АО «НПК»</w:t>
            </w:r>
            <w:r w:rsidR="006E3758" w:rsidRPr="00383C32">
              <w:rPr>
                <w:sz w:val="18"/>
                <w:szCs w:val="18"/>
              </w:rPr>
              <w:t xml:space="preserve"> пеню в размере 0,1% (ноль целых одной десятых процента) от суммы счета, подлежащего оплате, за каждый календарный день задержки.</w:t>
            </w:r>
          </w:p>
          <w:p w14:paraId="40D4B60A" w14:textId="036CABE0" w:rsidR="006E3758" w:rsidRPr="00383C32" w:rsidRDefault="00300F82" w:rsidP="00300F82">
            <w:pPr>
              <w:tabs>
                <w:tab w:val="right" w:pos="884"/>
              </w:tabs>
              <w:ind w:right="-37"/>
              <w:jc w:val="both"/>
              <w:rPr>
                <w:sz w:val="18"/>
                <w:szCs w:val="18"/>
              </w:rPr>
            </w:pPr>
            <w:r>
              <w:rPr>
                <w:sz w:val="18"/>
                <w:szCs w:val="18"/>
              </w:rPr>
              <w:t xml:space="preserve">6.3. </w:t>
            </w:r>
            <w:r w:rsidR="006E3758" w:rsidRPr="00383C32">
              <w:rPr>
                <w:sz w:val="18"/>
                <w:szCs w:val="18"/>
              </w:rPr>
              <w:t xml:space="preserve">В случае задержки выполнения условий подпунктов 2) и 4) пункта </w:t>
            </w:r>
            <w:r w:rsidR="00B53B77">
              <w:rPr>
                <w:sz w:val="18"/>
                <w:szCs w:val="18"/>
              </w:rPr>
              <w:t>4</w:t>
            </w:r>
            <w:r w:rsidR="006E3758" w:rsidRPr="00383C32">
              <w:rPr>
                <w:sz w:val="18"/>
                <w:szCs w:val="18"/>
              </w:rPr>
              <w:t xml:space="preserve">.1 Договора </w:t>
            </w:r>
            <w:r w:rsidR="008E6960">
              <w:rPr>
                <w:sz w:val="18"/>
                <w:szCs w:val="18"/>
              </w:rPr>
              <w:t>АО «НПК»</w:t>
            </w:r>
            <w:r w:rsidR="006E3758" w:rsidRPr="00383C32">
              <w:rPr>
                <w:sz w:val="18"/>
                <w:szCs w:val="18"/>
              </w:rPr>
              <w:t xml:space="preserve"> уплачивает Пользователю пеню в размере 0,</w:t>
            </w:r>
            <w:r w:rsidR="00AF5442">
              <w:rPr>
                <w:sz w:val="18"/>
                <w:szCs w:val="18"/>
              </w:rPr>
              <w:t>1</w:t>
            </w:r>
            <w:r w:rsidR="006E3758" w:rsidRPr="00383C32">
              <w:rPr>
                <w:sz w:val="18"/>
                <w:szCs w:val="18"/>
              </w:rPr>
              <w:t xml:space="preserve">% (ноль целых </w:t>
            </w:r>
            <w:r w:rsidR="00AF5442">
              <w:rPr>
                <w:sz w:val="18"/>
                <w:szCs w:val="18"/>
              </w:rPr>
              <w:t>одной</w:t>
            </w:r>
            <w:r w:rsidR="006E3758" w:rsidRPr="00383C32">
              <w:rPr>
                <w:sz w:val="18"/>
                <w:szCs w:val="18"/>
              </w:rPr>
              <w:t xml:space="preserve"> десят</w:t>
            </w:r>
            <w:r w:rsidR="003262B4">
              <w:rPr>
                <w:sz w:val="18"/>
                <w:szCs w:val="18"/>
              </w:rPr>
              <w:t>ой</w:t>
            </w:r>
            <w:r w:rsidR="006E3758" w:rsidRPr="00383C32">
              <w:rPr>
                <w:sz w:val="18"/>
                <w:szCs w:val="18"/>
              </w:rPr>
              <w:t xml:space="preserve"> процента) от суммы оказанных Услуг за текущий месяц, за каждые 3 (три) часа простоя Системы</w:t>
            </w:r>
            <w:r w:rsidR="00F35B63">
              <w:rPr>
                <w:sz w:val="18"/>
                <w:szCs w:val="18"/>
              </w:rPr>
              <w:t>.</w:t>
            </w:r>
          </w:p>
          <w:p w14:paraId="3B586677" w14:textId="77777777" w:rsidR="006E3758" w:rsidRPr="00383C32" w:rsidRDefault="00300F82" w:rsidP="00300F82">
            <w:pPr>
              <w:tabs>
                <w:tab w:val="right" w:pos="884"/>
              </w:tabs>
              <w:ind w:right="-37"/>
              <w:jc w:val="both"/>
              <w:rPr>
                <w:sz w:val="18"/>
                <w:szCs w:val="18"/>
              </w:rPr>
            </w:pPr>
            <w:r>
              <w:rPr>
                <w:sz w:val="18"/>
                <w:szCs w:val="18"/>
              </w:rPr>
              <w:t xml:space="preserve">6.4. </w:t>
            </w:r>
            <w:r w:rsidR="006E3758" w:rsidRPr="00383C32">
              <w:rPr>
                <w:sz w:val="18"/>
                <w:szCs w:val="18"/>
              </w:rPr>
              <w:t>Общая сумма штрафов в месяц не должна превышать 50%</w:t>
            </w:r>
            <w:r w:rsidR="00B2373F">
              <w:rPr>
                <w:sz w:val="18"/>
                <w:szCs w:val="18"/>
              </w:rPr>
              <w:t xml:space="preserve"> </w:t>
            </w:r>
            <w:r w:rsidR="00B2373F" w:rsidRPr="005B5815">
              <w:rPr>
                <w:sz w:val="18"/>
                <w:szCs w:val="18"/>
              </w:rPr>
              <w:t>(пятидесяти процентов)</w:t>
            </w:r>
            <w:r w:rsidR="006E3758" w:rsidRPr="00383C32">
              <w:rPr>
                <w:sz w:val="18"/>
                <w:szCs w:val="18"/>
              </w:rPr>
              <w:t xml:space="preserve"> от суммы оказываемых услуг Пользователю за текущий месяц.</w:t>
            </w:r>
          </w:p>
          <w:p w14:paraId="495FABFC" w14:textId="7B0A675E" w:rsidR="006E3758" w:rsidRPr="00300F82" w:rsidRDefault="008E6960" w:rsidP="00AB5BE2">
            <w:pPr>
              <w:pStyle w:val="af7"/>
              <w:numPr>
                <w:ilvl w:val="1"/>
                <w:numId w:val="5"/>
              </w:numPr>
              <w:tabs>
                <w:tab w:val="right" w:pos="884"/>
              </w:tabs>
              <w:ind w:right="-37"/>
              <w:jc w:val="both"/>
              <w:rPr>
                <w:sz w:val="18"/>
                <w:szCs w:val="18"/>
              </w:rPr>
            </w:pPr>
            <w:r>
              <w:rPr>
                <w:sz w:val="18"/>
                <w:szCs w:val="18"/>
              </w:rPr>
              <w:t>АО «НПК»</w:t>
            </w:r>
            <w:r w:rsidR="006E3758" w:rsidRPr="00300F82">
              <w:rPr>
                <w:sz w:val="18"/>
                <w:szCs w:val="18"/>
              </w:rPr>
              <w:t xml:space="preserve"> не несет ответственности:</w:t>
            </w:r>
          </w:p>
          <w:p w14:paraId="7655CAB2" w14:textId="1D4855FA" w:rsidR="006E3758" w:rsidRPr="00383C32" w:rsidRDefault="006E3758" w:rsidP="00300F82">
            <w:pPr>
              <w:pStyle w:val="a9"/>
              <w:tabs>
                <w:tab w:val="right" w:pos="0"/>
              </w:tabs>
              <w:ind w:firstLine="0"/>
              <w:rPr>
                <w:sz w:val="18"/>
                <w:szCs w:val="18"/>
              </w:rPr>
            </w:pPr>
            <w:r w:rsidRPr="00383C32">
              <w:rPr>
                <w:sz w:val="18"/>
                <w:szCs w:val="18"/>
              </w:rPr>
              <w:t xml:space="preserve">1) за любые помехи, искажения, прерывания или задержки, которые могут происходить во время работы Пользователя, если они зависят от обстоятельств, не находящихся под контролем </w:t>
            </w:r>
            <w:r w:rsidR="008E6960">
              <w:rPr>
                <w:sz w:val="18"/>
                <w:szCs w:val="18"/>
              </w:rPr>
              <w:t>АО «НПК»</w:t>
            </w:r>
            <w:r w:rsidRPr="00383C32">
              <w:rPr>
                <w:sz w:val="18"/>
                <w:szCs w:val="18"/>
              </w:rPr>
              <w:t xml:space="preserve">. Под такими обстоятельствами понимаются: обрыв или деградация выделенных линий связи; аппаратные или программные модификации, переустановка паролей и другие действия Пользователя, не согласованные с обслуживающим персоналом </w:t>
            </w:r>
            <w:r w:rsidR="008E6960">
              <w:rPr>
                <w:sz w:val="18"/>
                <w:szCs w:val="18"/>
              </w:rPr>
              <w:t>АО «НПК»</w:t>
            </w:r>
            <w:r w:rsidRPr="00383C32">
              <w:rPr>
                <w:sz w:val="18"/>
                <w:szCs w:val="18"/>
              </w:rPr>
              <w:t>;</w:t>
            </w:r>
          </w:p>
          <w:p w14:paraId="544DFAEF" w14:textId="77777777" w:rsidR="00B03D42" w:rsidRPr="00383C32" w:rsidRDefault="006E3758" w:rsidP="00300F82">
            <w:pPr>
              <w:pStyle w:val="a9"/>
              <w:tabs>
                <w:tab w:val="left" w:pos="742"/>
                <w:tab w:val="left" w:pos="884"/>
              </w:tabs>
              <w:ind w:firstLine="0"/>
              <w:rPr>
                <w:sz w:val="18"/>
                <w:szCs w:val="18"/>
              </w:rPr>
            </w:pPr>
            <w:r w:rsidRPr="00383C32">
              <w:rPr>
                <w:sz w:val="18"/>
                <w:szCs w:val="18"/>
              </w:rPr>
              <w:t>2) за содержание информации, передаваемой Пользователем через Систему в соответ</w:t>
            </w:r>
            <w:r w:rsidR="00AC5019" w:rsidRPr="00383C32">
              <w:rPr>
                <w:sz w:val="18"/>
                <w:szCs w:val="18"/>
              </w:rPr>
              <w:t>ствии с условиями Договора</w:t>
            </w:r>
            <w:r w:rsidR="00AA7373">
              <w:rPr>
                <w:sz w:val="18"/>
                <w:szCs w:val="18"/>
              </w:rPr>
              <w:t>;</w:t>
            </w:r>
          </w:p>
          <w:p w14:paraId="4EA08ECC" w14:textId="77777777" w:rsidR="00B03D42" w:rsidRDefault="00AA7373" w:rsidP="00300F82">
            <w:pPr>
              <w:pStyle w:val="a9"/>
              <w:ind w:firstLine="0"/>
              <w:rPr>
                <w:sz w:val="18"/>
                <w:szCs w:val="18"/>
              </w:rPr>
            </w:pPr>
            <w:r w:rsidRPr="00AA7373">
              <w:rPr>
                <w:sz w:val="18"/>
                <w:szCs w:val="18"/>
              </w:rPr>
              <w:t>3) за последствия сбоев в работе программного обеспечения сторонних разработчиков</w:t>
            </w:r>
            <w:r w:rsidR="00665111" w:rsidRPr="00AF5442">
              <w:rPr>
                <w:sz w:val="18"/>
                <w:szCs w:val="18"/>
              </w:rPr>
              <w:t xml:space="preserve"> или собственной разработки</w:t>
            </w:r>
            <w:r w:rsidR="00AF5442">
              <w:rPr>
                <w:sz w:val="18"/>
                <w:szCs w:val="18"/>
              </w:rPr>
              <w:t>,</w:t>
            </w:r>
            <w:r w:rsidRPr="00AA7373">
              <w:rPr>
                <w:sz w:val="18"/>
                <w:szCs w:val="18"/>
              </w:rPr>
              <w:t xml:space="preserve"> используемого на Клиентском месте</w:t>
            </w:r>
            <w:r w:rsidR="00F30A33">
              <w:rPr>
                <w:sz w:val="18"/>
                <w:szCs w:val="18"/>
              </w:rPr>
              <w:t>.</w:t>
            </w:r>
          </w:p>
          <w:p w14:paraId="0092F823" w14:textId="77777777" w:rsidR="00F30A33" w:rsidRPr="00F30A33" w:rsidRDefault="00300F82" w:rsidP="00300F82">
            <w:pPr>
              <w:tabs>
                <w:tab w:val="right" w:pos="884"/>
              </w:tabs>
              <w:ind w:right="-37"/>
              <w:jc w:val="both"/>
              <w:rPr>
                <w:sz w:val="18"/>
                <w:szCs w:val="18"/>
              </w:rPr>
            </w:pPr>
            <w:r>
              <w:rPr>
                <w:sz w:val="18"/>
                <w:szCs w:val="18"/>
              </w:rPr>
              <w:t xml:space="preserve">6.6. </w:t>
            </w:r>
            <w:r w:rsidR="00F30A33" w:rsidRPr="00F30A33">
              <w:rPr>
                <w:sz w:val="18"/>
                <w:szCs w:val="18"/>
              </w:rPr>
              <w:t xml:space="preserve">В случае нарушения одной из Сторон раздела </w:t>
            </w:r>
            <w:r w:rsidR="00B53B77">
              <w:rPr>
                <w:sz w:val="18"/>
                <w:szCs w:val="18"/>
              </w:rPr>
              <w:t>7</w:t>
            </w:r>
            <w:r w:rsidR="00F30A33" w:rsidRPr="00F30A33">
              <w:rPr>
                <w:sz w:val="18"/>
                <w:szCs w:val="18"/>
              </w:rPr>
              <w:t xml:space="preserve"> Договора Сторона, раскрывшая конфиденциальную информацию, возмещает в полном объеме ущерб, возникший вследствие раскрытия конфиденциальной информации.</w:t>
            </w:r>
          </w:p>
          <w:p w14:paraId="214609E5" w14:textId="77777777" w:rsidR="006E3758" w:rsidRDefault="00300F82" w:rsidP="00300F82">
            <w:pPr>
              <w:tabs>
                <w:tab w:val="right" w:pos="884"/>
              </w:tabs>
              <w:ind w:right="-37"/>
              <w:jc w:val="both"/>
              <w:rPr>
                <w:sz w:val="18"/>
                <w:szCs w:val="18"/>
              </w:rPr>
            </w:pPr>
            <w:r>
              <w:rPr>
                <w:sz w:val="18"/>
                <w:szCs w:val="18"/>
              </w:rPr>
              <w:t xml:space="preserve">6.7. </w:t>
            </w:r>
            <w:r w:rsidR="006E3758" w:rsidRPr="00383C32">
              <w:rPr>
                <w:sz w:val="18"/>
                <w:szCs w:val="18"/>
              </w:rPr>
              <w:t>Уплата суммы неустойки (пени) не освобождает обе Стороны от выполнения своих обязательств по Договору.</w:t>
            </w:r>
          </w:p>
          <w:p w14:paraId="16F64BFE" w14:textId="77777777" w:rsidR="006E3758" w:rsidRPr="00383C32" w:rsidRDefault="006E3758" w:rsidP="00AB5BE2">
            <w:pPr>
              <w:numPr>
                <w:ilvl w:val="0"/>
                <w:numId w:val="5"/>
              </w:numPr>
              <w:spacing w:before="120" w:after="120"/>
              <w:ind w:left="357" w:right="-40" w:hanging="357"/>
              <w:jc w:val="center"/>
              <w:rPr>
                <w:b/>
                <w:sz w:val="18"/>
                <w:szCs w:val="18"/>
              </w:rPr>
            </w:pPr>
            <w:r w:rsidRPr="00383C32">
              <w:rPr>
                <w:b/>
                <w:sz w:val="18"/>
                <w:szCs w:val="18"/>
              </w:rPr>
              <w:t>КОНФИДЕНЦИАЛЬНОСТЬ</w:t>
            </w:r>
          </w:p>
          <w:p w14:paraId="01CE1E4A" w14:textId="77777777" w:rsidR="0028700B" w:rsidRDefault="00E13909" w:rsidP="00E13909">
            <w:pPr>
              <w:tabs>
                <w:tab w:val="num" w:pos="1920"/>
              </w:tabs>
              <w:ind w:right="-37"/>
              <w:jc w:val="both"/>
              <w:rPr>
                <w:sz w:val="18"/>
                <w:szCs w:val="18"/>
              </w:rPr>
            </w:pPr>
            <w:r>
              <w:rPr>
                <w:sz w:val="18"/>
                <w:szCs w:val="18"/>
              </w:rPr>
              <w:t xml:space="preserve">7.1. </w:t>
            </w:r>
            <w:r w:rsidR="006E3758" w:rsidRPr="0028700B">
              <w:rPr>
                <w:sz w:val="18"/>
                <w:szCs w:val="18"/>
              </w:rPr>
              <w:t xml:space="preserve">Каждая из Сторон по Договору сохраняет надлежащий режим конфиденциальности в отношении </w:t>
            </w:r>
            <w:r w:rsidR="00A52E56">
              <w:rPr>
                <w:sz w:val="18"/>
                <w:szCs w:val="18"/>
              </w:rPr>
              <w:t xml:space="preserve">конфиденциальной </w:t>
            </w:r>
            <w:r w:rsidR="006E3758" w:rsidRPr="0028700B">
              <w:rPr>
                <w:sz w:val="18"/>
                <w:szCs w:val="18"/>
              </w:rPr>
              <w:t xml:space="preserve">информации, и принимает все необходимые </w:t>
            </w:r>
            <w:proofErr w:type="gramStart"/>
            <w:r w:rsidR="006E3758" w:rsidRPr="0028700B">
              <w:rPr>
                <w:sz w:val="18"/>
                <w:szCs w:val="18"/>
              </w:rPr>
              <w:t>меры  по</w:t>
            </w:r>
            <w:proofErr w:type="gramEnd"/>
            <w:r w:rsidR="006E3758" w:rsidRPr="0028700B">
              <w:rPr>
                <w:sz w:val="18"/>
                <w:szCs w:val="18"/>
              </w:rPr>
              <w:t xml:space="preserve">  предохранению указанной информации от разглашения.</w:t>
            </w:r>
            <w:r w:rsidR="0028700B" w:rsidRPr="00630987">
              <w:rPr>
                <w:sz w:val="18"/>
                <w:szCs w:val="18"/>
              </w:rPr>
              <w:t xml:space="preserve"> </w:t>
            </w:r>
          </w:p>
          <w:p w14:paraId="5B6CB1E5" w14:textId="77777777" w:rsidR="0028700B" w:rsidRPr="0028700B" w:rsidRDefault="00E13909" w:rsidP="00E13909">
            <w:pPr>
              <w:tabs>
                <w:tab w:val="num" w:pos="1920"/>
              </w:tabs>
              <w:ind w:right="-37"/>
              <w:jc w:val="both"/>
              <w:rPr>
                <w:sz w:val="18"/>
                <w:szCs w:val="18"/>
              </w:rPr>
            </w:pPr>
            <w:r>
              <w:rPr>
                <w:sz w:val="18"/>
                <w:szCs w:val="18"/>
              </w:rPr>
              <w:t xml:space="preserve">7.2. </w:t>
            </w:r>
            <w:r w:rsidR="0028700B" w:rsidRPr="0028700B">
              <w:rPr>
                <w:sz w:val="18"/>
                <w:szCs w:val="18"/>
              </w:rPr>
              <w:t xml:space="preserve">В случае разглашения конфиденциальной информации Стороны несут ответственность в соответствии с разделом </w:t>
            </w:r>
            <w:r w:rsidR="00B53B77">
              <w:rPr>
                <w:sz w:val="18"/>
                <w:szCs w:val="18"/>
              </w:rPr>
              <w:t>6</w:t>
            </w:r>
            <w:r w:rsidR="0028700B" w:rsidRPr="0028700B">
              <w:rPr>
                <w:sz w:val="18"/>
                <w:szCs w:val="18"/>
              </w:rPr>
              <w:t xml:space="preserve"> Договора.</w:t>
            </w:r>
          </w:p>
          <w:p w14:paraId="73F17871" w14:textId="77777777" w:rsidR="00300F82" w:rsidRDefault="002F3749" w:rsidP="00AB5BE2">
            <w:pPr>
              <w:pStyle w:val="af7"/>
              <w:widowControl w:val="0"/>
              <w:numPr>
                <w:ilvl w:val="0"/>
                <w:numId w:val="5"/>
              </w:numPr>
              <w:tabs>
                <w:tab w:val="left" w:pos="459"/>
                <w:tab w:val="left" w:pos="601"/>
              </w:tabs>
              <w:spacing w:before="120"/>
              <w:jc w:val="center"/>
              <w:rPr>
                <w:b/>
                <w:sz w:val="18"/>
                <w:szCs w:val="18"/>
              </w:rPr>
            </w:pPr>
            <w:r w:rsidRPr="00E13909">
              <w:rPr>
                <w:b/>
                <w:sz w:val="18"/>
                <w:szCs w:val="18"/>
              </w:rPr>
              <w:t>ИСПОЛЬЗОВАНИЕ КРИПТОГРАФИЧЕСКОЙ ЗАЩИТЫ</w:t>
            </w:r>
          </w:p>
          <w:p w14:paraId="11A682D6" w14:textId="7B171841" w:rsidR="002F3749" w:rsidRPr="00300F82" w:rsidRDefault="00300F82" w:rsidP="00300F82">
            <w:pPr>
              <w:widowControl w:val="0"/>
              <w:tabs>
                <w:tab w:val="left" w:pos="459"/>
                <w:tab w:val="left" w:pos="601"/>
              </w:tabs>
              <w:spacing w:before="120"/>
              <w:jc w:val="both"/>
              <w:rPr>
                <w:b/>
                <w:sz w:val="18"/>
                <w:szCs w:val="18"/>
              </w:rPr>
            </w:pPr>
            <w:r>
              <w:rPr>
                <w:sz w:val="18"/>
                <w:szCs w:val="18"/>
              </w:rPr>
              <w:t xml:space="preserve">8.1. </w:t>
            </w:r>
            <w:r w:rsidR="002F3749" w:rsidRPr="00300F82">
              <w:rPr>
                <w:sz w:val="18"/>
                <w:szCs w:val="18"/>
              </w:rPr>
              <w:t xml:space="preserve">При обмене </w:t>
            </w:r>
            <w:r w:rsidR="002A71CF" w:rsidRPr="00300F82">
              <w:rPr>
                <w:sz w:val="18"/>
                <w:szCs w:val="18"/>
              </w:rPr>
              <w:t>электронными документами ФАСТИ</w:t>
            </w:r>
            <w:r w:rsidR="002F3749" w:rsidRPr="00300F82">
              <w:rPr>
                <w:sz w:val="18"/>
                <w:szCs w:val="18"/>
              </w:rPr>
              <w:t xml:space="preserve"> Стороны используют сертифицированное в порядке, установленном законодательством Республики Казахстан, программное средство криптографической защиты информации "</w:t>
            </w:r>
            <w:proofErr w:type="spellStart"/>
            <w:r w:rsidR="002F3749" w:rsidRPr="00300F82">
              <w:rPr>
                <w:sz w:val="18"/>
                <w:szCs w:val="18"/>
              </w:rPr>
              <w:t>Тумар</w:t>
            </w:r>
            <w:proofErr w:type="spellEnd"/>
            <w:r w:rsidR="002F3749" w:rsidRPr="00300F82">
              <w:rPr>
                <w:sz w:val="18"/>
                <w:szCs w:val="18"/>
              </w:rPr>
              <w:t xml:space="preserve">-CSP" и регистрационные свидетельства, представляемые Пользователю </w:t>
            </w:r>
            <w:r w:rsidR="008E6960">
              <w:rPr>
                <w:sz w:val="18"/>
                <w:szCs w:val="18"/>
              </w:rPr>
              <w:t>АО «НПК»</w:t>
            </w:r>
            <w:r w:rsidR="002F3749" w:rsidRPr="00300F82">
              <w:rPr>
                <w:sz w:val="18"/>
                <w:szCs w:val="18"/>
              </w:rPr>
              <w:t>, признают их достаточным для обеспечения к</w:t>
            </w:r>
            <w:r>
              <w:rPr>
                <w:sz w:val="18"/>
                <w:szCs w:val="18"/>
              </w:rPr>
              <w:t xml:space="preserve">онфиденциальности, целостности, </w:t>
            </w:r>
            <w:r w:rsidR="002F3749" w:rsidRPr="00300F82">
              <w:rPr>
                <w:sz w:val="18"/>
                <w:szCs w:val="18"/>
              </w:rPr>
              <w:t>подтверждения авторства и подлинности электронных документов.</w:t>
            </w:r>
          </w:p>
          <w:p w14:paraId="3BF601EA" w14:textId="77777777" w:rsidR="00EE253F" w:rsidRDefault="00300F82" w:rsidP="00300F82">
            <w:pPr>
              <w:tabs>
                <w:tab w:val="num" w:pos="1920"/>
              </w:tabs>
              <w:ind w:right="-37"/>
              <w:jc w:val="both"/>
              <w:rPr>
                <w:sz w:val="18"/>
                <w:szCs w:val="18"/>
              </w:rPr>
            </w:pPr>
            <w:r>
              <w:rPr>
                <w:sz w:val="18"/>
                <w:szCs w:val="18"/>
              </w:rPr>
              <w:t xml:space="preserve">8.2. </w:t>
            </w:r>
            <w:r w:rsidR="002F3749" w:rsidRPr="002F3749">
              <w:rPr>
                <w:sz w:val="18"/>
                <w:szCs w:val="18"/>
              </w:rPr>
              <w:t>Стороны признают электронный документ с электронной цифровой подписью отправителя юридически эквивалентным документу на бумажном носителе, заверенному его подписью и печатью.</w:t>
            </w:r>
          </w:p>
          <w:p w14:paraId="67B4545C" w14:textId="77777777" w:rsidR="00300F82" w:rsidRDefault="006E3758" w:rsidP="00C412A8">
            <w:pPr>
              <w:numPr>
                <w:ilvl w:val="0"/>
                <w:numId w:val="5"/>
              </w:numPr>
              <w:ind w:left="357" w:right="-40" w:hanging="357"/>
              <w:jc w:val="center"/>
              <w:rPr>
                <w:b/>
                <w:sz w:val="18"/>
                <w:szCs w:val="18"/>
              </w:rPr>
            </w:pPr>
            <w:r w:rsidRPr="00383C32">
              <w:rPr>
                <w:b/>
                <w:sz w:val="18"/>
                <w:szCs w:val="18"/>
              </w:rPr>
              <w:t>ФОРС-МАЖОР</w:t>
            </w:r>
          </w:p>
          <w:p w14:paraId="0C152BE9" w14:textId="32FE9231" w:rsidR="006E3758" w:rsidRPr="00300F82" w:rsidRDefault="00300F82" w:rsidP="00C412A8">
            <w:pPr>
              <w:jc w:val="both"/>
              <w:rPr>
                <w:b/>
                <w:sz w:val="18"/>
                <w:szCs w:val="18"/>
              </w:rPr>
            </w:pPr>
            <w:r>
              <w:rPr>
                <w:sz w:val="18"/>
                <w:szCs w:val="18"/>
              </w:rPr>
              <w:t>9.1.</w:t>
            </w:r>
            <w:r w:rsidR="00B50510">
              <w:rPr>
                <w:sz w:val="18"/>
                <w:szCs w:val="18"/>
                <w:lang w:val="kk-KZ"/>
              </w:rPr>
              <w:t xml:space="preserve"> </w:t>
            </w:r>
            <w:r w:rsidR="006E3758" w:rsidRPr="00300F82">
              <w:rPr>
                <w:sz w:val="18"/>
                <w:szCs w:val="18"/>
              </w:rPr>
              <w:t>Стороны освобождаются от ответственности за неисполнение либо ненадлежащее исполнение своих обязательств по Договору, если оно явилось следствием наступления обстоятельств непреодолимой силы: наводнений, пожаров, землетрясений, блокад, забастовок, военных действий, террористических актов и иных подобных обстоятельств, подтвержденных уполномоченными органами, которые стороны не могли предвидеть и которые непосредственно повлияли на исполнение Договора. Сроки исполнения обязательств Стороной, подвергшейся влиянию обстоятельств непреодолимой силы, передвигаются на период действия таких обстоятельств.</w:t>
            </w:r>
          </w:p>
          <w:p w14:paraId="23423EFF" w14:textId="77777777" w:rsidR="006E3758" w:rsidRPr="00383C32" w:rsidRDefault="00300F82" w:rsidP="007A0B15">
            <w:pPr>
              <w:tabs>
                <w:tab w:val="right" w:pos="884"/>
                <w:tab w:val="num" w:pos="1920"/>
              </w:tabs>
              <w:jc w:val="both"/>
              <w:rPr>
                <w:sz w:val="18"/>
                <w:szCs w:val="18"/>
              </w:rPr>
            </w:pPr>
            <w:r>
              <w:rPr>
                <w:sz w:val="18"/>
                <w:szCs w:val="18"/>
              </w:rPr>
              <w:t xml:space="preserve">9.2. </w:t>
            </w:r>
            <w:r w:rsidR="006E3758" w:rsidRPr="00383C32">
              <w:rPr>
                <w:sz w:val="18"/>
                <w:szCs w:val="18"/>
              </w:rPr>
              <w:t xml:space="preserve">Сторона, для которой станет невозможным исполнение своих обязательств по Договору, незамедлительно, но не позднее 10 (десяти) календарных дней обязана уведомить другую сторону о начале и прекращении обстоятельств, указанных в пункте </w:t>
            </w:r>
            <w:r w:rsidR="00267975">
              <w:rPr>
                <w:sz w:val="18"/>
                <w:szCs w:val="18"/>
              </w:rPr>
              <w:t>9</w:t>
            </w:r>
            <w:r w:rsidR="006E3758" w:rsidRPr="00383C32">
              <w:rPr>
                <w:sz w:val="18"/>
                <w:szCs w:val="18"/>
              </w:rPr>
              <w:t>.1</w:t>
            </w:r>
            <w:r w:rsidR="00765CC2">
              <w:rPr>
                <w:sz w:val="18"/>
                <w:szCs w:val="18"/>
              </w:rPr>
              <w:t>.</w:t>
            </w:r>
            <w:r w:rsidR="006E3758" w:rsidRPr="00383C32">
              <w:rPr>
                <w:sz w:val="18"/>
                <w:szCs w:val="18"/>
              </w:rPr>
              <w:t xml:space="preserve"> Договора.</w:t>
            </w:r>
          </w:p>
          <w:p w14:paraId="3F777CB3" w14:textId="77777777" w:rsidR="006E3758" w:rsidRDefault="00300F82" w:rsidP="007A0B15">
            <w:pPr>
              <w:tabs>
                <w:tab w:val="right" w:pos="884"/>
                <w:tab w:val="num" w:pos="1920"/>
              </w:tabs>
              <w:jc w:val="both"/>
              <w:rPr>
                <w:sz w:val="18"/>
                <w:szCs w:val="18"/>
              </w:rPr>
            </w:pPr>
            <w:r>
              <w:rPr>
                <w:sz w:val="18"/>
                <w:szCs w:val="18"/>
              </w:rPr>
              <w:lastRenderedPageBreak/>
              <w:t xml:space="preserve">9.3. </w:t>
            </w:r>
            <w:r w:rsidR="006E3758" w:rsidRPr="00383C32">
              <w:rPr>
                <w:sz w:val="18"/>
                <w:szCs w:val="18"/>
              </w:rPr>
              <w:t xml:space="preserve">В случае если </w:t>
            </w:r>
            <w:r w:rsidR="00747A99" w:rsidRPr="00383C32">
              <w:rPr>
                <w:sz w:val="18"/>
                <w:szCs w:val="18"/>
              </w:rPr>
              <w:t xml:space="preserve">указанные в пункте </w:t>
            </w:r>
            <w:r w:rsidR="00267975">
              <w:rPr>
                <w:sz w:val="18"/>
                <w:szCs w:val="18"/>
              </w:rPr>
              <w:t>9</w:t>
            </w:r>
            <w:r w:rsidR="00747A99" w:rsidRPr="00383C32">
              <w:rPr>
                <w:sz w:val="18"/>
                <w:szCs w:val="18"/>
              </w:rPr>
              <w:t>.1</w:t>
            </w:r>
            <w:r w:rsidR="00765CC2">
              <w:rPr>
                <w:sz w:val="18"/>
                <w:szCs w:val="18"/>
              </w:rPr>
              <w:t>.</w:t>
            </w:r>
            <w:r w:rsidR="00747A99" w:rsidRPr="00383C32">
              <w:rPr>
                <w:sz w:val="18"/>
                <w:szCs w:val="18"/>
              </w:rPr>
              <w:t xml:space="preserve"> Договора </w:t>
            </w:r>
            <w:r w:rsidR="006E3758" w:rsidRPr="00383C32">
              <w:rPr>
                <w:sz w:val="18"/>
                <w:szCs w:val="18"/>
              </w:rPr>
              <w:t>обстоятельства будут длиться более 1 (одного) месяца, Стороны вправе отказаться от дальнейшего выполнения обязательств по Договору и ни одна из Сторон не вправе требовать от другой Стороны возмещения каких-либо убытков.</w:t>
            </w:r>
          </w:p>
          <w:p w14:paraId="65F7C47A" w14:textId="77777777" w:rsidR="00EE253F" w:rsidRPr="00383C32" w:rsidRDefault="00EE253F" w:rsidP="00EE253F">
            <w:pPr>
              <w:tabs>
                <w:tab w:val="right" w:pos="1134"/>
              </w:tabs>
              <w:ind w:left="567" w:right="-37"/>
              <w:jc w:val="both"/>
              <w:rPr>
                <w:sz w:val="18"/>
                <w:szCs w:val="18"/>
              </w:rPr>
            </w:pPr>
          </w:p>
          <w:p w14:paraId="6D397A46" w14:textId="77777777" w:rsidR="006E3758" w:rsidRPr="00383C32" w:rsidRDefault="006E3758" w:rsidP="00AB5BE2">
            <w:pPr>
              <w:numPr>
                <w:ilvl w:val="0"/>
                <w:numId w:val="5"/>
              </w:numPr>
              <w:ind w:left="357" w:right="-40" w:hanging="357"/>
              <w:jc w:val="center"/>
              <w:rPr>
                <w:b/>
                <w:sz w:val="18"/>
                <w:szCs w:val="18"/>
              </w:rPr>
            </w:pPr>
            <w:r w:rsidRPr="00383C32">
              <w:rPr>
                <w:b/>
                <w:sz w:val="18"/>
                <w:szCs w:val="18"/>
              </w:rPr>
              <w:t>ПОРЯДОК РАЗРЕШЕНИЯ СПОРОВ</w:t>
            </w:r>
          </w:p>
          <w:p w14:paraId="5114B63B" w14:textId="77777777" w:rsidR="006E3758" w:rsidRPr="00383C32" w:rsidRDefault="00300F82" w:rsidP="00300F82">
            <w:pPr>
              <w:tabs>
                <w:tab w:val="num" w:pos="1920"/>
              </w:tabs>
              <w:ind w:right="-37"/>
              <w:jc w:val="both"/>
              <w:rPr>
                <w:sz w:val="18"/>
                <w:szCs w:val="18"/>
              </w:rPr>
            </w:pPr>
            <w:r>
              <w:rPr>
                <w:sz w:val="18"/>
                <w:szCs w:val="18"/>
              </w:rPr>
              <w:t>10.1.</w:t>
            </w:r>
            <w:r w:rsidR="006E3758" w:rsidRPr="00383C32">
              <w:rPr>
                <w:sz w:val="18"/>
                <w:szCs w:val="18"/>
              </w:rPr>
              <w:t>В случае возникновения разногласий в процессе выполнения условий Договора, рассмотрение споров между Сторонами осуществляется путем переговоров с учетом взаимных интересов. Стороны обязуются предпринять все необходимые меры для их устранения во внесудебном порядке.</w:t>
            </w:r>
          </w:p>
          <w:p w14:paraId="229FD75E" w14:textId="4326AFE0" w:rsidR="00F11A41" w:rsidRDefault="008E2AC2" w:rsidP="00300F82">
            <w:pPr>
              <w:jc w:val="both"/>
              <w:rPr>
                <w:sz w:val="18"/>
                <w:szCs w:val="18"/>
              </w:rPr>
            </w:pPr>
            <w:r>
              <w:rPr>
                <w:sz w:val="18"/>
                <w:szCs w:val="18"/>
              </w:rPr>
              <w:t>10.2.</w:t>
            </w:r>
            <w:r w:rsidR="00FB7459">
              <w:rPr>
                <w:sz w:val="18"/>
                <w:szCs w:val="18"/>
                <w:lang w:val="kk-KZ"/>
              </w:rPr>
              <w:t xml:space="preserve"> </w:t>
            </w:r>
            <w:r w:rsidR="004B2430">
              <w:rPr>
                <w:sz w:val="18"/>
                <w:szCs w:val="18"/>
              </w:rPr>
              <w:t>При не</w:t>
            </w:r>
            <w:r w:rsidR="00F11A41" w:rsidRPr="00236D6A">
              <w:rPr>
                <w:sz w:val="18"/>
                <w:szCs w:val="18"/>
              </w:rPr>
              <w:t xml:space="preserve">достижении взаимного согласия все неурегулированные споры рассматриваются специализированным межрайонным экономическим судом </w:t>
            </w:r>
            <w:proofErr w:type="spellStart"/>
            <w:r w:rsidR="00F11A41" w:rsidRPr="00236D6A">
              <w:rPr>
                <w:sz w:val="18"/>
                <w:szCs w:val="18"/>
              </w:rPr>
              <w:t>г.Алматы</w:t>
            </w:r>
            <w:proofErr w:type="spellEnd"/>
            <w:r w:rsidR="00F11A41" w:rsidRPr="00236D6A">
              <w:rPr>
                <w:sz w:val="18"/>
                <w:szCs w:val="18"/>
              </w:rPr>
              <w:t xml:space="preserve"> в соответствии с законодательством Республики Казахстан.</w:t>
            </w:r>
          </w:p>
          <w:p w14:paraId="6915F422" w14:textId="77777777" w:rsidR="006105F4" w:rsidRPr="00383C32" w:rsidRDefault="00443BFC" w:rsidP="00AB5BE2">
            <w:pPr>
              <w:numPr>
                <w:ilvl w:val="0"/>
                <w:numId w:val="5"/>
              </w:numPr>
              <w:spacing w:before="120" w:after="120"/>
              <w:ind w:left="357" w:right="-40" w:hanging="357"/>
              <w:jc w:val="center"/>
              <w:rPr>
                <w:b/>
                <w:sz w:val="18"/>
                <w:szCs w:val="18"/>
              </w:rPr>
            </w:pPr>
            <w:r w:rsidRPr="004C7242">
              <w:rPr>
                <w:b/>
                <w:sz w:val="18"/>
                <w:szCs w:val="18"/>
              </w:rPr>
              <w:t xml:space="preserve">СРОК ДЕЙСТВИЯ ДОГОВОРА, ПОРЯДОК ЕГО </w:t>
            </w:r>
            <w:r w:rsidR="00083086" w:rsidRPr="004C7242">
              <w:rPr>
                <w:b/>
                <w:sz w:val="18"/>
                <w:szCs w:val="18"/>
              </w:rPr>
              <w:t>РАСТОРЖЕНИЯ</w:t>
            </w:r>
            <w:r w:rsidR="00083086">
              <w:rPr>
                <w:b/>
                <w:sz w:val="18"/>
                <w:szCs w:val="18"/>
              </w:rPr>
              <w:t xml:space="preserve"> И</w:t>
            </w:r>
            <w:r w:rsidR="00083086" w:rsidRPr="004C7242">
              <w:rPr>
                <w:b/>
                <w:sz w:val="18"/>
                <w:szCs w:val="18"/>
              </w:rPr>
              <w:t xml:space="preserve"> </w:t>
            </w:r>
            <w:r w:rsidR="00083086">
              <w:rPr>
                <w:b/>
                <w:sz w:val="18"/>
                <w:szCs w:val="18"/>
              </w:rPr>
              <w:t>ИЗМЕНЕНИЯ</w:t>
            </w:r>
            <w:r w:rsidRPr="004C7242">
              <w:rPr>
                <w:b/>
                <w:sz w:val="18"/>
                <w:szCs w:val="18"/>
              </w:rPr>
              <w:t xml:space="preserve"> </w:t>
            </w:r>
          </w:p>
          <w:p w14:paraId="0A43A508" w14:textId="400A7DE8" w:rsidR="006E3758" w:rsidRPr="00300F82" w:rsidRDefault="00300F82" w:rsidP="00300F82">
            <w:pPr>
              <w:tabs>
                <w:tab w:val="num" w:pos="1920"/>
              </w:tabs>
              <w:ind w:right="-40"/>
              <w:jc w:val="both"/>
              <w:rPr>
                <w:sz w:val="18"/>
                <w:szCs w:val="18"/>
              </w:rPr>
            </w:pPr>
            <w:r>
              <w:rPr>
                <w:sz w:val="18"/>
                <w:szCs w:val="18"/>
              </w:rPr>
              <w:t xml:space="preserve">11.1. </w:t>
            </w:r>
            <w:r w:rsidR="006E3758" w:rsidRPr="00300F82">
              <w:rPr>
                <w:sz w:val="18"/>
                <w:szCs w:val="18"/>
              </w:rPr>
              <w:t>Договор вступает в силу с</w:t>
            </w:r>
            <w:r w:rsidR="009E04CF" w:rsidRPr="00300F82">
              <w:rPr>
                <w:sz w:val="18"/>
                <w:szCs w:val="18"/>
              </w:rPr>
              <w:t xml:space="preserve">о дня </w:t>
            </w:r>
            <w:r w:rsidR="004B2430" w:rsidRPr="004C7242">
              <w:rPr>
                <w:sz w:val="18"/>
                <w:szCs w:val="18"/>
              </w:rPr>
              <w:t xml:space="preserve">получения </w:t>
            </w:r>
            <w:r w:rsidR="008E6960">
              <w:rPr>
                <w:sz w:val="18"/>
                <w:szCs w:val="18"/>
              </w:rPr>
              <w:t>АО «НПК»</w:t>
            </w:r>
            <w:r w:rsidR="004B2430" w:rsidRPr="004C7242">
              <w:rPr>
                <w:sz w:val="18"/>
                <w:szCs w:val="18"/>
              </w:rPr>
              <w:t xml:space="preserve"> подписанного </w:t>
            </w:r>
            <w:r w:rsidR="004B2430">
              <w:rPr>
                <w:sz w:val="18"/>
                <w:szCs w:val="18"/>
              </w:rPr>
              <w:t>Пользователем</w:t>
            </w:r>
            <w:r w:rsidR="004B2430" w:rsidRPr="004C7242">
              <w:rPr>
                <w:sz w:val="18"/>
                <w:szCs w:val="18"/>
              </w:rPr>
              <w:t xml:space="preserve"> ЗАЯВЛЕНИЯ/СОГЛАШЕНИЯ о безусловном присоединении к настоящему Договору</w:t>
            </w:r>
            <w:r w:rsidR="00672999" w:rsidRPr="004C7242">
              <w:rPr>
                <w:sz w:val="18"/>
                <w:szCs w:val="18"/>
              </w:rPr>
              <w:t xml:space="preserve"> с полным пакетом документов, перечи</w:t>
            </w:r>
            <w:r w:rsidR="00672999">
              <w:rPr>
                <w:sz w:val="18"/>
                <w:szCs w:val="18"/>
              </w:rPr>
              <w:t>сленных в ЗАЯВЛЕНИИ/СОГЛАШЕНИИ,</w:t>
            </w:r>
            <w:r w:rsidR="009E04CF" w:rsidRPr="00300F82">
              <w:rPr>
                <w:sz w:val="18"/>
                <w:szCs w:val="18"/>
              </w:rPr>
              <w:t xml:space="preserve"> и действует в течение неопределенного срока.</w:t>
            </w:r>
          </w:p>
          <w:p w14:paraId="601ECDDD" w14:textId="58ACE708" w:rsidR="006E3758" w:rsidRDefault="00300F82" w:rsidP="00300F82">
            <w:pPr>
              <w:tabs>
                <w:tab w:val="num" w:pos="1920"/>
              </w:tabs>
              <w:ind w:right="-40"/>
              <w:jc w:val="both"/>
              <w:rPr>
                <w:sz w:val="18"/>
                <w:szCs w:val="18"/>
              </w:rPr>
            </w:pPr>
            <w:r>
              <w:rPr>
                <w:sz w:val="18"/>
                <w:szCs w:val="18"/>
              </w:rPr>
              <w:t xml:space="preserve">11.2. </w:t>
            </w:r>
            <w:r w:rsidR="00672999">
              <w:rPr>
                <w:sz w:val="18"/>
                <w:szCs w:val="18"/>
              </w:rPr>
              <w:t>Пользователь</w:t>
            </w:r>
            <w:r w:rsidR="00672999" w:rsidRPr="004C7242">
              <w:rPr>
                <w:sz w:val="18"/>
                <w:szCs w:val="18"/>
              </w:rPr>
              <w:t xml:space="preserve"> имеет право расторгнуть Договор, направив письменное уведомление в адрес </w:t>
            </w:r>
            <w:r w:rsidR="008E6960">
              <w:rPr>
                <w:sz w:val="18"/>
                <w:szCs w:val="18"/>
              </w:rPr>
              <w:t>АО «НПК»</w:t>
            </w:r>
            <w:r w:rsidR="00672999" w:rsidRPr="004C7242">
              <w:rPr>
                <w:sz w:val="18"/>
                <w:szCs w:val="18"/>
              </w:rPr>
              <w:t xml:space="preserve">, не менее чем за 30 (тридцать) календарных дней до даты расторжения. </w:t>
            </w:r>
            <w:r w:rsidR="008E6960">
              <w:rPr>
                <w:sz w:val="18"/>
                <w:szCs w:val="18"/>
              </w:rPr>
              <w:t>АО «НПК»</w:t>
            </w:r>
            <w:r w:rsidR="00672999" w:rsidRPr="004C7242">
              <w:rPr>
                <w:sz w:val="18"/>
                <w:szCs w:val="18"/>
              </w:rPr>
              <w:t xml:space="preserve"> вправе изменить дату расторжения Договора, направив сообщение по адресу электронной почты, указанно</w:t>
            </w:r>
            <w:r w:rsidR="00672999">
              <w:rPr>
                <w:sz w:val="18"/>
                <w:szCs w:val="18"/>
              </w:rPr>
              <w:t>му</w:t>
            </w:r>
            <w:r w:rsidR="00672999" w:rsidRPr="004C7242">
              <w:rPr>
                <w:sz w:val="18"/>
                <w:szCs w:val="18"/>
              </w:rPr>
              <w:t xml:space="preserve"> </w:t>
            </w:r>
            <w:r w:rsidR="00672999">
              <w:rPr>
                <w:sz w:val="18"/>
                <w:szCs w:val="18"/>
              </w:rPr>
              <w:t>Пользователем</w:t>
            </w:r>
            <w:r w:rsidR="00672999" w:rsidRPr="004C7242">
              <w:rPr>
                <w:sz w:val="18"/>
                <w:szCs w:val="18"/>
              </w:rPr>
              <w:t xml:space="preserve"> в ЗАЯВЛЕНИИ/СОГЛАШЕНИИ о безусловном присоединении к настоящему Договору с указанием даты расторжения Договора.</w:t>
            </w:r>
          </w:p>
          <w:p w14:paraId="18CC8CB3" w14:textId="7C28109E" w:rsidR="004D3176" w:rsidRDefault="00672999" w:rsidP="00300F82">
            <w:pPr>
              <w:tabs>
                <w:tab w:val="num" w:pos="1920"/>
              </w:tabs>
              <w:ind w:right="-40"/>
              <w:jc w:val="both"/>
              <w:rPr>
                <w:sz w:val="18"/>
                <w:szCs w:val="18"/>
              </w:rPr>
            </w:pPr>
            <w:r>
              <w:rPr>
                <w:sz w:val="18"/>
                <w:szCs w:val="18"/>
              </w:rPr>
              <w:t xml:space="preserve">11.3. </w:t>
            </w:r>
            <w:r w:rsidR="008E6960">
              <w:rPr>
                <w:sz w:val="18"/>
                <w:szCs w:val="18"/>
              </w:rPr>
              <w:t>АО «НПК»</w:t>
            </w:r>
            <w:r w:rsidRPr="004C7242">
              <w:rPr>
                <w:sz w:val="18"/>
                <w:szCs w:val="18"/>
              </w:rPr>
              <w:t xml:space="preserve"> имеет право расторгнуть настоящий Договор</w:t>
            </w:r>
            <w:r w:rsidR="004D3176">
              <w:rPr>
                <w:sz w:val="18"/>
                <w:szCs w:val="18"/>
              </w:rPr>
              <w:t xml:space="preserve"> в одностороннем порядке</w:t>
            </w:r>
            <w:r w:rsidR="009A720F">
              <w:rPr>
                <w:sz w:val="18"/>
                <w:szCs w:val="18"/>
              </w:rPr>
              <w:t xml:space="preserve"> согласно </w:t>
            </w:r>
            <w:proofErr w:type="spellStart"/>
            <w:r w:rsidR="004D3176">
              <w:rPr>
                <w:sz w:val="18"/>
                <w:szCs w:val="18"/>
              </w:rPr>
              <w:t>пп</w:t>
            </w:r>
            <w:proofErr w:type="spellEnd"/>
            <w:r w:rsidR="004D3176">
              <w:rPr>
                <w:sz w:val="18"/>
                <w:szCs w:val="18"/>
              </w:rPr>
              <w:t>. 2) пункта 4.2. Договора</w:t>
            </w:r>
            <w:r w:rsidR="00D306D4">
              <w:rPr>
                <w:sz w:val="18"/>
                <w:szCs w:val="18"/>
              </w:rPr>
              <w:t xml:space="preserve">, </w:t>
            </w:r>
            <w:r w:rsidR="00D306D4" w:rsidRPr="005B5815">
              <w:rPr>
                <w:sz w:val="18"/>
                <w:szCs w:val="18"/>
              </w:rPr>
              <w:t>направ</w:t>
            </w:r>
            <w:r w:rsidR="00D306D4">
              <w:rPr>
                <w:sz w:val="18"/>
                <w:szCs w:val="18"/>
              </w:rPr>
              <w:t xml:space="preserve">ив Пользователю </w:t>
            </w:r>
            <w:r w:rsidR="00D306D4" w:rsidRPr="005B5815">
              <w:rPr>
                <w:sz w:val="18"/>
                <w:szCs w:val="18"/>
              </w:rPr>
              <w:t>письменное уведомление по адресу, указанному</w:t>
            </w:r>
            <w:r w:rsidR="00D306D4">
              <w:rPr>
                <w:sz w:val="18"/>
                <w:szCs w:val="18"/>
              </w:rPr>
              <w:t xml:space="preserve"> Пользователем</w:t>
            </w:r>
            <w:r w:rsidR="00D306D4" w:rsidRPr="005B5815">
              <w:rPr>
                <w:sz w:val="18"/>
                <w:szCs w:val="18"/>
              </w:rPr>
              <w:t xml:space="preserve"> в ЗАЯВЛЕНИИ/СОГЛАШЕНИИ о безусловном присоединении к настоящему Договору</w:t>
            </w:r>
            <w:r w:rsidR="004D3176">
              <w:rPr>
                <w:sz w:val="18"/>
                <w:szCs w:val="18"/>
              </w:rPr>
              <w:t>.</w:t>
            </w:r>
          </w:p>
          <w:p w14:paraId="7A3E7AB4" w14:textId="77777777" w:rsidR="00DC1B1F" w:rsidRDefault="00300F82" w:rsidP="00300F82">
            <w:pPr>
              <w:tabs>
                <w:tab w:val="num" w:pos="1920"/>
              </w:tabs>
              <w:ind w:right="-40"/>
              <w:jc w:val="both"/>
              <w:rPr>
                <w:sz w:val="18"/>
                <w:szCs w:val="18"/>
              </w:rPr>
            </w:pPr>
            <w:r>
              <w:rPr>
                <w:sz w:val="18"/>
                <w:szCs w:val="18"/>
              </w:rPr>
              <w:t>11.</w:t>
            </w:r>
            <w:r w:rsidR="005A310C">
              <w:rPr>
                <w:sz w:val="18"/>
                <w:szCs w:val="18"/>
              </w:rPr>
              <w:t>4</w:t>
            </w:r>
            <w:r>
              <w:rPr>
                <w:sz w:val="18"/>
                <w:szCs w:val="18"/>
              </w:rPr>
              <w:t xml:space="preserve">. </w:t>
            </w:r>
            <w:r w:rsidR="00DC1B1F" w:rsidRPr="005F3BF7">
              <w:rPr>
                <w:sz w:val="18"/>
                <w:szCs w:val="18"/>
              </w:rPr>
              <w:t xml:space="preserve">В случае изменения места нахождения и/или реквизитов Сторона уведомляет в письменной форме другую Сторону в течение </w:t>
            </w:r>
            <w:r w:rsidR="00DC1B1F">
              <w:rPr>
                <w:sz w:val="18"/>
                <w:szCs w:val="18"/>
              </w:rPr>
              <w:t>30</w:t>
            </w:r>
            <w:r w:rsidR="00DC1B1F" w:rsidRPr="005F3BF7">
              <w:rPr>
                <w:sz w:val="18"/>
                <w:szCs w:val="18"/>
              </w:rPr>
              <w:t xml:space="preserve"> (</w:t>
            </w:r>
            <w:r w:rsidR="00DC1B1F">
              <w:rPr>
                <w:sz w:val="18"/>
                <w:szCs w:val="18"/>
              </w:rPr>
              <w:t>тридцати</w:t>
            </w:r>
            <w:r w:rsidR="00DC1B1F" w:rsidRPr="005F3BF7">
              <w:rPr>
                <w:sz w:val="18"/>
                <w:szCs w:val="18"/>
              </w:rPr>
              <w:t xml:space="preserve">) </w:t>
            </w:r>
            <w:r w:rsidR="00370E7B">
              <w:rPr>
                <w:sz w:val="18"/>
                <w:szCs w:val="18"/>
              </w:rPr>
              <w:t>календарных</w:t>
            </w:r>
            <w:r w:rsidR="00DC1B1F" w:rsidRPr="005F3BF7">
              <w:rPr>
                <w:sz w:val="18"/>
                <w:szCs w:val="18"/>
              </w:rPr>
              <w:t xml:space="preserve"> дней со дня при</w:t>
            </w:r>
            <w:r w:rsidR="00443BFC">
              <w:rPr>
                <w:sz w:val="18"/>
                <w:szCs w:val="18"/>
              </w:rPr>
              <w:t>нятия соответствующего решения.</w:t>
            </w:r>
          </w:p>
          <w:p w14:paraId="49F636C3" w14:textId="082B6E5E" w:rsidR="00083086" w:rsidRPr="004C7242" w:rsidRDefault="001C6C81" w:rsidP="001C6C81">
            <w:pPr>
              <w:pStyle w:val="af7"/>
              <w:tabs>
                <w:tab w:val="left" w:pos="176"/>
                <w:tab w:val="left" w:pos="222"/>
                <w:tab w:val="left" w:pos="506"/>
              </w:tabs>
              <w:ind w:left="0"/>
              <w:jc w:val="both"/>
              <w:rPr>
                <w:sz w:val="18"/>
                <w:szCs w:val="18"/>
              </w:rPr>
            </w:pPr>
            <w:r>
              <w:rPr>
                <w:sz w:val="18"/>
                <w:szCs w:val="18"/>
              </w:rPr>
              <w:t xml:space="preserve">11.5. </w:t>
            </w:r>
            <w:r w:rsidR="00083086" w:rsidRPr="004C7242">
              <w:rPr>
                <w:sz w:val="18"/>
                <w:szCs w:val="18"/>
              </w:rPr>
              <w:t xml:space="preserve">Внесение изменений и дополнений в Договор производится </w:t>
            </w:r>
            <w:r w:rsidR="004A7949">
              <w:rPr>
                <w:sz w:val="18"/>
                <w:szCs w:val="18"/>
              </w:rPr>
              <w:t>АО «НПК»</w:t>
            </w:r>
            <w:r w:rsidR="00083086" w:rsidRPr="004C7242">
              <w:rPr>
                <w:sz w:val="18"/>
                <w:szCs w:val="18"/>
              </w:rPr>
              <w:t xml:space="preserve"> в одностороннем порядке.</w:t>
            </w:r>
            <w:r w:rsidR="00083086" w:rsidRPr="004C7242" w:rsidDel="0060533D">
              <w:rPr>
                <w:sz w:val="18"/>
                <w:szCs w:val="18"/>
              </w:rPr>
              <w:t xml:space="preserve"> </w:t>
            </w:r>
          </w:p>
          <w:p w14:paraId="059FBBEC" w14:textId="69ED0D63" w:rsidR="00083086" w:rsidRDefault="001C6C81" w:rsidP="001C6C81">
            <w:pPr>
              <w:pStyle w:val="af7"/>
              <w:tabs>
                <w:tab w:val="left" w:pos="0"/>
                <w:tab w:val="left" w:pos="176"/>
                <w:tab w:val="left" w:pos="222"/>
                <w:tab w:val="left" w:pos="373"/>
                <w:tab w:val="left" w:pos="506"/>
              </w:tabs>
              <w:ind w:left="0" w:right="-40"/>
              <w:jc w:val="both"/>
              <w:rPr>
                <w:sz w:val="18"/>
                <w:szCs w:val="18"/>
              </w:rPr>
            </w:pPr>
            <w:r>
              <w:rPr>
                <w:sz w:val="18"/>
                <w:szCs w:val="18"/>
              </w:rPr>
              <w:t xml:space="preserve">11.6. </w:t>
            </w:r>
            <w:r w:rsidR="00083086" w:rsidRPr="004C7242">
              <w:rPr>
                <w:sz w:val="18"/>
                <w:szCs w:val="18"/>
              </w:rPr>
              <w:t xml:space="preserve">Уведомление о внесении изменений и дополнений в Договор осуществляется </w:t>
            </w:r>
            <w:r w:rsidR="008E6960">
              <w:rPr>
                <w:sz w:val="18"/>
                <w:szCs w:val="18"/>
              </w:rPr>
              <w:t>АО «НПК»</w:t>
            </w:r>
            <w:r w:rsidR="00083086" w:rsidRPr="004C7242">
              <w:rPr>
                <w:sz w:val="18"/>
                <w:szCs w:val="18"/>
              </w:rPr>
              <w:t xml:space="preserve"> путем размещения новой редакции Договора на интернет-ресурсе </w:t>
            </w:r>
            <w:r w:rsidR="008E6960">
              <w:rPr>
                <w:sz w:val="18"/>
                <w:szCs w:val="18"/>
              </w:rPr>
              <w:t xml:space="preserve"> АО «НПК»</w:t>
            </w:r>
            <w:r w:rsidR="00083086" w:rsidRPr="004C7242">
              <w:rPr>
                <w:sz w:val="18"/>
                <w:szCs w:val="18"/>
              </w:rPr>
              <w:t xml:space="preserve"> по адресу </w:t>
            </w:r>
            <w:hyperlink r:id="rId18" w:history="1">
              <w:r w:rsidR="00083086" w:rsidRPr="004C7242">
                <w:rPr>
                  <w:rStyle w:val="af"/>
                  <w:sz w:val="18"/>
                  <w:szCs w:val="18"/>
                  <w:lang w:val="kk-KZ"/>
                </w:rPr>
                <w:t>http://www.kisc.</w:t>
              </w:r>
              <w:proofErr w:type="spellStart"/>
              <w:r w:rsidR="00083086" w:rsidRPr="004C7242">
                <w:rPr>
                  <w:rStyle w:val="af"/>
                  <w:sz w:val="18"/>
                  <w:szCs w:val="18"/>
                  <w:lang w:val="en-US"/>
                </w:rPr>
                <w:t>kz</w:t>
              </w:r>
              <w:proofErr w:type="spellEnd"/>
              <w:r w:rsidR="00083086" w:rsidRPr="004C7242">
                <w:rPr>
                  <w:rStyle w:val="af"/>
                  <w:sz w:val="18"/>
                  <w:szCs w:val="18"/>
                </w:rPr>
                <w:t>/</w:t>
              </w:r>
              <w:r w:rsidR="00083086" w:rsidRPr="004C7242">
                <w:rPr>
                  <w:rStyle w:val="af"/>
                  <w:sz w:val="18"/>
                  <w:szCs w:val="18"/>
                  <w:lang w:val="en-US"/>
                </w:rPr>
                <w:t>clients</w:t>
              </w:r>
              <w:r w:rsidR="00083086" w:rsidRPr="004C7242">
                <w:rPr>
                  <w:rStyle w:val="af"/>
                  <w:sz w:val="18"/>
                  <w:szCs w:val="18"/>
                </w:rPr>
                <w:t>/</w:t>
              </w:r>
            </w:hyperlink>
            <w:r w:rsidR="001A3CE4" w:rsidRPr="0045067C">
              <w:rPr>
                <w:sz w:val="18"/>
                <w:szCs w:val="18"/>
              </w:rPr>
              <w:t xml:space="preserve"> и/или путем направления сообщения </w:t>
            </w:r>
            <w:r w:rsidR="001A3CE4">
              <w:rPr>
                <w:sz w:val="18"/>
                <w:szCs w:val="18"/>
              </w:rPr>
              <w:t>Пользователю</w:t>
            </w:r>
            <w:r w:rsidR="001A3CE4" w:rsidRPr="0045067C">
              <w:rPr>
                <w:sz w:val="18"/>
                <w:szCs w:val="18"/>
              </w:rPr>
              <w:t xml:space="preserve"> по адресу электронной почты, указанной в ЗАЯВЛЕНИИ/СОГЛАШЕНИИ о безусловном присоединении к настоящему Договору</w:t>
            </w:r>
            <w:r w:rsidR="00083086" w:rsidRPr="004C7242">
              <w:rPr>
                <w:sz w:val="18"/>
                <w:szCs w:val="18"/>
              </w:rPr>
              <w:t>.</w:t>
            </w:r>
          </w:p>
          <w:p w14:paraId="5BF9017C" w14:textId="46278CEB" w:rsidR="001C6C81" w:rsidRDefault="001C6C81" w:rsidP="001C6C81">
            <w:pPr>
              <w:pStyle w:val="af7"/>
              <w:tabs>
                <w:tab w:val="left" w:pos="0"/>
                <w:tab w:val="left" w:pos="176"/>
                <w:tab w:val="left" w:pos="222"/>
                <w:tab w:val="left" w:pos="373"/>
                <w:tab w:val="left" w:pos="506"/>
              </w:tabs>
              <w:ind w:left="0" w:right="-40"/>
              <w:jc w:val="both"/>
              <w:rPr>
                <w:sz w:val="18"/>
                <w:szCs w:val="18"/>
              </w:rPr>
            </w:pPr>
            <w:r>
              <w:rPr>
                <w:sz w:val="18"/>
                <w:szCs w:val="18"/>
              </w:rPr>
              <w:t xml:space="preserve">11.7. </w:t>
            </w:r>
            <w:r w:rsidRPr="004C7242">
              <w:rPr>
                <w:sz w:val="18"/>
                <w:szCs w:val="18"/>
              </w:rPr>
              <w:t xml:space="preserve">Любые изменения и дополнения в Договоре вступают в силу с даты их размещения на интернет-ресурсе </w:t>
            </w:r>
            <w:r w:rsidR="008E6960">
              <w:rPr>
                <w:sz w:val="18"/>
                <w:szCs w:val="18"/>
              </w:rPr>
              <w:t>АО «</w:t>
            </w:r>
            <w:proofErr w:type="spellStart"/>
            <w:r w:rsidR="008E6960">
              <w:rPr>
                <w:sz w:val="18"/>
                <w:szCs w:val="18"/>
              </w:rPr>
              <w:t>НПК»</w:t>
            </w:r>
            <w:r w:rsidRPr="004C7242">
              <w:rPr>
                <w:sz w:val="18"/>
                <w:szCs w:val="18"/>
              </w:rPr>
              <w:t>по</w:t>
            </w:r>
            <w:proofErr w:type="spellEnd"/>
            <w:r w:rsidRPr="004C7242">
              <w:rPr>
                <w:sz w:val="18"/>
                <w:szCs w:val="18"/>
              </w:rPr>
              <w:t xml:space="preserve"> адресу </w:t>
            </w:r>
            <w:hyperlink r:id="rId19" w:history="1">
              <w:r w:rsidRPr="004C7242">
                <w:rPr>
                  <w:rStyle w:val="af"/>
                  <w:sz w:val="18"/>
                  <w:szCs w:val="18"/>
                  <w:lang w:val="kk-KZ"/>
                </w:rPr>
                <w:t>http://www.kisc.</w:t>
              </w:r>
              <w:proofErr w:type="spellStart"/>
              <w:r w:rsidRPr="004C7242">
                <w:rPr>
                  <w:rStyle w:val="af"/>
                  <w:sz w:val="18"/>
                  <w:szCs w:val="18"/>
                  <w:lang w:val="en-US"/>
                </w:rPr>
                <w:t>kz</w:t>
              </w:r>
              <w:proofErr w:type="spellEnd"/>
              <w:r w:rsidRPr="004C7242">
                <w:rPr>
                  <w:rStyle w:val="af"/>
                  <w:sz w:val="18"/>
                  <w:szCs w:val="18"/>
                </w:rPr>
                <w:t>/</w:t>
              </w:r>
              <w:r w:rsidRPr="004C7242">
                <w:rPr>
                  <w:rStyle w:val="af"/>
                  <w:sz w:val="18"/>
                  <w:szCs w:val="18"/>
                  <w:lang w:val="en-US"/>
                </w:rPr>
                <w:t>clients</w:t>
              </w:r>
              <w:r w:rsidRPr="004C7242">
                <w:rPr>
                  <w:rStyle w:val="af"/>
                  <w:sz w:val="18"/>
                  <w:szCs w:val="18"/>
                </w:rPr>
                <w:t>/</w:t>
              </w:r>
            </w:hyperlink>
            <w:r w:rsidRPr="004C7242">
              <w:rPr>
                <w:sz w:val="18"/>
                <w:szCs w:val="18"/>
              </w:rPr>
              <w:t xml:space="preserve"> и распространяются на всех </w:t>
            </w:r>
            <w:r w:rsidR="009A720F">
              <w:rPr>
                <w:sz w:val="18"/>
                <w:szCs w:val="18"/>
              </w:rPr>
              <w:t>Пользователей</w:t>
            </w:r>
            <w:r w:rsidRPr="004C7242">
              <w:rPr>
                <w:sz w:val="18"/>
                <w:szCs w:val="18"/>
              </w:rPr>
              <w:t>, присоединившихся к Договору, в том числе присоединившихся к Договору ранее даты внесения изменений и дополнений в Договор.</w:t>
            </w:r>
          </w:p>
          <w:p w14:paraId="7ABAC716" w14:textId="77777777" w:rsidR="006D3F34" w:rsidRPr="004C7242" w:rsidRDefault="006D3F34" w:rsidP="001C6C81">
            <w:pPr>
              <w:pStyle w:val="af7"/>
              <w:tabs>
                <w:tab w:val="left" w:pos="0"/>
                <w:tab w:val="left" w:pos="176"/>
                <w:tab w:val="left" w:pos="222"/>
                <w:tab w:val="left" w:pos="373"/>
                <w:tab w:val="left" w:pos="506"/>
              </w:tabs>
              <w:ind w:left="0" w:right="-40"/>
              <w:jc w:val="both"/>
              <w:rPr>
                <w:sz w:val="18"/>
                <w:szCs w:val="18"/>
              </w:rPr>
            </w:pPr>
          </w:p>
          <w:p w14:paraId="6A749D69" w14:textId="77777777" w:rsidR="00443BFC" w:rsidRPr="00443BFC" w:rsidRDefault="00443BFC" w:rsidP="00AB5BE2">
            <w:pPr>
              <w:pStyle w:val="af7"/>
              <w:numPr>
                <w:ilvl w:val="0"/>
                <w:numId w:val="5"/>
              </w:numPr>
              <w:tabs>
                <w:tab w:val="num" w:pos="1920"/>
              </w:tabs>
              <w:ind w:right="-40"/>
              <w:jc w:val="center"/>
              <w:rPr>
                <w:b/>
                <w:sz w:val="18"/>
                <w:szCs w:val="18"/>
              </w:rPr>
            </w:pPr>
            <w:r w:rsidRPr="00443BFC">
              <w:rPr>
                <w:b/>
                <w:sz w:val="18"/>
                <w:szCs w:val="18"/>
              </w:rPr>
              <w:t>ПРОЧИЕ УСЛОВИЯ</w:t>
            </w:r>
          </w:p>
          <w:p w14:paraId="16C7C041" w14:textId="77777777" w:rsidR="006E3758" w:rsidRPr="00383C32" w:rsidRDefault="00300F82" w:rsidP="00300F82">
            <w:pPr>
              <w:tabs>
                <w:tab w:val="num" w:pos="1920"/>
              </w:tabs>
              <w:ind w:right="-40"/>
              <w:jc w:val="both"/>
              <w:rPr>
                <w:sz w:val="18"/>
                <w:szCs w:val="18"/>
              </w:rPr>
            </w:pPr>
            <w:r>
              <w:rPr>
                <w:sz w:val="18"/>
                <w:szCs w:val="18"/>
              </w:rPr>
              <w:t>1</w:t>
            </w:r>
            <w:r w:rsidR="00443BFC">
              <w:rPr>
                <w:sz w:val="18"/>
                <w:szCs w:val="18"/>
              </w:rPr>
              <w:t>2</w:t>
            </w:r>
            <w:r>
              <w:rPr>
                <w:sz w:val="18"/>
                <w:szCs w:val="18"/>
              </w:rPr>
              <w:t>.</w:t>
            </w:r>
            <w:r w:rsidR="00443BFC">
              <w:rPr>
                <w:sz w:val="18"/>
                <w:szCs w:val="18"/>
              </w:rPr>
              <w:t>1</w:t>
            </w:r>
            <w:r>
              <w:rPr>
                <w:sz w:val="18"/>
                <w:szCs w:val="18"/>
              </w:rPr>
              <w:t xml:space="preserve">. </w:t>
            </w:r>
            <w:r w:rsidR="006E3758" w:rsidRPr="00383C32">
              <w:rPr>
                <w:sz w:val="18"/>
                <w:szCs w:val="18"/>
              </w:rPr>
              <w:t xml:space="preserve">Приложения </w:t>
            </w:r>
            <w:r w:rsidR="003731D4">
              <w:rPr>
                <w:sz w:val="18"/>
                <w:szCs w:val="18"/>
              </w:rPr>
              <w:t>№1,</w:t>
            </w:r>
            <w:r w:rsidR="00F35B63">
              <w:rPr>
                <w:sz w:val="18"/>
                <w:szCs w:val="18"/>
              </w:rPr>
              <w:t xml:space="preserve"> №2</w:t>
            </w:r>
            <w:r w:rsidR="003731D4">
              <w:rPr>
                <w:sz w:val="18"/>
                <w:szCs w:val="18"/>
              </w:rPr>
              <w:t xml:space="preserve"> и №3</w:t>
            </w:r>
            <w:r w:rsidR="00F35B63">
              <w:rPr>
                <w:sz w:val="18"/>
                <w:szCs w:val="18"/>
              </w:rPr>
              <w:t xml:space="preserve"> </w:t>
            </w:r>
            <w:r w:rsidR="006E3758" w:rsidRPr="00383C32">
              <w:rPr>
                <w:sz w:val="18"/>
                <w:szCs w:val="18"/>
              </w:rPr>
              <w:t>к Договору являются его неотъемлемыми частями.</w:t>
            </w:r>
          </w:p>
          <w:p w14:paraId="082741CD" w14:textId="77777777" w:rsidR="008152C6" w:rsidRPr="00383C32" w:rsidRDefault="00300F82" w:rsidP="00300F82">
            <w:pPr>
              <w:tabs>
                <w:tab w:val="num" w:pos="1012"/>
                <w:tab w:val="num" w:pos="1920"/>
              </w:tabs>
              <w:ind w:right="-40"/>
              <w:jc w:val="both"/>
              <w:rPr>
                <w:sz w:val="18"/>
                <w:szCs w:val="18"/>
              </w:rPr>
            </w:pPr>
            <w:r>
              <w:rPr>
                <w:sz w:val="18"/>
                <w:szCs w:val="18"/>
              </w:rPr>
              <w:t>1</w:t>
            </w:r>
            <w:r w:rsidR="00443BFC">
              <w:rPr>
                <w:sz w:val="18"/>
                <w:szCs w:val="18"/>
              </w:rPr>
              <w:t>2</w:t>
            </w:r>
            <w:r>
              <w:rPr>
                <w:sz w:val="18"/>
                <w:szCs w:val="18"/>
              </w:rPr>
              <w:t>.</w:t>
            </w:r>
            <w:r w:rsidR="00443BFC">
              <w:rPr>
                <w:sz w:val="18"/>
                <w:szCs w:val="18"/>
              </w:rPr>
              <w:t>2</w:t>
            </w:r>
            <w:r>
              <w:rPr>
                <w:sz w:val="18"/>
                <w:szCs w:val="18"/>
              </w:rPr>
              <w:t xml:space="preserve">. </w:t>
            </w:r>
            <w:r w:rsidR="006E3758" w:rsidRPr="00383C32">
              <w:rPr>
                <w:sz w:val="18"/>
                <w:szCs w:val="18"/>
              </w:rPr>
              <w:t>В случае реорганизации одной из Сторон права и обязанности по Договору не прекращаются и переходят к правопреемникам.</w:t>
            </w:r>
          </w:p>
          <w:p w14:paraId="65141430" w14:textId="7655FA2B" w:rsidR="000C2E49" w:rsidRPr="00383C32" w:rsidRDefault="00300F82" w:rsidP="00300F82">
            <w:pPr>
              <w:tabs>
                <w:tab w:val="num" w:pos="1012"/>
                <w:tab w:val="num" w:pos="1920"/>
              </w:tabs>
              <w:ind w:right="-40"/>
              <w:jc w:val="both"/>
              <w:rPr>
                <w:sz w:val="18"/>
                <w:szCs w:val="18"/>
              </w:rPr>
            </w:pPr>
            <w:r>
              <w:rPr>
                <w:sz w:val="18"/>
                <w:szCs w:val="18"/>
              </w:rPr>
              <w:t>1</w:t>
            </w:r>
            <w:r w:rsidR="00443BFC">
              <w:rPr>
                <w:sz w:val="18"/>
                <w:szCs w:val="18"/>
              </w:rPr>
              <w:t>2</w:t>
            </w:r>
            <w:r>
              <w:rPr>
                <w:sz w:val="18"/>
                <w:szCs w:val="18"/>
              </w:rPr>
              <w:t>.</w:t>
            </w:r>
            <w:r w:rsidR="00443BFC">
              <w:rPr>
                <w:sz w:val="18"/>
                <w:szCs w:val="18"/>
              </w:rPr>
              <w:t>3</w:t>
            </w:r>
            <w:r>
              <w:rPr>
                <w:sz w:val="18"/>
                <w:szCs w:val="18"/>
              </w:rPr>
              <w:t xml:space="preserve">. </w:t>
            </w:r>
            <w:r w:rsidR="004D1A3D" w:rsidRPr="00383C32">
              <w:rPr>
                <w:sz w:val="18"/>
                <w:szCs w:val="18"/>
              </w:rPr>
              <w:t xml:space="preserve">Для использования средств криптографической защиты информации и ключевой информации Пользователь подписывает Заявление о присоединении к Договору о предоставлении услуг Удостоверяющего центра в системах </w:t>
            </w:r>
            <w:r w:rsidR="008E6960">
              <w:rPr>
                <w:sz w:val="18"/>
                <w:szCs w:val="18"/>
              </w:rPr>
              <w:t>АО «НПК»</w:t>
            </w:r>
            <w:r w:rsidR="004D1A3D" w:rsidRPr="00383C32">
              <w:rPr>
                <w:sz w:val="18"/>
                <w:szCs w:val="18"/>
              </w:rPr>
              <w:t xml:space="preserve">, расположенному по адресу </w:t>
            </w:r>
            <w:hyperlink r:id="rId20" w:history="1">
              <w:r w:rsidR="004D1A3D" w:rsidRPr="00383C32">
                <w:rPr>
                  <w:rStyle w:val="af"/>
                  <w:sz w:val="18"/>
                  <w:szCs w:val="18"/>
                </w:rPr>
                <w:t>http://www.kisc.kz/ca/doc/dogovorcaps.rtf</w:t>
              </w:r>
            </w:hyperlink>
            <w:r w:rsidR="004D1A3D" w:rsidRPr="00383C32">
              <w:rPr>
                <w:sz w:val="18"/>
                <w:szCs w:val="18"/>
              </w:rPr>
              <w:t>.</w:t>
            </w:r>
          </w:p>
          <w:p w14:paraId="4E57508D" w14:textId="5B6B4BEA" w:rsidR="000C2E49" w:rsidRPr="00383C32" w:rsidRDefault="00300F82" w:rsidP="00300F82">
            <w:pPr>
              <w:tabs>
                <w:tab w:val="num" w:pos="1012"/>
                <w:tab w:val="num" w:pos="1920"/>
              </w:tabs>
              <w:ind w:right="-40"/>
              <w:jc w:val="both"/>
              <w:rPr>
                <w:sz w:val="18"/>
                <w:szCs w:val="18"/>
              </w:rPr>
            </w:pPr>
            <w:r>
              <w:rPr>
                <w:sz w:val="18"/>
                <w:szCs w:val="18"/>
              </w:rPr>
              <w:t>1</w:t>
            </w:r>
            <w:r w:rsidR="00443BFC">
              <w:rPr>
                <w:sz w:val="18"/>
                <w:szCs w:val="18"/>
              </w:rPr>
              <w:t>2</w:t>
            </w:r>
            <w:r>
              <w:rPr>
                <w:sz w:val="18"/>
                <w:szCs w:val="18"/>
              </w:rPr>
              <w:t>.</w:t>
            </w:r>
            <w:r w:rsidR="00443BFC">
              <w:rPr>
                <w:sz w:val="18"/>
                <w:szCs w:val="18"/>
              </w:rPr>
              <w:t>4</w:t>
            </w:r>
            <w:r>
              <w:rPr>
                <w:sz w:val="18"/>
                <w:szCs w:val="18"/>
              </w:rPr>
              <w:t xml:space="preserve">. </w:t>
            </w:r>
            <w:r w:rsidR="008E6960">
              <w:rPr>
                <w:sz w:val="18"/>
                <w:szCs w:val="18"/>
              </w:rPr>
              <w:t>АО «НПК»</w:t>
            </w:r>
            <w:r w:rsidR="004D1A3D" w:rsidRPr="00383C32">
              <w:rPr>
                <w:sz w:val="18"/>
                <w:szCs w:val="18"/>
              </w:rPr>
              <w:t xml:space="preserve"> передает средства криптографической защиты информации и ключевую информацию на электронных </w:t>
            </w:r>
            <w:r w:rsidR="004D1A3D" w:rsidRPr="00383C32">
              <w:rPr>
                <w:sz w:val="18"/>
                <w:szCs w:val="18"/>
              </w:rPr>
              <w:lastRenderedPageBreak/>
              <w:t>носителях</w:t>
            </w:r>
            <w:r w:rsidR="005B298E" w:rsidRPr="00383C32">
              <w:rPr>
                <w:sz w:val="18"/>
                <w:szCs w:val="18"/>
              </w:rPr>
              <w:t xml:space="preserve"> уполномоченн</w:t>
            </w:r>
            <w:r w:rsidR="005B298E">
              <w:rPr>
                <w:sz w:val="18"/>
                <w:szCs w:val="18"/>
              </w:rPr>
              <w:t>ому</w:t>
            </w:r>
            <w:r w:rsidR="005B298E" w:rsidRPr="00383C32">
              <w:rPr>
                <w:sz w:val="18"/>
                <w:szCs w:val="18"/>
              </w:rPr>
              <w:t xml:space="preserve"> представител</w:t>
            </w:r>
            <w:r w:rsidR="005B298E">
              <w:rPr>
                <w:sz w:val="18"/>
                <w:szCs w:val="18"/>
              </w:rPr>
              <w:t>ю</w:t>
            </w:r>
            <w:r w:rsidR="005B298E" w:rsidRPr="00383C32">
              <w:rPr>
                <w:sz w:val="18"/>
                <w:szCs w:val="18"/>
              </w:rPr>
              <w:t xml:space="preserve"> Пользовател</w:t>
            </w:r>
            <w:r w:rsidR="005B298E">
              <w:rPr>
                <w:sz w:val="18"/>
                <w:szCs w:val="18"/>
              </w:rPr>
              <w:t>я</w:t>
            </w:r>
            <w:r w:rsidR="005B298E" w:rsidRPr="00383C32">
              <w:rPr>
                <w:sz w:val="18"/>
                <w:szCs w:val="18"/>
              </w:rPr>
              <w:t xml:space="preserve"> </w:t>
            </w:r>
            <w:r w:rsidR="005B298E">
              <w:rPr>
                <w:sz w:val="18"/>
                <w:szCs w:val="18"/>
              </w:rPr>
              <w:t>под роспись</w:t>
            </w:r>
            <w:r w:rsidR="000C2E49" w:rsidRPr="00383C32">
              <w:rPr>
                <w:sz w:val="18"/>
                <w:szCs w:val="18"/>
              </w:rPr>
              <w:t>.</w:t>
            </w:r>
          </w:p>
          <w:p w14:paraId="06BA0645" w14:textId="3E4C396F" w:rsidR="004D1A3D" w:rsidRPr="00383C32" w:rsidRDefault="00300F82" w:rsidP="00300F82">
            <w:pPr>
              <w:tabs>
                <w:tab w:val="num" w:pos="1012"/>
                <w:tab w:val="num" w:pos="1168"/>
              </w:tabs>
              <w:ind w:right="-40"/>
              <w:jc w:val="both"/>
              <w:rPr>
                <w:sz w:val="18"/>
                <w:szCs w:val="18"/>
              </w:rPr>
            </w:pPr>
            <w:r>
              <w:rPr>
                <w:sz w:val="18"/>
                <w:szCs w:val="18"/>
              </w:rPr>
              <w:t>1</w:t>
            </w:r>
            <w:r w:rsidR="00443BFC">
              <w:rPr>
                <w:sz w:val="18"/>
                <w:szCs w:val="18"/>
              </w:rPr>
              <w:t>2</w:t>
            </w:r>
            <w:r>
              <w:rPr>
                <w:sz w:val="18"/>
                <w:szCs w:val="18"/>
              </w:rPr>
              <w:t>.</w:t>
            </w:r>
            <w:r w:rsidR="00443BFC">
              <w:rPr>
                <w:sz w:val="18"/>
                <w:szCs w:val="18"/>
              </w:rPr>
              <w:t>5</w:t>
            </w:r>
            <w:r>
              <w:rPr>
                <w:sz w:val="18"/>
                <w:szCs w:val="18"/>
              </w:rPr>
              <w:t xml:space="preserve">. </w:t>
            </w:r>
            <w:r w:rsidR="004D1A3D" w:rsidRPr="00383C32">
              <w:rPr>
                <w:sz w:val="18"/>
                <w:szCs w:val="18"/>
              </w:rPr>
              <w:t xml:space="preserve">Пользователь получает ПО самостоятельно в </w:t>
            </w:r>
            <w:r w:rsidR="008E6960">
              <w:rPr>
                <w:sz w:val="18"/>
                <w:szCs w:val="18"/>
              </w:rPr>
              <w:t>АО «НПК»</w:t>
            </w:r>
            <w:r w:rsidR="004D1A3D" w:rsidRPr="00383C32">
              <w:rPr>
                <w:sz w:val="18"/>
                <w:szCs w:val="18"/>
              </w:rPr>
              <w:t>.</w:t>
            </w:r>
          </w:p>
          <w:p w14:paraId="298F3EC3" w14:textId="77777777" w:rsidR="00747A99" w:rsidRPr="00880BFA" w:rsidRDefault="00747A99" w:rsidP="006E3758">
            <w:pPr>
              <w:pageBreakBefore/>
              <w:ind w:right="-37"/>
              <w:jc w:val="right"/>
              <w:rPr>
                <w:sz w:val="18"/>
                <w:szCs w:val="18"/>
              </w:rPr>
            </w:pPr>
          </w:p>
          <w:p w14:paraId="7767936E" w14:textId="77777777" w:rsidR="00E93636" w:rsidRDefault="00E93636" w:rsidP="006E3758">
            <w:pPr>
              <w:pageBreakBefore/>
              <w:ind w:right="-37"/>
              <w:jc w:val="right"/>
              <w:rPr>
                <w:sz w:val="18"/>
                <w:szCs w:val="18"/>
              </w:rPr>
            </w:pPr>
          </w:p>
          <w:p w14:paraId="5B8FE5EF" w14:textId="77777777" w:rsidR="00EE253F" w:rsidRDefault="00EE253F" w:rsidP="006E3758">
            <w:pPr>
              <w:pageBreakBefore/>
              <w:ind w:right="-37"/>
              <w:jc w:val="right"/>
              <w:rPr>
                <w:sz w:val="18"/>
                <w:szCs w:val="18"/>
              </w:rPr>
            </w:pPr>
          </w:p>
          <w:p w14:paraId="3A74EF25" w14:textId="77777777" w:rsidR="00681228" w:rsidRDefault="00681228" w:rsidP="002738B9">
            <w:pPr>
              <w:pageBreakBefore/>
              <w:ind w:right="-37"/>
              <w:jc w:val="right"/>
              <w:rPr>
                <w:sz w:val="18"/>
                <w:szCs w:val="18"/>
              </w:rPr>
            </w:pPr>
          </w:p>
          <w:p w14:paraId="330738CE" w14:textId="77777777" w:rsidR="00681228" w:rsidRDefault="00681228" w:rsidP="002738B9">
            <w:pPr>
              <w:pageBreakBefore/>
              <w:ind w:right="-37"/>
              <w:jc w:val="right"/>
              <w:rPr>
                <w:sz w:val="18"/>
                <w:szCs w:val="18"/>
              </w:rPr>
            </w:pPr>
          </w:p>
          <w:p w14:paraId="371B12EC" w14:textId="77777777" w:rsidR="00681228" w:rsidRDefault="00681228" w:rsidP="002738B9">
            <w:pPr>
              <w:pageBreakBefore/>
              <w:ind w:right="-37"/>
              <w:jc w:val="right"/>
              <w:rPr>
                <w:sz w:val="18"/>
                <w:szCs w:val="18"/>
              </w:rPr>
            </w:pPr>
          </w:p>
          <w:p w14:paraId="24B1CAA4" w14:textId="77777777" w:rsidR="00681228" w:rsidRDefault="00681228" w:rsidP="002738B9">
            <w:pPr>
              <w:pageBreakBefore/>
              <w:ind w:right="-37"/>
              <w:jc w:val="right"/>
              <w:rPr>
                <w:sz w:val="18"/>
                <w:szCs w:val="18"/>
              </w:rPr>
            </w:pPr>
          </w:p>
          <w:p w14:paraId="53B7C66D" w14:textId="77777777" w:rsidR="00681228" w:rsidRDefault="00681228" w:rsidP="002738B9">
            <w:pPr>
              <w:pageBreakBefore/>
              <w:ind w:right="-37"/>
              <w:jc w:val="right"/>
              <w:rPr>
                <w:sz w:val="18"/>
                <w:szCs w:val="18"/>
              </w:rPr>
            </w:pPr>
          </w:p>
          <w:p w14:paraId="4C441D10" w14:textId="77777777" w:rsidR="00681228" w:rsidRDefault="00681228" w:rsidP="002738B9">
            <w:pPr>
              <w:pageBreakBefore/>
              <w:ind w:right="-37"/>
              <w:jc w:val="right"/>
              <w:rPr>
                <w:sz w:val="18"/>
                <w:szCs w:val="18"/>
              </w:rPr>
            </w:pPr>
          </w:p>
          <w:p w14:paraId="6C1BC401" w14:textId="77777777" w:rsidR="00681228" w:rsidRDefault="00681228" w:rsidP="002738B9">
            <w:pPr>
              <w:pageBreakBefore/>
              <w:ind w:right="-37"/>
              <w:jc w:val="right"/>
              <w:rPr>
                <w:sz w:val="18"/>
                <w:szCs w:val="18"/>
              </w:rPr>
            </w:pPr>
          </w:p>
          <w:p w14:paraId="003B485D" w14:textId="77777777" w:rsidR="00681228" w:rsidRDefault="00681228" w:rsidP="002738B9">
            <w:pPr>
              <w:pageBreakBefore/>
              <w:ind w:right="-37"/>
              <w:jc w:val="right"/>
              <w:rPr>
                <w:sz w:val="18"/>
                <w:szCs w:val="18"/>
              </w:rPr>
            </w:pPr>
          </w:p>
          <w:p w14:paraId="7D53BDC5" w14:textId="77777777" w:rsidR="00681228" w:rsidRDefault="00681228" w:rsidP="002738B9">
            <w:pPr>
              <w:pageBreakBefore/>
              <w:ind w:right="-37"/>
              <w:jc w:val="right"/>
              <w:rPr>
                <w:sz w:val="18"/>
                <w:szCs w:val="18"/>
              </w:rPr>
            </w:pPr>
          </w:p>
          <w:p w14:paraId="10A4324C" w14:textId="77777777" w:rsidR="00681228" w:rsidRDefault="00681228" w:rsidP="002738B9">
            <w:pPr>
              <w:pageBreakBefore/>
              <w:ind w:right="-37"/>
              <w:jc w:val="right"/>
              <w:rPr>
                <w:sz w:val="18"/>
                <w:szCs w:val="18"/>
              </w:rPr>
            </w:pPr>
          </w:p>
          <w:p w14:paraId="062A358D" w14:textId="77777777" w:rsidR="00681228" w:rsidRDefault="00681228" w:rsidP="002738B9">
            <w:pPr>
              <w:pageBreakBefore/>
              <w:ind w:right="-37"/>
              <w:jc w:val="right"/>
              <w:rPr>
                <w:sz w:val="18"/>
                <w:szCs w:val="18"/>
              </w:rPr>
            </w:pPr>
          </w:p>
          <w:p w14:paraId="1C550E95" w14:textId="77777777" w:rsidR="00681228" w:rsidRDefault="00681228" w:rsidP="002738B9">
            <w:pPr>
              <w:pageBreakBefore/>
              <w:ind w:right="-37"/>
              <w:jc w:val="right"/>
              <w:rPr>
                <w:sz w:val="18"/>
                <w:szCs w:val="18"/>
              </w:rPr>
            </w:pPr>
          </w:p>
          <w:p w14:paraId="061D31FD" w14:textId="77777777" w:rsidR="00681228" w:rsidRDefault="00681228" w:rsidP="002738B9">
            <w:pPr>
              <w:pageBreakBefore/>
              <w:ind w:right="-37"/>
              <w:jc w:val="right"/>
              <w:rPr>
                <w:sz w:val="18"/>
                <w:szCs w:val="18"/>
              </w:rPr>
            </w:pPr>
          </w:p>
          <w:p w14:paraId="291371CE" w14:textId="77777777" w:rsidR="00681228" w:rsidRDefault="00681228" w:rsidP="002738B9">
            <w:pPr>
              <w:pageBreakBefore/>
              <w:ind w:right="-37"/>
              <w:jc w:val="right"/>
              <w:rPr>
                <w:sz w:val="18"/>
                <w:szCs w:val="18"/>
              </w:rPr>
            </w:pPr>
          </w:p>
          <w:p w14:paraId="6A01BCD5" w14:textId="77777777" w:rsidR="00681228" w:rsidRDefault="00681228" w:rsidP="002738B9">
            <w:pPr>
              <w:pageBreakBefore/>
              <w:ind w:right="-37"/>
              <w:jc w:val="right"/>
              <w:rPr>
                <w:sz w:val="18"/>
                <w:szCs w:val="18"/>
              </w:rPr>
            </w:pPr>
          </w:p>
          <w:p w14:paraId="5FB61EC7" w14:textId="77777777" w:rsidR="00681228" w:rsidRDefault="00681228" w:rsidP="002738B9">
            <w:pPr>
              <w:pageBreakBefore/>
              <w:ind w:right="-37"/>
              <w:jc w:val="right"/>
              <w:rPr>
                <w:sz w:val="18"/>
                <w:szCs w:val="18"/>
              </w:rPr>
            </w:pPr>
          </w:p>
          <w:p w14:paraId="68C7AB9B" w14:textId="77777777" w:rsidR="00681228" w:rsidRDefault="00681228" w:rsidP="002738B9">
            <w:pPr>
              <w:pageBreakBefore/>
              <w:ind w:right="-37"/>
              <w:jc w:val="right"/>
              <w:rPr>
                <w:sz w:val="18"/>
                <w:szCs w:val="18"/>
              </w:rPr>
            </w:pPr>
          </w:p>
          <w:p w14:paraId="4F0F480D" w14:textId="77777777" w:rsidR="00681228" w:rsidRDefault="00681228" w:rsidP="002738B9">
            <w:pPr>
              <w:pageBreakBefore/>
              <w:ind w:right="-37"/>
              <w:jc w:val="right"/>
              <w:rPr>
                <w:sz w:val="18"/>
                <w:szCs w:val="18"/>
              </w:rPr>
            </w:pPr>
          </w:p>
          <w:p w14:paraId="184C0666" w14:textId="77777777" w:rsidR="00681228" w:rsidRDefault="00681228" w:rsidP="002738B9">
            <w:pPr>
              <w:pageBreakBefore/>
              <w:ind w:right="-37"/>
              <w:jc w:val="right"/>
              <w:rPr>
                <w:sz w:val="18"/>
                <w:szCs w:val="18"/>
              </w:rPr>
            </w:pPr>
          </w:p>
          <w:p w14:paraId="379E2B35" w14:textId="77777777" w:rsidR="00681228" w:rsidRDefault="00681228" w:rsidP="002738B9">
            <w:pPr>
              <w:pageBreakBefore/>
              <w:ind w:right="-37"/>
              <w:jc w:val="right"/>
              <w:rPr>
                <w:sz w:val="18"/>
                <w:szCs w:val="18"/>
              </w:rPr>
            </w:pPr>
          </w:p>
          <w:p w14:paraId="49EC53EA" w14:textId="77777777" w:rsidR="00681228" w:rsidRDefault="00681228" w:rsidP="002738B9">
            <w:pPr>
              <w:pageBreakBefore/>
              <w:ind w:right="-37"/>
              <w:jc w:val="right"/>
              <w:rPr>
                <w:sz w:val="18"/>
                <w:szCs w:val="18"/>
              </w:rPr>
            </w:pPr>
          </w:p>
          <w:p w14:paraId="0A5C12AD" w14:textId="77777777" w:rsidR="00681228" w:rsidRDefault="00681228" w:rsidP="002738B9">
            <w:pPr>
              <w:pageBreakBefore/>
              <w:ind w:right="-37"/>
              <w:jc w:val="right"/>
              <w:rPr>
                <w:sz w:val="18"/>
                <w:szCs w:val="18"/>
              </w:rPr>
            </w:pPr>
          </w:p>
          <w:p w14:paraId="09452216" w14:textId="77777777" w:rsidR="00681228" w:rsidRDefault="00681228" w:rsidP="002738B9">
            <w:pPr>
              <w:pageBreakBefore/>
              <w:ind w:right="-37"/>
              <w:jc w:val="right"/>
              <w:rPr>
                <w:sz w:val="18"/>
                <w:szCs w:val="18"/>
              </w:rPr>
            </w:pPr>
          </w:p>
          <w:p w14:paraId="3C39520D" w14:textId="77777777" w:rsidR="00681228" w:rsidRDefault="00681228" w:rsidP="002738B9">
            <w:pPr>
              <w:pageBreakBefore/>
              <w:ind w:right="-37"/>
              <w:jc w:val="right"/>
              <w:rPr>
                <w:sz w:val="18"/>
                <w:szCs w:val="18"/>
              </w:rPr>
            </w:pPr>
          </w:p>
          <w:p w14:paraId="7E0D8F11" w14:textId="77777777" w:rsidR="00681228" w:rsidRDefault="00681228" w:rsidP="002738B9">
            <w:pPr>
              <w:pageBreakBefore/>
              <w:ind w:right="-37"/>
              <w:jc w:val="right"/>
              <w:rPr>
                <w:sz w:val="18"/>
                <w:szCs w:val="18"/>
              </w:rPr>
            </w:pPr>
          </w:p>
          <w:p w14:paraId="693670EA" w14:textId="77777777" w:rsidR="00681228" w:rsidRDefault="00681228" w:rsidP="002738B9">
            <w:pPr>
              <w:pageBreakBefore/>
              <w:ind w:right="-37"/>
              <w:jc w:val="right"/>
              <w:rPr>
                <w:sz w:val="18"/>
                <w:szCs w:val="18"/>
              </w:rPr>
            </w:pPr>
          </w:p>
          <w:p w14:paraId="6896B705" w14:textId="77777777" w:rsidR="00681228" w:rsidRDefault="00681228" w:rsidP="002738B9">
            <w:pPr>
              <w:pageBreakBefore/>
              <w:ind w:right="-37"/>
              <w:jc w:val="right"/>
              <w:rPr>
                <w:sz w:val="18"/>
                <w:szCs w:val="18"/>
              </w:rPr>
            </w:pPr>
          </w:p>
          <w:p w14:paraId="78F817E0" w14:textId="77777777" w:rsidR="00681228" w:rsidRDefault="00681228" w:rsidP="002738B9">
            <w:pPr>
              <w:pageBreakBefore/>
              <w:ind w:right="-37"/>
              <w:jc w:val="right"/>
              <w:rPr>
                <w:sz w:val="18"/>
                <w:szCs w:val="18"/>
              </w:rPr>
            </w:pPr>
          </w:p>
          <w:p w14:paraId="60B8DD24" w14:textId="77777777" w:rsidR="00681228" w:rsidRDefault="00681228" w:rsidP="002738B9">
            <w:pPr>
              <w:pageBreakBefore/>
              <w:ind w:right="-37"/>
              <w:jc w:val="right"/>
              <w:rPr>
                <w:sz w:val="18"/>
                <w:szCs w:val="18"/>
              </w:rPr>
            </w:pPr>
          </w:p>
          <w:p w14:paraId="2F089628" w14:textId="77777777" w:rsidR="00681228" w:rsidRDefault="00681228" w:rsidP="002738B9">
            <w:pPr>
              <w:pageBreakBefore/>
              <w:ind w:right="-37"/>
              <w:jc w:val="right"/>
              <w:rPr>
                <w:sz w:val="18"/>
                <w:szCs w:val="18"/>
              </w:rPr>
            </w:pPr>
          </w:p>
          <w:p w14:paraId="77753B78" w14:textId="77777777" w:rsidR="00681228" w:rsidRDefault="00681228" w:rsidP="002738B9">
            <w:pPr>
              <w:pageBreakBefore/>
              <w:ind w:right="-37"/>
              <w:jc w:val="right"/>
              <w:rPr>
                <w:sz w:val="18"/>
                <w:szCs w:val="18"/>
              </w:rPr>
            </w:pPr>
          </w:p>
          <w:p w14:paraId="67775A9C" w14:textId="77777777" w:rsidR="00681228" w:rsidRDefault="00681228" w:rsidP="002738B9">
            <w:pPr>
              <w:pageBreakBefore/>
              <w:ind w:right="-37"/>
              <w:jc w:val="right"/>
              <w:rPr>
                <w:sz w:val="18"/>
                <w:szCs w:val="18"/>
              </w:rPr>
            </w:pPr>
          </w:p>
          <w:p w14:paraId="68DC01CA" w14:textId="77777777" w:rsidR="00681228" w:rsidRDefault="00681228" w:rsidP="002738B9">
            <w:pPr>
              <w:pageBreakBefore/>
              <w:ind w:right="-37"/>
              <w:jc w:val="right"/>
              <w:rPr>
                <w:sz w:val="18"/>
                <w:szCs w:val="18"/>
              </w:rPr>
            </w:pPr>
          </w:p>
          <w:p w14:paraId="5B3D8A88" w14:textId="77777777" w:rsidR="00681228" w:rsidRDefault="00681228" w:rsidP="002738B9">
            <w:pPr>
              <w:pageBreakBefore/>
              <w:ind w:right="-37"/>
              <w:jc w:val="right"/>
              <w:rPr>
                <w:sz w:val="18"/>
                <w:szCs w:val="18"/>
              </w:rPr>
            </w:pPr>
          </w:p>
          <w:p w14:paraId="62F86FAD" w14:textId="77777777" w:rsidR="00681228" w:rsidRDefault="00681228" w:rsidP="002738B9">
            <w:pPr>
              <w:pageBreakBefore/>
              <w:ind w:right="-37"/>
              <w:jc w:val="right"/>
              <w:rPr>
                <w:sz w:val="18"/>
                <w:szCs w:val="18"/>
              </w:rPr>
            </w:pPr>
          </w:p>
          <w:p w14:paraId="6FE12BBE" w14:textId="77777777" w:rsidR="00681228" w:rsidRDefault="00681228" w:rsidP="002738B9">
            <w:pPr>
              <w:pageBreakBefore/>
              <w:ind w:right="-37"/>
              <w:jc w:val="right"/>
              <w:rPr>
                <w:sz w:val="18"/>
                <w:szCs w:val="18"/>
              </w:rPr>
            </w:pPr>
          </w:p>
          <w:p w14:paraId="2C580771" w14:textId="77777777" w:rsidR="00681228" w:rsidRDefault="00681228" w:rsidP="002738B9">
            <w:pPr>
              <w:pageBreakBefore/>
              <w:ind w:right="-37"/>
              <w:jc w:val="right"/>
              <w:rPr>
                <w:sz w:val="18"/>
                <w:szCs w:val="18"/>
              </w:rPr>
            </w:pPr>
          </w:p>
          <w:p w14:paraId="482257C9" w14:textId="77777777" w:rsidR="00681228" w:rsidRDefault="00681228" w:rsidP="002738B9">
            <w:pPr>
              <w:pageBreakBefore/>
              <w:ind w:right="-37"/>
              <w:jc w:val="right"/>
              <w:rPr>
                <w:sz w:val="18"/>
                <w:szCs w:val="18"/>
              </w:rPr>
            </w:pPr>
          </w:p>
          <w:p w14:paraId="688E9CC6" w14:textId="77777777" w:rsidR="00681228" w:rsidRDefault="00681228" w:rsidP="002738B9">
            <w:pPr>
              <w:pageBreakBefore/>
              <w:ind w:right="-37"/>
              <w:jc w:val="right"/>
              <w:rPr>
                <w:sz w:val="18"/>
                <w:szCs w:val="18"/>
              </w:rPr>
            </w:pPr>
          </w:p>
          <w:p w14:paraId="42214134" w14:textId="77777777" w:rsidR="00681228" w:rsidRDefault="00681228" w:rsidP="002738B9">
            <w:pPr>
              <w:pageBreakBefore/>
              <w:ind w:right="-37"/>
              <w:jc w:val="right"/>
              <w:rPr>
                <w:sz w:val="18"/>
                <w:szCs w:val="18"/>
              </w:rPr>
            </w:pPr>
          </w:p>
          <w:p w14:paraId="10CF499A" w14:textId="77777777" w:rsidR="00681228" w:rsidRDefault="00681228" w:rsidP="002738B9">
            <w:pPr>
              <w:pageBreakBefore/>
              <w:ind w:right="-37"/>
              <w:jc w:val="right"/>
              <w:rPr>
                <w:sz w:val="18"/>
                <w:szCs w:val="18"/>
              </w:rPr>
            </w:pPr>
          </w:p>
          <w:p w14:paraId="7B474706" w14:textId="77777777" w:rsidR="00681228" w:rsidRDefault="00681228" w:rsidP="002738B9">
            <w:pPr>
              <w:pageBreakBefore/>
              <w:ind w:right="-37"/>
              <w:jc w:val="right"/>
              <w:rPr>
                <w:sz w:val="18"/>
                <w:szCs w:val="18"/>
              </w:rPr>
            </w:pPr>
          </w:p>
          <w:p w14:paraId="787CA637" w14:textId="77777777" w:rsidR="00681228" w:rsidRDefault="00681228" w:rsidP="002738B9">
            <w:pPr>
              <w:pageBreakBefore/>
              <w:ind w:right="-37"/>
              <w:jc w:val="right"/>
              <w:rPr>
                <w:sz w:val="18"/>
                <w:szCs w:val="18"/>
              </w:rPr>
            </w:pPr>
          </w:p>
          <w:p w14:paraId="610181B1" w14:textId="77777777" w:rsidR="00681228" w:rsidRDefault="00681228" w:rsidP="002738B9">
            <w:pPr>
              <w:pageBreakBefore/>
              <w:ind w:right="-37"/>
              <w:jc w:val="right"/>
              <w:rPr>
                <w:sz w:val="18"/>
                <w:szCs w:val="18"/>
              </w:rPr>
            </w:pPr>
          </w:p>
          <w:p w14:paraId="11D94AEE" w14:textId="77777777" w:rsidR="00681228" w:rsidRDefault="00681228" w:rsidP="002738B9">
            <w:pPr>
              <w:pageBreakBefore/>
              <w:ind w:right="-37"/>
              <w:jc w:val="right"/>
              <w:rPr>
                <w:sz w:val="18"/>
                <w:szCs w:val="18"/>
              </w:rPr>
            </w:pPr>
          </w:p>
          <w:p w14:paraId="581C47F4" w14:textId="77777777" w:rsidR="00681228" w:rsidRDefault="00681228" w:rsidP="002738B9">
            <w:pPr>
              <w:pageBreakBefore/>
              <w:ind w:right="-37"/>
              <w:jc w:val="right"/>
              <w:rPr>
                <w:sz w:val="18"/>
                <w:szCs w:val="18"/>
              </w:rPr>
            </w:pPr>
          </w:p>
          <w:p w14:paraId="50013E05" w14:textId="77777777" w:rsidR="00681228" w:rsidRDefault="00681228" w:rsidP="002738B9">
            <w:pPr>
              <w:pageBreakBefore/>
              <w:ind w:right="-37"/>
              <w:jc w:val="right"/>
              <w:rPr>
                <w:sz w:val="18"/>
                <w:szCs w:val="18"/>
              </w:rPr>
            </w:pPr>
          </w:p>
          <w:p w14:paraId="5AB5329C" w14:textId="77777777" w:rsidR="00681228" w:rsidRDefault="00681228" w:rsidP="002738B9">
            <w:pPr>
              <w:pageBreakBefore/>
              <w:ind w:right="-37"/>
              <w:jc w:val="right"/>
              <w:rPr>
                <w:sz w:val="18"/>
                <w:szCs w:val="18"/>
              </w:rPr>
            </w:pPr>
          </w:p>
          <w:p w14:paraId="746380FB" w14:textId="77777777" w:rsidR="00681228" w:rsidRDefault="00681228" w:rsidP="002738B9">
            <w:pPr>
              <w:pageBreakBefore/>
              <w:ind w:right="-37"/>
              <w:jc w:val="right"/>
              <w:rPr>
                <w:sz w:val="18"/>
                <w:szCs w:val="18"/>
              </w:rPr>
            </w:pPr>
          </w:p>
          <w:p w14:paraId="2858161F" w14:textId="77777777" w:rsidR="006D3F34" w:rsidRDefault="006D3F34" w:rsidP="002738B9">
            <w:pPr>
              <w:pageBreakBefore/>
              <w:ind w:right="-37"/>
              <w:jc w:val="right"/>
              <w:rPr>
                <w:sz w:val="18"/>
                <w:szCs w:val="18"/>
              </w:rPr>
            </w:pPr>
          </w:p>
          <w:p w14:paraId="56555D55" w14:textId="77777777" w:rsidR="006D3F34" w:rsidRDefault="006D3F34" w:rsidP="002738B9">
            <w:pPr>
              <w:pageBreakBefore/>
              <w:ind w:right="-37"/>
              <w:jc w:val="right"/>
              <w:rPr>
                <w:sz w:val="18"/>
                <w:szCs w:val="18"/>
              </w:rPr>
            </w:pPr>
          </w:p>
          <w:p w14:paraId="23EA56F4" w14:textId="77777777" w:rsidR="006D3F34" w:rsidRDefault="006D3F34" w:rsidP="002738B9">
            <w:pPr>
              <w:pageBreakBefore/>
              <w:ind w:right="-37"/>
              <w:jc w:val="right"/>
              <w:rPr>
                <w:sz w:val="18"/>
                <w:szCs w:val="18"/>
                <w:lang w:val="kk-KZ"/>
              </w:rPr>
            </w:pPr>
          </w:p>
          <w:p w14:paraId="701696A5" w14:textId="77777777" w:rsidR="0006469E" w:rsidRDefault="0006469E" w:rsidP="002738B9">
            <w:pPr>
              <w:pageBreakBefore/>
              <w:ind w:right="-37"/>
              <w:jc w:val="right"/>
              <w:rPr>
                <w:sz w:val="18"/>
                <w:szCs w:val="18"/>
                <w:lang w:val="kk-KZ"/>
              </w:rPr>
            </w:pPr>
          </w:p>
          <w:p w14:paraId="2D9E2723" w14:textId="77777777" w:rsidR="0006469E" w:rsidRPr="0006469E" w:rsidRDefault="0006469E" w:rsidP="002738B9">
            <w:pPr>
              <w:pageBreakBefore/>
              <w:ind w:right="-37"/>
              <w:jc w:val="right"/>
              <w:rPr>
                <w:sz w:val="18"/>
                <w:szCs w:val="18"/>
                <w:lang w:val="kk-KZ"/>
              </w:rPr>
            </w:pPr>
          </w:p>
          <w:p w14:paraId="27503279" w14:textId="7BCC7839" w:rsidR="006D3F34" w:rsidRDefault="006D3F34" w:rsidP="002738B9">
            <w:pPr>
              <w:pageBreakBefore/>
              <w:ind w:right="-37"/>
              <w:jc w:val="right"/>
              <w:rPr>
                <w:sz w:val="18"/>
                <w:szCs w:val="18"/>
              </w:rPr>
            </w:pPr>
          </w:p>
          <w:p w14:paraId="6E2D2408" w14:textId="54CC3487" w:rsidR="00B50510" w:rsidRDefault="00B50510" w:rsidP="002738B9">
            <w:pPr>
              <w:pageBreakBefore/>
              <w:ind w:right="-37"/>
              <w:jc w:val="right"/>
              <w:rPr>
                <w:sz w:val="18"/>
                <w:szCs w:val="18"/>
              </w:rPr>
            </w:pPr>
          </w:p>
          <w:p w14:paraId="3907EEFE" w14:textId="006858D9" w:rsidR="00B50510" w:rsidRDefault="00B50510" w:rsidP="002738B9">
            <w:pPr>
              <w:pageBreakBefore/>
              <w:ind w:right="-37"/>
              <w:jc w:val="right"/>
              <w:rPr>
                <w:sz w:val="18"/>
                <w:szCs w:val="18"/>
              </w:rPr>
            </w:pPr>
          </w:p>
          <w:p w14:paraId="3E2536C1" w14:textId="34B24D40" w:rsidR="00B50510" w:rsidRDefault="00B50510" w:rsidP="002738B9">
            <w:pPr>
              <w:pageBreakBefore/>
              <w:ind w:right="-37"/>
              <w:jc w:val="right"/>
              <w:rPr>
                <w:sz w:val="18"/>
                <w:szCs w:val="18"/>
              </w:rPr>
            </w:pPr>
          </w:p>
          <w:p w14:paraId="374A6EE3" w14:textId="3D8CBDC0" w:rsidR="00B50510" w:rsidRDefault="00B50510" w:rsidP="002738B9">
            <w:pPr>
              <w:pageBreakBefore/>
              <w:ind w:right="-37"/>
              <w:jc w:val="right"/>
              <w:rPr>
                <w:sz w:val="18"/>
                <w:szCs w:val="18"/>
              </w:rPr>
            </w:pPr>
          </w:p>
          <w:p w14:paraId="5B584CEF" w14:textId="658C5306" w:rsidR="00B50510" w:rsidRDefault="00B50510" w:rsidP="002738B9">
            <w:pPr>
              <w:pageBreakBefore/>
              <w:ind w:right="-37"/>
              <w:jc w:val="right"/>
              <w:rPr>
                <w:sz w:val="18"/>
                <w:szCs w:val="18"/>
              </w:rPr>
            </w:pPr>
          </w:p>
          <w:p w14:paraId="535A0417" w14:textId="3F5BCA4F" w:rsidR="00B50510" w:rsidRDefault="00B50510" w:rsidP="002738B9">
            <w:pPr>
              <w:pageBreakBefore/>
              <w:ind w:right="-37"/>
              <w:jc w:val="right"/>
              <w:rPr>
                <w:sz w:val="18"/>
                <w:szCs w:val="18"/>
              </w:rPr>
            </w:pPr>
          </w:p>
          <w:p w14:paraId="3F6D1E61" w14:textId="5833355F" w:rsidR="00B50510" w:rsidRDefault="00B50510" w:rsidP="002738B9">
            <w:pPr>
              <w:pageBreakBefore/>
              <w:ind w:right="-37"/>
              <w:jc w:val="right"/>
              <w:rPr>
                <w:sz w:val="18"/>
                <w:szCs w:val="18"/>
              </w:rPr>
            </w:pPr>
          </w:p>
          <w:p w14:paraId="3F9357F3" w14:textId="12A1E856" w:rsidR="00B50510" w:rsidRDefault="00B50510" w:rsidP="002738B9">
            <w:pPr>
              <w:pageBreakBefore/>
              <w:ind w:right="-37"/>
              <w:jc w:val="right"/>
              <w:rPr>
                <w:sz w:val="18"/>
                <w:szCs w:val="18"/>
              </w:rPr>
            </w:pPr>
          </w:p>
          <w:p w14:paraId="685AE3A9" w14:textId="01DCC1FC" w:rsidR="00B50510" w:rsidRDefault="00B50510" w:rsidP="002738B9">
            <w:pPr>
              <w:pageBreakBefore/>
              <w:ind w:right="-37"/>
              <w:jc w:val="right"/>
              <w:rPr>
                <w:sz w:val="18"/>
                <w:szCs w:val="18"/>
              </w:rPr>
            </w:pPr>
          </w:p>
          <w:p w14:paraId="0D0A9021" w14:textId="69480294" w:rsidR="00B50510" w:rsidRDefault="00B50510" w:rsidP="002738B9">
            <w:pPr>
              <w:pageBreakBefore/>
              <w:ind w:right="-37"/>
              <w:jc w:val="right"/>
              <w:rPr>
                <w:sz w:val="18"/>
                <w:szCs w:val="18"/>
              </w:rPr>
            </w:pPr>
          </w:p>
          <w:p w14:paraId="0A97C844" w14:textId="7BEAA175" w:rsidR="00B50510" w:rsidRDefault="00B50510" w:rsidP="002738B9">
            <w:pPr>
              <w:pageBreakBefore/>
              <w:ind w:right="-37"/>
              <w:jc w:val="right"/>
              <w:rPr>
                <w:sz w:val="18"/>
                <w:szCs w:val="18"/>
              </w:rPr>
            </w:pPr>
          </w:p>
          <w:p w14:paraId="7340EDA7" w14:textId="77777777" w:rsidR="00B50510" w:rsidRDefault="00B50510" w:rsidP="002738B9">
            <w:pPr>
              <w:pageBreakBefore/>
              <w:ind w:right="-37"/>
              <w:jc w:val="right"/>
              <w:rPr>
                <w:sz w:val="18"/>
                <w:szCs w:val="18"/>
              </w:rPr>
            </w:pPr>
          </w:p>
          <w:p w14:paraId="4AAD0DBE" w14:textId="77777777" w:rsidR="006D3F34" w:rsidRDefault="006D3F34" w:rsidP="002738B9">
            <w:pPr>
              <w:pageBreakBefore/>
              <w:ind w:right="-37"/>
              <w:jc w:val="right"/>
              <w:rPr>
                <w:sz w:val="18"/>
                <w:szCs w:val="18"/>
              </w:rPr>
            </w:pPr>
          </w:p>
          <w:p w14:paraId="6BF51E4B" w14:textId="77777777" w:rsidR="002738B9" w:rsidRPr="00383C32" w:rsidRDefault="002738B9" w:rsidP="002738B9">
            <w:pPr>
              <w:pageBreakBefore/>
              <w:ind w:right="-37"/>
              <w:jc w:val="right"/>
              <w:rPr>
                <w:sz w:val="18"/>
                <w:szCs w:val="18"/>
              </w:rPr>
            </w:pPr>
            <w:r w:rsidRPr="00383C32">
              <w:rPr>
                <w:sz w:val="18"/>
                <w:szCs w:val="18"/>
              </w:rPr>
              <w:lastRenderedPageBreak/>
              <w:t>П</w:t>
            </w:r>
            <w:r w:rsidR="00A255F0">
              <w:rPr>
                <w:sz w:val="18"/>
                <w:szCs w:val="18"/>
              </w:rPr>
              <w:t>риложение</w:t>
            </w:r>
            <w:r w:rsidRPr="00383C32">
              <w:rPr>
                <w:sz w:val="18"/>
                <w:szCs w:val="18"/>
              </w:rPr>
              <w:t xml:space="preserve"> №</w:t>
            </w:r>
            <w:r w:rsidR="00A255F0">
              <w:rPr>
                <w:sz w:val="18"/>
                <w:szCs w:val="18"/>
              </w:rPr>
              <w:t xml:space="preserve"> </w:t>
            </w:r>
            <w:r>
              <w:rPr>
                <w:sz w:val="18"/>
                <w:szCs w:val="18"/>
              </w:rPr>
              <w:t>1</w:t>
            </w:r>
            <w:r w:rsidR="00A255F0" w:rsidRPr="00383C32">
              <w:rPr>
                <w:sz w:val="18"/>
                <w:szCs w:val="18"/>
              </w:rPr>
              <w:t xml:space="preserve"> к Договору</w:t>
            </w:r>
          </w:p>
          <w:p w14:paraId="35980F25" w14:textId="77777777" w:rsidR="008E2AC2" w:rsidRDefault="008E2AC2" w:rsidP="006E3758">
            <w:pPr>
              <w:pageBreakBefore/>
              <w:ind w:right="-37"/>
              <w:jc w:val="right"/>
              <w:rPr>
                <w:sz w:val="18"/>
                <w:szCs w:val="18"/>
              </w:rPr>
            </w:pPr>
          </w:p>
          <w:p w14:paraId="2589C780" w14:textId="77777777" w:rsidR="001F0C52" w:rsidRDefault="001F0C52" w:rsidP="002738B9">
            <w:pPr>
              <w:jc w:val="center"/>
              <w:rPr>
                <w:b/>
                <w:sz w:val="18"/>
                <w:szCs w:val="18"/>
                <w:lang w:val="kk-KZ"/>
              </w:rPr>
            </w:pPr>
          </w:p>
          <w:p w14:paraId="31B730CC" w14:textId="77777777" w:rsidR="002738B9" w:rsidRPr="004C7242" w:rsidRDefault="002738B9" w:rsidP="002738B9">
            <w:pPr>
              <w:jc w:val="center"/>
              <w:rPr>
                <w:b/>
                <w:sz w:val="18"/>
                <w:szCs w:val="18"/>
                <w:lang w:val="kk-KZ"/>
              </w:rPr>
            </w:pPr>
            <w:r w:rsidRPr="004C7242">
              <w:rPr>
                <w:b/>
                <w:sz w:val="18"/>
                <w:szCs w:val="18"/>
                <w:lang w:val="kk-KZ"/>
              </w:rPr>
              <w:t xml:space="preserve">ЗАЯВЛЕНИЕ/СОГЛАШЕНИЕ о </w:t>
            </w:r>
            <w:proofErr w:type="spellStart"/>
            <w:r w:rsidRPr="004C7242">
              <w:rPr>
                <w:b/>
                <w:sz w:val="18"/>
                <w:szCs w:val="18"/>
                <w:lang w:val="kk-KZ"/>
              </w:rPr>
              <w:t>безусловном</w:t>
            </w:r>
            <w:proofErr w:type="spellEnd"/>
            <w:r w:rsidRPr="004C7242">
              <w:rPr>
                <w:b/>
                <w:sz w:val="18"/>
                <w:szCs w:val="18"/>
                <w:lang w:val="kk-KZ"/>
              </w:rPr>
              <w:t xml:space="preserve"> </w:t>
            </w:r>
            <w:proofErr w:type="spellStart"/>
            <w:r w:rsidRPr="004C7242">
              <w:rPr>
                <w:b/>
                <w:sz w:val="18"/>
                <w:szCs w:val="18"/>
                <w:lang w:val="kk-KZ"/>
              </w:rPr>
              <w:t>присоединении</w:t>
            </w:r>
            <w:proofErr w:type="spellEnd"/>
            <w:r w:rsidRPr="004C7242">
              <w:rPr>
                <w:b/>
                <w:sz w:val="18"/>
                <w:szCs w:val="18"/>
                <w:lang w:val="kk-KZ"/>
              </w:rPr>
              <w:t xml:space="preserve"> к </w:t>
            </w:r>
            <w:proofErr w:type="spellStart"/>
            <w:r w:rsidRPr="004C7242">
              <w:rPr>
                <w:b/>
                <w:sz w:val="18"/>
                <w:szCs w:val="18"/>
                <w:lang w:val="kk-KZ"/>
              </w:rPr>
              <w:t>Договору</w:t>
            </w:r>
            <w:proofErr w:type="spellEnd"/>
            <w:r w:rsidRPr="004C7242">
              <w:rPr>
                <w:b/>
                <w:sz w:val="18"/>
                <w:szCs w:val="18"/>
                <w:lang w:val="kk-KZ"/>
              </w:rPr>
              <w:t xml:space="preserve"> (</w:t>
            </w:r>
            <w:proofErr w:type="spellStart"/>
            <w:r w:rsidRPr="004C7242">
              <w:rPr>
                <w:b/>
                <w:sz w:val="18"/>
                <w:szCs w:val="18"/>
                <w:lang w:val="kk-KZ"/>
              </w:rPr>
              <w:t>присоединения</w:t>
            </w:r>
            <w:proofErr w:type="spellEnd"/>
            <w:r w:rsidRPr="004C7242">
              <w:rPr>
                <w:b/>
                <w:sz w:val="18"/>
                <w:szCs w:val="18"/>
                <w:lang w:val="kk-KZ"/>
              </w:rPr>
              <w:t xml:space="preserve">) </w:t>
            </w:r>
            <w:r w:rsidR="00A101DB">
              <w:rPr>
                <w:b/>
                <w:sz w:val="18"/>
                <w:szCs w:val="18"/>
              </w:rPr>
              <w:t xml:space="preserve">на предоставление </w:t>
            </w:r>
            <w:r w:rsidR="00A101DB" w:rsidRPr="00AA7373">
              <w:rPr>
                <w:b/>
                <w:sz w:val="18"/>
                <w:szCs w:val="18"/>
              </w:rPr>
              <w:t xml:space="preserve">услуг </w:t>
            </w:r>
            <w:r w:rsidR="00A101DB">
              <w:rPr>
                <w:b/>
                <w:sz w:val="18"/>
                <w:szCs w:val="18"/>
              </w:rPr>
              <w:t>финансовой автоматизированной</w:t>
            </w:r>
            <w:r w:rsidR="00A101DB" w:rsidRPr="004C7242">
              <w:rPr>
                <w:b/>
                <w:sz w:val="18"/>
                <w:szCs w:val="18"/>
                <w:lang w:val="kk-KZ"/>
              </w:rPr>
              <w:t xml:space="preserve"> </w:t>
            </w:r>
            <w:proofErr w:type="spellStart"/>
            <w:r w:rsidR="00A101DB">
              <w:rPr>
                <w:b/>
                <w:sz w:val="18"/>
                <w:szCs w:val="18"/>
                <w:lang w:val="kk-KZ"/>
              </w:rPr>
              <w:t>системы</w:t>
            </w:r>
            <w:proofErr w:type="spellEnd"/>
            <w:r w:rsidR="00A101DB">
              <w:rPr>
                <w:b/>
                <w:sz w:val="18"/>
                <w:szCs w:val="18"/>
                <w:lang w:val="kk-KZ"/>
              </w:rPr>
              <w:t xml:space="preserve"> </w:t>
            </w:r>
            <w:r w:rsidR="00A101DB">
              <w:rPr>
                <w:b/>
                <w:sz w:val="18"/>
                <w:szCs w:val="18"/>
              </w:rPr>
              <w:t>транспорта</w:t>
            </w:r>
            <w:r w:rsidR="00A101DB" w:rsidRPr="00AA7373">
              <w:rPr>
                <w:b/>
                <w:sz w:val="18"/>
                <w:szCs w:val="18"/>
              </w:rPr>
              <w:t xml:space="preserve"> информации (ФАСТИ)</w:t>
            </w:r>
            <w:r w:rsidRPr="004C7242">
              <w:rPr>
                <w:b/>
                <w:sz w:val="18"/>
                <w:szCs w:val="18"/>
                <w:lang w:val="kk-KZ"/>
              </w:rPr>
              <w:t xml:space="preserve"> </w:t>
            </w:r>
          </w:p>
          <w:p w14:paraId="5BD7DDE5" w14:textId="77777777" w:rsidR="002738B9" w:rsidRPr="004C7242" w:rsidRDefault="002738B9" w:rsidP="002738B9">
            <w:pPr>
              <w:jc w:val="both"/>
              <w:rPr>
                <w:sz w:val="18"/>
                <w:szCs w:val="18"/>
                <w:lang w:val="kk-KZ"/>
              </w:rPr>
            </w:pPr>
          </w:p>
          <w:p w14:paraId="03688797" w14:textId="6637BF03" w:rsidR="002738B9" w:rsidRPr="004C7242" w:rsidRDefault="002738B9" w:rsidP="002738B9">
            <w:pPr>
              <w:jc w:val="both"/>
              <w:rPr>
                <w:sz w:val="18"/>
                <w:szCs w:val="18"/>
                <w:lang w:val="kk-KZ"/>
              </w:rPr>
            </w:pPr>
            <w:r w:rsidRPr="004C7242">
              <w:rPr>
                <w:sz w:val="18"/>
                <w:szCs w:val="18"/>
                <w:lang w:val="kk-KZ"/>
              </w:rPr>
              <w:t xml:space="preserve"> 1. </w:t>
            </w:r>
            <w:r w:rsidR="00DA13F7">
              <w:rPr>
                <w:sz w:val="18"/>
                <w:szCs w:val="18"/>
                <w:lang w:val="kk-KZ"/>
              </w:rPr>
              <w:t>__________</w:t>
            </w:r>
            <w:r w:rsidRPr="004C7242">
              <w:rPr>
                <w:sz w:val="18"/>
                <w:szCs w:val="18"/>
                <w:lang w:val="kk-KZ"/>
              </w:rPr>
              <w:t xml:space="preserve">, в </w:t>
            </w:r>
            <w:proofErr w:type="spellStart"/>
            <w:r w:rsidRPr="004C7242">
              <w:rPr>
                <w:sz w:val="18"/>
                <w:szCs w:val="18"/>
                <w:lang w:val="kk-KZ"/>
              </w:rPr>
              <w:t>лице</w:t>
            </w:r>
            <w:proofErr w:type="spellEnd"/>
            <w:r w:rsidRPr="004C7242">
              <w:rPr>
                <w:sz w:val="18"/>
                <w:szCs w:val="18"/>
                <w:lang w:val="kk-KZ"/>
              </w:rPr>
              <w:t xml:space="preserve"> ___________, </w:t>
            </w:r>
            <w:proofErr w:type="spellStart"/>
            <w:r w:rsidRPr="004C7242">
              <w:rPr>
                <w:sz w:val="18"/>
                <w:szCs w:val="18"/>
                <w:lang w:val="kk-KZ"/>
              </w:rPr>
              <w:t>действующего</w:t>
            </w:r>
            <w:proofErr w:type="spellEnd"/>
            <w:r w:rsidRPr="004C7242">
              <w:rPr>
                <w:sz w:val="18"/>
                <w:szCs w:val="18"/>
                <w:lang w:val="kk-KZ"/>
              </w:rPr>
              <w:t xml:space="preserve"> </w:t>
            </w:r>
            <w:proofErr w:type="spellStart"/>
            <w:r w:rsidRPr="004C7242">
              <w:rPr>
                <w:sz w:val="18"/>
                <w:szCs w:val="18"/>
                <w:lang w:val="kk-KZ"/>
              </w:rPr>
              <w:t>на</w:t>
            </w:r>
            <w:proofErr w:type="spellEnd"/>
            <w:r w:rsidRPr="004C7242">
              <w:rPr>
                <w:sz w:val="18"/>
                <w:szCs w:val="18"/>
                <w:lang w:val="kk-KZ"/>
              </w:rPr>
              <w:t xml:space="preserve"> </w:t>
            </w:r>
            <w:proofErr w:type="spellStart"/>
            <w:r w:rsidRPr="004C7242">
              <w:rPr>
                <w:sz w:val="18"/>
                <w:szCs w:val="18"/>
                <w:lang w:val="kk-KZ"/>
              </w:rPr>
              <w:t>основании</w:t>
            </w:r>
            <w:proofErr w:type="spellEnd"/>
            <w:r w:rsidRPr="004C7242">
              <w:rPr>
                <w:sz w:val="18"/>
                <w:szCs w:val="18"/>
                <w:lang w:val="kk-KZ"/>
              </w:rPr>
              <w:t xml:space="preserve"> _______________ (</w:t>
            </w:r>
            <w:proofErr w:type="spellStart"/>
            <w:r w:rsidRPr="004C7242">
              <w:rPr>
                <w:sz w:val="18"/>
                <w:szCs w:val="18"/>
                <w:lang w:val="kk-KZ"/>
              </w:rPr>
              <w:t>далее</w:t>
            </w:r>
            <w:proofErr w:type="spellEnd"/>
            <w:r w:rsidRPr="004C7242">
              <w:rPr>
                <w:sz w:val="18"/>
                <w:szCs w:val="18"/>
                <w:lang w:val="kk-KZ"/>
              </w:rPr>
              <w:t xml:space="preserve"> – </w:t>
            </w:r>
            <w:proofErr w:type="spellStart"/>
            <w:r w:rsidR="00A101DB">
              <w:rPr>
                <w:sz w:val="18"/>
                <w:szCs w:val="18"/>
                <w:lang w:val="kk-KZ"/>
              </w:rPr>
              <w:t>Пользователь</w:t>
            </w:r>
            <w:proofErr w:type="spellEnd"/>
            <w:r w:rsidRPr="004C7242">
              <w:rPr>
                <w:sz w:val="18"/>
                <w:szCs w:val="18"/>
                <w:lang w:val="kk-KZ"/>
              </w:rPr>
              <w:t xml:space="preserve">), </w:t>
            </w:r>
            <w:proofErr w:type="spellStart"/>
            <w:r w:rsidRPr="004C7242">
              <w:rPr>
                <w:sz w:val="18"/>
                <w:szCs w:val="18"/>
                <w:lang w:val="kk-KZ"/>
              </w:rPr>
              <w:t>настоящим</w:t>
            </w:r>
            <w:proofErr w:type="spellEnd"/>
            <w:r w:rsidRPr="004C7242">
              <w:rPr>
                <w:sz w:val="18"/>
                <w:szCs w:val="18"/>
                <w:lang w:val="kk-KZ"/>
              </w:rPr>
              <w:t xml:space="preserve"> ЗАЯВЛЕНИЕМ/СОГЛАШЕНИЕМ </w:t>
            </w:r>
            <w:proofErr w:type="spellStart"/>
            <w:r w:rsidRPr="004C7242">
              <w:rPr>
                <w:sz w:val="18"/>
                <w:szCs w:val="18"/>
                <w:lang w:val="kk-KZ"/>
              </w:rPr>
              <w:t>безусловно</w:t>
            </w:r>
            <w:proofErr w:type="spellEnd"/>
            <w:r w:rsidRPr="004C7242">
              <w:rPr>
                <w:sz w:val="18"/>
                <w:szCs w:val="18"/>
                <w:lang w:val="kk-KZ"/>
              </w:rPr>
              <w:t xml:space="preserve"> </w:t>
            </w:r>
            <w:proofErr w:type="spellStart"/>
            <w:r w:rsidRPr="004C7242">
              <w:rPr>
                <w:sz w:val="18"/>
                <w:szCs w:val="18"/>
                <w:lang w:val="kk-KZ"/>
              </w:rPr>
              <w:t>присоединяется</w:t>
            </w:r>
            <w:proofErr w:type="spellEnd"/>
            <w:r w:rsidRPr="004C7242">
              <w:rPr>
                <w:sz w:val="18"/>
                <w:szCs w:val="18"/>
                <w:lang w:val="kk-KZ"/>
              </w:rPr>
              <w:t xml:space="preserve"> к </w:t>
            </w:r>
            <w:proofErr w:type="spellStart"/>
            <w:r w:rsidRPr="004C7242">
              <w:rPr>
                <w:sz w:val="18"/>
                <w:szCs w:val="18"/>
                <w:lang w:val="kk-KZ"/>
              </w:rPr>
              <w:t>Договору</w:t>
            </w:r>
            <w:proofErr w:type="spellEnd"/>
            <w:r w:rsidRPr="004C7242">
              <w:rPr>
                <w:sz w:val="18"/>
                <w:szCs w:val="18"/>
                <w:lang w:val="kk-KZ"/>
              </w:rPr>
              <w:t xml:space="preserve"> (</w:t>
            </w:r>
            <w:proofErr w:type="spellStart"/>
            <w:r w:rsidRPr="004C7242">
              <w:rPr>
                <w:sz w:val="18"/>
                <w:szCs w:val="18"/>
                <w:lang w:val="kk-KZ"/>
              </w:rPr>
              <w:t>присоединения</w:t>
            </w:r>
            <w:proofErr w:type="spellEnd"/>
            <w:r w:rsidRPr="004C7242">
              <w:rPr>
                <w:sz w:val="18"/>
                <w:szCs w:val="18"/>
                <w:lang w:val="kk-KZ"/>
              </w:rPr>
              <w:t xml:space="preserve">) </w:t>
            </w:r>
            <w:proofErr w:type="spellStart"/>
            <w:r w:rsidRPr="004C7242">
              <w:rPr>
                <w:sz w:val="18"/>
                <w:szCs w:val="18"/>
                <w:lang w:val="kk-KZ"/>
              </w:rPr>
              <w:t>на</w:t>
            </w:r>
            <w:proofErr w:type="spellEnd"/>
            <w:r w:rsidRPr="004C7242">
              <w:rPr>
                <w:sz w:val="18"/>
                <w:szCs w:val="18"/>
                <w:lang w:val="kk-KZ"/>
              </w:rPr>
              <w:t xml:space="preserve"> </w:t>
            </w:r>
            <w:proofErr w:type="spellStart"/>
            <w:r w:rsidR="00A817B5">
              <w:rPr>
                <w:sz w:val="18"/>
                <w:szCs w:val="18"/>
                <w:lang w:val="kk-KZ"/>
              </w:rPr>
              <w:t>предоставление</w:t>
            </w:r>
            <w:proofErr w:type="spellEnd"/>
            <w:r w:rsidRPr="004C7242">
              <w:rPr>
                <w:sz w:val="18"/>
                <w:szCs w:val="18"/>
                <w:lang w:val="kk-KZ"/>
              </w:rPr>
              <w:t xml:space="preserve"> </w:t>
            </w:r>
            <w:proofErr w:type="spellStart"/>
            <w:r w:rsidRPr="004C7242">
              <w:rPr>
                <w:sz w:val="18"/>
                <w:szCs w:val="18"/>
                <w:lang w:val="kk-KZ"/>
              </w:rPr>
              <w:t>услуг</w:t>
            </w:r>
            <w:proofErr w:type="spellEnd"/>
            <w:r w:rsidRPr="004C7242">
              <w:rPr>
                <w:sz w:val="18"/>
                <w:szCs w:val="18"/>
                <w:lang w:val="kk-KZ"/>
              </w:rPr>
              <w:t xml:space="preserve"> </w:t>
            </w:r>
            <w:r w:rsidR="00A817B5" w:rsidRPr="00A817B5">
              <w:rPr>
                <w:sz w:val="18"/>
                <w:szCs w:val="18"/>
              </w:rPr>
              <w:t>финансовой автоматизированной</w:t>
            </w:r>
            <w:r w:rsidR="00A817B5" w:rsidRPr="00A817B5">
              <w:rPr>
                <w:sz w:val="18"/>
                <w:szCs w:val="18"/>
                <w:lang w:val="kk-KZ"/>
              </w:rPr>
              <w:t xml:space="preserve"> системы </w:t>
            </w:r>
            <w:r w:rsidR="00A817B5" w:rsidRPr="00A817B5">
              <w:rPr>
                <w:sz w:val="18"/>
                <w:szCs w:val="18"/>
              </w:rPr>
              <w:t>транспорта информации</w:t>
            </w:r>
            <w:r w:rsidR="00A817B5" w:rsidRPr="004C7242">
              <w:rPr>
                <w:sz w:val="18"/>
                <w:szCs w:val="18"/>
                <w:lang w:val="kk-KZ"/>
              </w:rPr>
              <w:t xml:space="preserve"> </w:t>
            </w:r>
            <w:r w:rsidRPr="004C7242">
              <w:rPr>
                <w:sz w:val="18"/>
                <w:szCs w:val="18"/>
                <w:lang w:val="kk-KZ"/>
              </w:rPr>
              <w:t>(</w:t>
            </w:r>
            <w:proofErr w:type="spellStart"/>
            <w:r w:rsidRPr="004C7242">
              <w:rPr>
                <w:sz w:val="18"/>
                <w:szCs w:val="18"/>
                <w:lang w:val="kk-KZ"/>
              </w:rPr>
              <w:t>далее</w:t>
            </w:r>
            <w:proofErr w:type="spellEnd"/>
            <w:r w:rsidRPr="004C7242">
              <w:rPr>
                <w:sz w:val="18"/>
                <w:szCs w:val="18"/>
                <w:lang w:val="kk-KZ"/>
              </w:rPr>
              <w:t xml:space="preserve"> –</w:t>
            </w:r>
            <w:r w:rsidR="00495393">
              <w:rPr>
                <w:sz w:val="18"/>
                <w:szCs w:val="18"/>
                <w:lang w:val="kk-KZ"/>
              </w:rPr>
              <w:t xml:space="preserve"> </w:t>
            </w:r>
            <w:proofErr w:type="spellStart"/>
            <w:r w:rsidR="00495393">
              <w:rPr>
                <w:sz w:val="18"/>
                <w:szCs w:val="18"/>
                <w:lang w:val="kk-KZ"/>
              </w:rPr>
              <w:t>Договор</w:t>
            </w:r>
            <w:proofErr w:type="spellEnd"/>
            <w:r w:rsidRPr="004C7242">
              <w:rPr>
                <w:sz w:val="18"/>
                <w:szCs w:val="18"/>
                <w:lang w:val="kk-KZ"/>
              </w:rPr>
              <w:t xml:space="preserve">), </w:t>
            </w:r>
            <w:proofErr w:type="spellStart"/>
            <w:r w:rsidRPr="004C7242">
              <w:rPr>
                <w:sz w:val="18"/>
                <w:szCs w:val="18"/>
                <w:lang w:val="kk-KZ"/>
              </w:rPr>
              <w:t>утвержденному</w:t>
            </w:r>
            <w:proofErr w:type="spellEnd"/>
            <w:r w:rsidRPr="004C7242">
              <w:rPr>
                <w:sz w:val="18"/>
                <w:szCs w:val="18"/>
                <w:lang w:val="kk-KZ"/>
              </w:rPr>
              <w:t xml:space="preserve"> </w:t>
            </w:r>
            <w:proofErr w:type="spellStart"/>
            <w:r w:rsidRPr="004C7242">
              <w:rPr>
                <w:sz w:val="18"/>
                <w:szCs w:val="18"/>
                <w:lang w:val="kk-KZ"/>
              </w:rPr>
              <w:t>приказом</w:t>
            </w:r>
            <w:proofErr w:type="spellEnd"/>
            <w:r w:rsidRPr="004C7242">
              <w:rPr>
                <w:sz w:val="18"/>
                <w:szCs w:val="18"/>
                <w:lang w:val="kk-KZ"/>
              </w:rPr>
              <w:t xml:space="preserve"> </w:t>
            </w:r>
            <w:proofErr w:type="spellStart"/>
            <w:r w:rsidR="008E6960">
              <w:rPr>
                <w:sz w:val="18"/>
                <w:szCs w:val="18"/>
                <w:lang w:val="kk-KZ"/>
              </w:rPr>
              <w:t>Акционерного</w:t>
            </w:r>
            <w:proofErr w:type="spellEnd"/>
            <w:r w:rsidR="008E6960">
              <w:rPr>
                <w:sz w:val="18"/>
                <w:szCs w:val="18"/>
                <w:lang w:val="kk-KZ"/>
              </w:rPr>
              <w:t xml:space="preserve"> </w:t>
            </w:r>
            <w:proofErr w:type="spellStart"/>
            <w:r w:rsidR="008E6960">
              <w:rPr>
                <w:sz w:val="18"/>
                <w:szCs w:val="18"/>
                <w:lang w:val="kk-KZ"/>
              </w:rPr>
              <w:t>общества</w:t>
            </w:r>
            <w:proofErr w:type="spellEnd"/>
            <w:r w:rsidR="008E6960">
              <w:rPr>
                <w:sz w:val="18"/>
                <w:szCs w:val="18"/>
                <w:lang w:val="kk-KZ"/>
              </w:rPr>
              <w:t xml:space="preserve"> «</w:t>
            </w:r>
            <w:proofErr w:type="spellStart"/>
            <w:r w:rsidR="008E6960">
              <w:rPr>
                <w:sz w:val="18"/>
                <w:szCs w:val="18"/>
                <w:lang w:val="kk-KZ"/>
              </w:rPr>
              <w:t>Национальная</w:t>
            </w:r>
            <w:proofErr w:type="spellEnd"/>
            <w:r w:rsidR="008E6960">
              <w:rPr>
                <w:sz w:val="18"/>
                <w:szCs w:val="18"/>
                <w:lang w:val="kk-KZ"/>
              </w:rPr>
              <w:t xml:space="preserve"> </w:t>
            </w:r>
            <w:proofErr w:type="spellStart"/>
            <w:r w:rsidR="008E6960">
              <w:rPr>
                <w:sz w:val="18"/>
                <w:szCs w:val="18"/>
                <w:lang w:val="kk-KZ"/>
              </w:rPr>
              <w:t>платежная</w:t>
            </w:r>
            <w:proofErr w:type="spellEnd"/>
            <w:r w:rsidR="008E6960">
              <w:rPr>
                <w:sz w:val="18"/>
                <w:szCs w:val="18"/>
                <w:lang w:val="kk-KZ"/>
              </w:rPr>
              <w:t xml:space="preserve"> корпорация </w:t>
            </w:r>
            <w:proofErr w:type="spellStart"/>
            <w:r w:rsidR="008E6960">
              <w:rPr>
                <w:sz w:val="18"/>
                <w:szCs w:val="18"/>
                <w:lang w:val="kk-KZ"/>
              </w:rPr>
              <w:t>Национального</w:t>
            </w:r>
            <w:proofErr w:type="spellEnd"/>
            <w:r w:rsidR="008E6960">
              <w:rPr>
                <w:sz w:val="18"/>
                <w:szCs w:val="18"/>
                <w:lang w:val="kk-KZ"/>
              </w:rPr>
              <w:t xml:space="preserve"> Банка </w:t>
            </w:r>
            <w:proofErr w:type="spellStart"/>
            <w:r w:rsidR="008E6960">
              <w:rPr>
                <w:sz w:val="18"/>
                <w:szCs w:val="18"/>
                <w:lang w:val="kk-KZ"/>
              </w:rPr>
              <w:t>Республики</w:t>
            </w:r>
            <w:proofErr w:type="spellEnd"/>
            <w:r w:rsidR="008E6960">
              <w:rPr>
                <w:sz w:val="18"/>
                <w:szCs w:val="18"/>
                <w:lang w:val="kk-KZ"/>
              </w:rPr>
              <w:t xml:space="preserve"> </w:t>
            </w:r>
            <w:proofErr w:type="spellStart"/>
            <w:r w:rsidR="008E6960">
              <w:rPr>
                <w:sz w:val="18"/>
                <w:szCs w:val="18"/>
                <w:lang w:val="kk-KZ"/>
              </w:rPr>
              <w:t>Казахстан</w:t>
            </w:r>
            <w:proofErr w:type="spellEnd"/>
            <w:r w:rsidR="008E6960">
              <w:rPr>
                <w:sz w:val="18"/>
                <w:szCs w:val="18"/>
                <w:lang w:val="kk-KZ"/>
              </w:rPr>
              <w:t xml:space="preserve">» </w:t>
            </w:r>
            <w:r w:rsidR="00495393">
              <w:rPr>
                <w:sz w:val="18"/>
                <w:szCs w:val="18"/>
                <w:lang w:val="kk-KZ"/>
              </w:rPr>
              <w:t xml:space="preserve">  (</w:t>
            </w:r>
            <w:proofErr w:type="spellStart"/>
            <w:r w:rsidR="00495393">
              <w:rPr>
                <w:sz w:val="18"/>
                <w:szCs w:val="18"/>
                <w:lang w:val="kk-KZ"/>
              </w:rPr>
              <w:t>далее</w:t>
            </w:r>
            <w:proofErr w:type="spellEnd"/>
            <w:r w:rsidR="00495393">
              <w:rPr>
                <w:sz w:val="18"/>
                <w:szCs w:val="18"/>
                <w:lang w:val="kk-KZ"/>
              </w:rPr>
              <w:t xml:space="preserve"> – </w:t>
            </w:r>
            <w:r w:rsidR="008E6960">
              <w:rPr>
                <w:sz w:val="18"/>
                <w:szCs w:val="18"/>
                <w:lang w:val="kk-KZ"/>
              </w:rPr>
              <w:t>АО «НПК»</w:t>
            </w:r>
            <w:r w:rsidRPr="004C7242">
              <w:rPr>
                <w:sz w:val="18"/>
                <w:szCs w:val="18"/>
                <w:lang w:val="kk-KZ"/>
              </w:rPr>
              <w:t>)</w:t>
            </w:r>
            <w:r w:rsidR="00FA2B83">
              <w:rPr>
                <w:sz w:val="18"/>
                <w:szCs w:val="18"/>
                <w:lang w:val="kk-KZ"/>
              </w:rPr>
              <w:t>,</w:t>
            </w:r>
            <w:r w:rsidRPr="004C7242">
              <w:rPr>
                <w:sz w:val="18"/>
                <w:szCs w:val="18"/>
                <w:lang w:val="kk-KZ"/>
              </w:rPr>
              <w:t xml:space="preserve"> и </w:t>
            </w:r>
            <w:proofErr w:type="spellStart"/>
            <w:r w:rsidRPr="004C7242">
              <w:rPr>
                <w:sz w:val="18"/>
                <w:szCs w:val="18"/>
                <w:lang w:val="kk-KZ"/>
              </w:rPr>
              <w:t>обязуется</w:t>
            </w:r>
            <w:proofErr w:type="spellEnd"/>
            <w:r w:rsidRPr="004C7242">
              <w:rPr>
                <w:sz w:val="18"/>
                <w:szCs w:val="18"/>
                <w:lang w:val="kk-KZ"/>
              </w:rPr>
              <w:t xml:space="preserve"> </w:t>
            </w:r>
            <w:proofErr w:type="spellStart"/>
            <w:r w:rsidRPr="004C7242">
              <w:rPr>
                <w:sz w:val="18"/>
                <w:szCs w:val="18"/>
                <w:lang w:val="kk-KZ"/>
              </w:rPr>
              <w:t>соблюдать</w:t>
            </w:r>
            <w:proofErr w:type="spellEnd"/>
            <w:r w:rsidRPr="004C7242">
              <w:rPr>
                <w:sz w:val="18"/>
                <w:szCs w:val="18"/>
                <w:lang w:val="kk-KZ"/>
              </w:rPr>
              <w:t xml:space="preserve"> </w:t>
            </w:r>
            <w:proofErr w:type="spellStart"/>
            <w:r w:rsidRPr="004C7242">
              <w:rPr>
                <w:sz w:val="18"/>
                <w:szCs w:val="18"/>
                <w:lang w:val="kk-KZ"/>
              </w:rPr>
              <w:t>условия</w:t>
            </w:r>
            <w:proofErr w:type="spellEnd"/>
            <w:r w:rsidRPr="004C7242">
              <w:rPr>
                <w:sz w:val="18"/>
                <w:szCs w:val="18"/>
                <w:lang w:val="kk-KZ"/>
              </w:rPr>
              <w:t xml:space="preserve"> и </w:t>
            </w:r>
            <w:proofErr w:type="spellStart"/>
            <w:r w:rsidRPr="004C7242">
              <w:rPr>
                <w:sz w:val="18"/>
                <w:szCs w:val="18"/>
                <w:lang w:val="kk-KZ"/>
              </w:rPr>
              <w:t>положения</w:t>
            </w:r>
            <w:proofErr w:type="spellEnd"/>
            <w:r w:rsidRPr="004C7242">
              <w:rPr>
                <w:sz w:val="18"/>
                <w:szCs w:val="18"/>
                <w:lang w:val="kk-KZ"/>
              </w:rPr>
              <w:t xml:space="preserve"> </w:t>
            </w:r>
            <w:proofErr w:type="spellStart"/>
            <w:r w:rsidRPr="004C7242">
              <w:rPr>
                <w:sz w:val="18"/>
                <w:szCs w:val="18"/>
                <w:lang w:val="kk-KZ"/>
              </w:rPr>
              <w:t>Договора</w:t>
            </w:r>
            <w:proofErr w:type="spellEnd"/>
            <w:r w:rsidRPr="004C7242">
              <w:rPr>
                <w:sz w:val="18"/>
                <w:szCs w:val="18"/>
                <w:lang w:val="kk-KZ"/>
              </w:rPr>
              <w:t xml:space="preserve">, </w:t>
            </w:r>
            <w:proofErr w:type="spellStart"/>
            <w:r w:rsidRPr="004C7242">
              <w:rPr>
                <w:sz w:val="18"/>
                <w:szCs w:val="18"/>
                <w:lang w:val="kk-KZ"/>
              </w:rPr>
              <w:t>включая</w:t>
            </w:r>
            <w:proofErr w:type="spellEnd"/>
            <w:r w:rsidRPr="004C7242">
              <w:rPr>
                <w:sz w:val="18"/>
                <w:szCs w:val="18"/>
                <w:lang w:val="kk-KZ"/>
              </w:rPr>
              <w:t xml:space="preserve"> </w:t>
            </w:r>
            <w:proofErr w:type="spellStart"/>
            <w:r w:rsidRPr="004C7242">
              <w:rPr>
                <w:sz w:val="18"/>
                <w:szCs w:val="18"/>
                <w:lang w:val="kk-KZ"/>
              </w:rPr>
              <w:t>все</w:t>
            </w:r>
            <w:proofErr w:type="spellEnd"/>
            <w:r w:rsidRPr="004C7242">
              <w:rPr>
                <w:sz w:val="18"/>
                <w:szCs w:val="18"/>
                <w:lang w:val="kk-KZ"/>
              </w:rPr>
              <w:t xml:space="preserve"> </w:t>
            </w:r>
            <w:proofErr w:type="spellStart"/>
            <w:r w:rsidRPr="004C7242">
              <w:rPr>
                <w:sz w:val="18"/>
                <w:szCs w:val="18"/>
                <w:lang w:val="kk-KZ"/>
              </w:rPr>
              <w:t>приложения</w:t>
            </w:r>
            <w:proofErr w:type="spellEnd"/>
            <w:r w:rsidRPr="004C7242">
              <w:rPr>
                <w:sz w:val="18"/>
                <w:szCs w:val="18"/>
                <w:lang w:val="kk-KZ"/>
              </w:rPr>
              <w:t xml:space="preserve">, </w:t>
            </w:r>
            <w:proofErr w:type="spellStart"/>
            <w:r w:rsidRPr="004C7242">
              <w:rPr>
                <w:sz w:val="18"/>
                <w:szCs w:val="18"/>
                <w:lang w:val="kk-KZ"/>
              </w:rPr>
              <w:t>дополнения</w:t>
            </w:r>
            <w:proofErr w:type="spellEnd"/>
            <w:r w:rsidRPr="004C7242">
              <w:rPr>
                <w:sz w:val="18"/>
                <w:szCs w:val="18"/>
                <w:lang w:val="kk-KZ"/>
              </w:rPr>
              <w:t xml:space="preserve"> и </w:t>
            </w:r>
            <w:proofErr w:type="spellStart"/>
            <w:r w:rsidRPr="004C7242">
              <w:rPr>
                <w:sz w:val="18"/>
                <w:szCs w:val="18"/>
                <w:lang w:val="kk-KZ"/>
              </w:rPr>
              <w:t>изменения</w:t>
            </w:r>
            <w:proofErr w:type="spellEnd"/>
            <w:r w:rsidRPr="004C7242">
              <w:rPr>
                <w:sz w:val="18"/>
                <w:szCs w:val="18"/>
                <w:lang w:val="kk-KZ"/>
              </w:rPr>
              <w:t xml:space="preserve"> к </w:t>
            </w:r>
            <w:proofErr w:type="spellStart"/>
            <w:r w:rsidRPr="004C7242">
              <w:rPr>
                <w:sz w:val="18"/>
                <w:szCs w:val="18"/>
                <w:lang w:val="kk-KZ"/>
              </w:rPr>
              <w:t>нему</w:t>
            </w:r>
            <w:proofErr w:type="spellEnd"/>
            <w:r w:rsidRPr="004C7242">
              <w:rPr>
                <w:sz w:val="18"/>
                <w:szCs w:val="18"/>
                <w:lang w:val="kk-KZ"/>
              </w:rPr>
              <w:t>.</w:t>
            </w:r>
          </w:p>
          <w:p w14:paraId="5C2666D3" w14:textId="77777777" w:rsidR="002738B9" w:rsidRPr="004C7242" w:rsidRDefault="002738B9" w:rsidP="002738B9">
            <w:pPr>
              <w:jc w:val="both"/>
              <w:rPr>
                <w:sz w:val="18"/>
                <w:szCs w:val="18"/>
                <w:lang w:val="kk-KZ"/>
              </w:rPr>
            </w:pPr>
            <w:r w:rsidRPr="004C7242">
              <w:rPr>
                <w:sz w:val="18"/>
                <w:szCs w:val="18"/>
                <w:lang w:val="kk-KZ"/>
              </w:rPr>
              <w:t>2.</w:t>
            </w:r>
            <w:r w:rsidR="00A817B5">
              <w:rPr>
                <w:sz w:val="18"/>
                <w:szCs w:val="18"/>
                <w:lang w:val="kk-KZ"/>
              </w:rPr>
              <w:t xml:space="preserve"> </w:t>
            </w:r>
            <w:proofErr w:type="spellStart"/>
            <w:r w:rsidR="00A817B5">
              <w:rPr>
                <w:sz w:val="18"/>
                <w:szCs w:val="18"/>
                <w:lang w:val="kk-KZ"/>
              </w:rPr>
              <w:t>Пользователь</w:t>
            </w:r>
            <w:proofErr w:type="spellEnd"/>
            <w:r w:rsidRPr="004C7242">
              <w:rPr>
                <w:sz w:val="18"/>
                <w:szCs w:val="18"/>
                <w:lang w:val="kk-KZ"/>
              </w:rPr>
              <w:t xml:space="preserve"> </w:t>
            </w:r>
            <w:proofErr w:type="spellStart"/>
            <w:r w:rsidRPr="004C7242">
              <w:rPr>
                <w:sz w:val="18"/>
                <w:szCs w:val="18"/>
                <w:lang w:val="kk-KZ"/>
              </w:rPr>
              <w:t>подтверждает</w:t>
            </w:r>
            <w:proofErr w:type="spellEnd"/>
            <w:r w:rsidRPr="004C7242">
              <w:rPr>
                <w:sz w:val="18"/>
                <w:szCs w:val="18"/>
                <w:lang w:val="kk-KZ"/>
              </w:rPr>
              <w:t xml:space="preserve">, </w:t>
            </w:r>
            <w:proofErr w:type="spellStart"/>
            <w:r w:rsidRPr="004C7242">
              <w:rPr>
                <w:sz w:val="18"/>
                <w:szCs w:val="18"/>
                <w:lang w:val="kk-KZ"/>
              </w:rPr>
              <w:t>что</w:t>
            </w:r>
            <w:proofErr w:type="spellEnd"/>
            <w:r w:rsidRPr="004C7242">
              <w:rPr>
                <w:sz w:val="18"/>
                <w:szCs w:val="18"/>
                <w:lang w:val="kk-KZ"/>
              </w:rPr>
              <w:t xml:space="preserve"> </w:t>
            </w:r>
            <w:proofErr w:type="spellStart"/>
            <w:r w:rsidRPr="004C7242">
              <w:rPr>
                <w:sz w:val="18"/>
                <w:szCs w:val="18"/>
                <w:lang w:val="kk-KZ"/>
              </w:rPr>
              <w:t>ознакомлен</w:t>
            </w:r>
            <w:proofErr w:type="spellEnd"/>
            <w:r w:rsidRPr="004C7242">
              <w:rPr>
                <w:sz w:val="18"/>
                <w:szCs w:val="18"/>
                <w:lang w:val="kk-KZ"/>
              </w:rPr>
              <w:t xml:space="preserve"> с </w:t>
            </w:r>
            <w:proofErr w:type="spellStart"/>
            <w:r w:rsidRPr="004C7242">
              <w:rPr>
                <w:sz w:val="18"/>
                <w:szCs w:val="18"/>
                <w:lang w:val="kk-KZ"/>
              </w:rPr>
              <w:t>текстом</w:t>
            </w:r>
            <w:proofErr w:type="spellEnd"/>
            <w:r w:rsidRPr="004C7242">
              <w:rPr>
                <w:sz w:val="18"/>
                <w:szCs w:val="18"/>
                <w:lang w:val="kk-KZ"/>
              </w:rPr>
              <w:t xml:space="preserve"> </w:t>
            </w:r>
            <w:proofErr w:type="spellStart"/>
            <w:r w:rsidRPr="004C7242">
              <w:rPr>
                <w:sz w:val="18"/>
                <w:szCs w:val="18"/>
                <w:lang w:val="kk-KZ"/>
              </w:rPr>
              <w:t>Договора</w:t>
            </w:r>
            <w:proofErr w:type="spellEnd"/>
            <w:r w:rsidRPr="004C7242">
              <w:rPr>
                <w:sz w:val="18"/>
                <w:szCs w:val="18"/>
                <w:lang w:val="kk-KZ"/>
              </w:rPr>
              <w:t xml:space="preserve">, </w:t>
            </w:r>
            <w:proofErr w:type="spellStart"/>
            <w:r w:rsidRPr="004C7242">
              <w:rPr>
                <w:sz w:val="18"/>
                <w:szCs w:val="18"/>
                <w:lang w:val="kk-KZ"/>
              </w:rPr>
              <w:t>все</w:t>
            </w:r>
            <w:proofErr w:type="spellEnd"/>
            <w:r w:rsidRPr="004C7242">
              <w:rPr>
                <w:sz w:val="18"/>
                <w:szCs w:val="18"/>
                <w:lang w:val="kk-KZ"/>
              </w:rPr>
              <w:t xml:space="preserve"> </w:t>
            </w:r>
            <w:proofErr w:type="spellStart"/>
            <w:r w:rsidRPr="004C7242">
              <w:rPr>
                <w:sz w:val="18"/>
                <w:szCs w:val="18"/>
                <w:lang w:val="kk-KZ"/>
              </w:rPr>
              <w:t>его</w:t>
            </w:r>
            <w:proofErr w:type="spellEnd"/>
            <w:r w:rsidRPr="004C7242">
              <w:rPr>
                <w:sz w:val="18"/>
                <w:szCs w:val="18"/>
                <w:lang w:val="kk-KZ"/>
              </w:rPr>
              <w:t xml:space="preserve"> </w:t>
            </w:r>
            <w:proofErr w:type="spellStart"/>
            <w:r w:rsidRPr="004C7242">
              <w:rPr>
                <w:sz w:val="18"/>
                <w:szCs w:val="18"/>
                <w:lang w:val="kk-KZ"/>
              </w:rPr>
              <w:t>условия</w:t>
            </w:r>
            <w:proofErr w:type="spellEnd"/>
            <w:r w:rsidRPr="004C7242">
              <w:rPr>
                <w:sz w:val="18"/>
                <w:szCs w:val="18"/>
                <w:lang w:val="kk-KZ"/>
              </w:rPr>
              <w:t xml:space="preserve"> </w:t>
            </w:r>
            <w:proofErr w:type="spellStart"/>
            <w:r w:rsidRPr="004C7242">
              <w:rPr>
                <w:sz w:val="18"/>
                <w:szCs w:val="18"/>
                <w:lang w:val="kk-KZ"/>
              </w:rPr>
              <w:t>понятны</w:t>
            </w:r>
            <w:proofErr w:type="spellEnd"/>
            <w:r w:rsidRPr="004C7242">
              <w:rPr>
                <w:sz w:val="18"/>
                <w:szCs w:val="18"/>
                <w:lang w:val="kk-KZ"/>
              </w:rPr>
              <w:t xml:space="preserve">, и он </w:t>
            </w:r>
            <w:proofErr w:type="spellStart"/>
            <w:r w:rsidRPr="004C7242">
              <w:rPr>
                <w:sz w:val="18"/>
                <w:szCs w:val="18"/>
                <w:lang w:val="kk-KZ"/>
              </w:rPr>
              <w:t>согласен</w:t>
            </w:r>
            <w:proofErr w:type="spellEnd"/>
            <w:r w:rsidRPr="004C7242">
              <w:rPr>
                <w:sz w:val="18"/>
                <w:szCs w:val="18"/>
                <w:lang w:val="kk-KZ"/>
              </w:rPr>
              <w:t xml:space="preserve"> со </w:t>
            </w:r>
            <w:proofErr w:type="spellStart"/>
            <w:r w:rsidRPr="004C7242">
              <w:rPr>
                <w:sz w:val="18"/>
                <w:szCs w:val="18"/>
                <w:lang w:val="kk-KZ"/>
              </w:rPr>
              <w:t>всеми</w:t>
            </w:r>
            <w:proofErr w:type="spellEnd"/>
            <w:r w:rsidRPr="004C7242">
              <w:rPr>
                <w:sz w:val="18"/>
                <w:szCs w:val="18"/>
                <w:lang w:val="kk-KZ"/>
              </w:rPr>
              <w:t xml:space="preserve"> </w:t>
            </w:r>
            <w:proofErr w:type="spellStart"/>
            <w:r w:rsidRPr="004C7242">
              <w:rPr>
                <w:sz w:val="18"/>
                <w:szCs w:val="18"/>
                <w:lang w:val="kk-KZ"/>
              </w:rPr>
              <w:t>этими</w:t>
            </w:r>
            <w:proofErr w:type="spellEnd"/>
            <w:r w:rsidRPr="004C7242">
              <w:rPr>
                <w:sz w:val="18"/>
                <w:szCs w:val="18"/>
                <w:lang w:val="kk-KZ"/>
              </w:rPr>
              <w:t xml:space="preserve"> </w:t>
            </w:r>
            <w:proofErr w:type="spellStart"/>
            <w:r w:rsidRPr="004C7242">
              <w:rPr>
                <w:sz w:val="18"/>
                <w:szCs w:val="18"/>
                <w:lang w:val="kk-KZ"/>
              </w:rPr>
              <w:t>условиями</w:t>
            </w:r>
            <w:proofErr w:type="spellEnd"/>
            <w:r w:rsidRPr="004C7242">
              <w:rPr>
                <w:sz w:val="18"/>
                <w:szCs w:val="18"/>
                <w:lang w:val="kk-KZ"/>
              </w:rPr>
              <w:t xml:space="preserve">, </w:t>
            </w:r>
            <w:proofErr w:type="spellStart"/>
            <w:r w:rsidRPr="004C7242">
              <w:rPr>
                <w:sz w:val="18"/>
                <w:szCs w:val="18"/>
                <w:lang w:val="kk-KZ"/>
              </w:rPr>
              <w:t>имеет</w:t>
            </w:r>
            <w:proofErr w:type="spellEnd"/>
            <w:r w:rsidRPr="004C7242">
              <w:rPr>
                <w:sz w:val="18"/>
                <w:szCs w:val="18"/>
                <w:lang w:val="kk-KZ"/>
              </w:rPr>
              <w:t xml:space="preserve"> </w:t>
            </w:r>
            <w:proofErr w:type="spellStart"/>
            <w:r w:rsidRPr="004C7242">
              <w:rPr>
                <w:sz w:val="18"/>
                <w:szCs w:val="18"/>
                <w:lang w:val="kk-KZ"/>
              </w:rPr>
              <w:t>все</w:t>
            </w:r>
            <w:proofErr w:type="spellEnd"/>
            <w:r w:rsidRPr="004C7242">
              <w:rPr>
                <w:sz w:val="18"/>
                <w:szCs w:val="18"/>
                <w:lang w:val="kk-KZ"/>
              </w:rPr>
              <w:t xml:space="preserve"> </w:t>
            </w:r>
            <w:proofErr w:type="spellStart"/>
            <w:r w:rsidRPr="004C7242">
              <w:rPr>
                <w:sz w:val="18"/>
                <w:szCs w:val="18"/>
                <w:lang w:val="kk-KZ"/>
              </w:rPr>
              <w:t>права</w:t>
            </w:r>
            <w:proofErr w:type="spellEnd"/>
            <w:r w:rsidRPr="004C7242">
              <w:rPr>
                <w:sz w:val="18"/>
                <w:szCs w:val="18"/>
                <w:lang w:val="kk-KZ"/>
              </w:rPr>
              <w:t xml:space="preserve"> </w:t>
            </w:r>
            <w:proofErr w:type="spellStart"/>
            <w:r w:rsidRPr="004C7242">
              <w:rPr>
                <w:sz w:val="18"/>
                <w:szCs w:val="18"/>
                <w:lang w:val="kk-KZ"/>
              </w:rPr>
              <w:t>для</w:t>
            </w:r>
            <w:proofErr w:type="spellEnd"/>
            <w:r w:rsidRPr="004C7242">
              <w:rPr>
                <w:sz w:val="18"/>
                <w:szCs w:val="18"/>
                <w:lang w:val="kk-KZ"/>
              </w:rPr>
              <w:t xml:space="preserve"> </w:t>
            </w:r>
            <w:proofErr w:type="spellStart"/>
            <w:r w:rsidRPr="004C7242">
              <w:rPr>
                <w:sz w:val="18"/>
                <w:szCs w:val="18"/>
                <w:lang w:val="kk-KZ"/>
              </w:rPr>
              <w:t>заключения</w:t>
            </w:r>
            <w:proofErr w:type="spellEnd"/>
            <w:r w:rsidRPr="004C7242">
              <w:rPr>
                <w:sz w:val="18"/>
                <w:szCs w:val="18"/>
                <w:lang w:val="kk-KZ"/>
              </w:rPr>
              <w:t xml:space="preserve"> </w:t>
            </w:r>
            <w:proofErr w:type="spellStart"/>
            <w:r w:rsidRPr="004C7242">
              <w:rPr>
                <w:sz w:val="18"/>
                <w:szCs w:val="18"/>
                <w:lang w:val="kk-KZ"/>
              </w:rPr>
              <w:t>вышеуказанного</w:t>
            </w:r>
            <w:proofErr w:type="spellEnd"/>
            <w:r w:rsidRPr="004C7242">
              <w:rPr>
                <w:sz w:val="18"/>
                <w:szCs w:val="18"/>
                <w:lang w:val="kk-KZ"/>
              </w:rPr>
              <w:t xml:space="preserve"> </w:t>
            </w:r>
            <w:proofErr w:type="spellStart"/>
            <w:r w:rsidRPr="004C7242">
              <w:rPr>
                <w:sz w:val="18"/>
                <w:szCs w:val="18"/>
                <w:lang w:val="kk-KZ"/>
              </w:rPr>
              <w:t>Договора</w:t>
            </w:r>
            <w:proofErr w:type="spellEnd"/>
            <w:r w:rsidRPr="004C7242">
              <w:rPr>
                <w:sz w:val="18"/>
                <w:szCs w:val="18"/>
                <w:lang w:val="kk-KZ"/>
              </w:rPr>
              <w:t xml:space="preserve">. </w:t>
            </w:r>
          </w:p>
          <w:p w14:paraId="4843849E" w14:textId="77777777" w:rsidR="002738B9" w:rsidRPr="004C7242" w:rsidRDefault="002738B9" w:rsidP="002738B9">
            <w:pPr>
              <w:jc w:val="both"/>
              <w:rPr>
                <w:sz w:val="18"/>
                <w:szCs w:val="18"/>
                <w:lang w:val="kk-KZ"/>
              </w:rPr>
            </w:pPr>
            <w:r w:rsidRPr="004C7242">
              <w:rPr>
                <w:sz w:val="18"/>
                <w:szCs w:val="18"/>
                <w:lang w:val="kk-KZ"/>
              </w:rPr>
              <w:t xml:space="preserve">3.Настоящим </w:t>
            </w:r>
            <w:proofErr w:type="spellStart"/>
            <w:r w:rsidR="00A817B5">
              <w:rPr>
                <w:sz w:val="18"/>
                <w:szCs w:val="18"/>
                <w:lang w:val="kk-KZ"/>
              </w:rPr>
              <w:t>Пользователь</w:t>
            </w:r>
            <w:proofErr w:type="spellEnd"/>
            <w:r w:rsidRPr="004C7242">
              <w:rPr>
                <w:sz w:val="18"/>
                <w:szCs w:val="18"/>
                <w:lang w:val="kk-KZ"/>
              </w:rPr>
              <w:t xml:space="preserve"> </w:t>
            </w:r>
            <w:proofErr w:type="spellStart"/>
            <w:r w:rsidRPr="004C7242">
              <w:rPr>
                <w:sz w:val="18"/>
                <w:szCs w:val="18"/>
                <w:lang w:val="kk-KZ"/>
              </w:rPr>
              <w:t>также</w:t>
            </w:r>
            <w:proofErr w:type="spellEnd"/>
            <w:r w:rsidRPr="004C7242">
              <w:rPr>
                <w:sz w:val="18"/>
                <w:szCs w:val="18"/>
                <w:lang w:val="kk-KZ"/>
              </w:rPr>
              <w:t xml:space="preserve"> </w:t>
            </w:r>
            <w:proofErr w:type="spellStart"/>
            <w:r w:rsidRPr="004C7242">
              <w:rPr>
                <w:sz w:val="18"/>
                <w:szCs w:val="18"/>
                <w:lang w:val="kk-KZ"/>
              </w:rPr>
              <w:t>подтверждает</w:t>
            </w:r>
            <w:proofErr w:type="spellEnd"/>
            <w:r w:rsidRPr="004C7242">
              <w:rPr>
                <w:sz w:val="18"/>
                <w:szCs w:val="18"/>
                <w:lang w:val="kk-KZ"/>
              </w:rPr>
              <w:t xml:space="preserve">, </w:t>
            </w:r>
            <w:proofErr w:type="spellStart"/>
            <w:r w:rsidRPr="004C7242">
              <w:rPr>
                <w:sz w:val="18"/>
                <w:szCs w:val="18"/>
                <w:lang w:val="kk-KZ"/>
              </w:rPr>
              <w:t>что</w:t>
            </w:r>
            <w:proofErr w:type="spellEnd"/>
            <w:r w:rsidRPr="004C7242">
              <w:rPr>
                <w:sz w:val="18"/>
                <w:szCs w:val="18"/>
                <w:lang w:val="kk-KZ"/>
              </w:rPr>
              <w:t xml:space="preserve"> </w:t>
            </w:r>
            <w:proofErr w:type="spellStart"/>
            <w:r w:rsidRPr="004C7242">
              <w:rPr>
                <w:sz w:val="18"/>
                <w:szCs w:val="18"/>
                <w:lang w:val="kk-KZ"/>
              </w:rPr>
              <w:t>ознакомлен</w:t>
            </w:r>
            <w:proofErr w:type="spellEnd"/>
            <w:r w:rsidRPr="004C7242">
              <w:rPr>
                <w:sz w:val="18"/>
                <w:szCs w:val="18"/>
                <w:lang w:val="kk-KZ"/>
              </w:rPr>
              <w:t xml:space="preserve"> с </w:t>
            </w:r>
            <w:proofErr w:type="spellStart"/>
            <w:r w:rsidRPr="004C7242">
              <w:rPr>
                <w:sz w:val="18"/>
                <w:szCs w:val="18"/>
                <w:lang w:val="kk-KZ"/>
              </w:rPr>
              <w:t>Тарифами</w:t>
            </w:r>
            <w:proofErr w:type="spellEnd"/>
            <w:r w:rsidRPr="004C7242">
              <w:rPr>
                <w:sz w:val="18"/>
                <w:szCs w:val="18"/>
                <w:lang w:val="kk-KZ"/>
              </w:rPr>
              <w:t xml:space="preserve"> и </w:t>
            </w:r>
            <w:proofErr w:type="spellStart"/>
            <w:r w:rsidRPr="004C7242">
              <w:rPr>
                <w:sz w:val="18"/>
                <w:szCs w:val="18"/>
                <w:lang w:val="kk-KZ"/>
              </w:rPr>
              <w:t>принимает</w:t>
            </w:r>
            <w:proofErr w:type="spellEnd"/>
            <w:r w:rsidRPr="004C7242">
              <w:rPr>
                <w:sz w:val="18"/>
                <w:szCs w:val="18"/>
                <w:lang w:val="kk-KZ"/>
              </w:rPr>
              <w:t xml:space="preserve"> </w:t>
            </w:r>
            <w:proofErr w:type="spellStart"/>
            <w:r w:rsidRPr="004C7242">
              <w:rPr>
                <w:sz w:val="18"/>
                <w:szCs w:val="18"/>
                <w:lang w:val="kk-KZ"/>
              </w:rPr>
              <w:t>все</w:t>
            </w:r>
            <w:proofErr w:type="spellEnd"/>
            <w:r w:rsidRPr="004C7242">
              <w:rPr>
                <w:sz w:val="18"/>
                <w:szCs w:val="18"/>
                <w:lang w:val="kk-KZ"/>
              </w:rPr>
              <w:t xml:space="preserve"> </w:t>
            </w:r>
            <w:proofErr w:type="spellStart"/>
            <w:r w:rsidRPr="004C7242">
              <w:rPr>
                <w:sz w:val="18"/>
                <w:szCs w:val="18"/>
                <w:lang w:val="kk-KZ"/>
              </w:rPr>
              <w:t>условия</w:t>
            </w:r>
            <w:proofErr w:type="spellEnd"/>
            <w:r w:rsidRPr="004C7242">
              <w:rPr>
                <w:sz w:val="18"/>
                <w:szCs w:val="18"/>
                <w:lang w:val="kk-KZ"/>
              </w:rPr>
              <w:t xml:space="preserve">, </w:t>
            </w:r>
            <w:proofErr w:type="spellStart"/>
            <w:r w:rsidRPr="004C7242">
              <w:rPr>
                <w:sz w:val="18"/>
                <w:szCs w:val="18"/>
                <w:lang w:val="kk-KZ"/>
              </w:rPr>
              <w:t>права</w:t>
            </w:r>
            <w:proofErr w:type="spellEnd"/>
            <w:r w:rsidRPr="004C7242">
              <w:rPr>
                <w:sz w:val="18"/>
                <w:szCs w:val="18"/>
                <w:lang w:val="kk-KZ"/>
              </w:rPr>
              <w:t xml:space="preserve"> и </w:t>
            </w:r>
            <w:proofErr w:type="spellStart"/>
            <w:r w:rsidRPr="004C7242">
              <w:rPr>
                <w:sz w:val="18"/>
                <w:szCs w:val="18"/>
                <w:lang w:val="kk-KZ"/>
              </w:rPr>
              <w:t>обязанности</w:t>
            </w:r>
            <w:proofErr w:type="spellEnd"/>
            <w:r w:rsidRPr="004C7242">
              <w:rPr>
                <w:sz w:val="18"/>
                <w:szCs w:val="18"/>
                <w:lang w:val="kk-KZ"/>
              </w:rPr>
              <w:t xml:space="preserve">, </w:t>
            </w:r>
            <w:proofErr w:type="spellStart"/>
            <w:r w:rsidRPr="004C7242">
              <w:rPr>
                <w:sz w:val="18"/>
                <w:szCs w:val="18"/>
                <w:lang w:val="kk-KZ"/>
              </w:rPr>
              <w:t>указанные</w:t>
            </w:r>
            <w:proofErr w:type="spellEnd"/>
            <w:r w:rsidRPr="004C7242">
              <w:rPr>
                <w:sz w:val="18"/>
                <w:szCs w:val="18"/>
                <w:lang w:val="kk-KZ"/>
              </w:rPr>
              <w:t xml:space="preserve"> в </w:t>
            </w:r>
            <w:proofErr w:type="spellStart"/>
            <w:r w:rsidRPr="004C7242">
              <w:rPr>
                <w:sz w:val="18"/>
                <w:szCs w:val="18"/>
                <w:lang w:val="kk-KZ"/>
              </w:rPr>
              <w:t>Договоре</w:t>
            </w:r>
            <w:proofErr w:type="spellEnd"/>
            <w:r w:rsidRPr="004C7242">
              <w:rPr>
                <w:sz w:val="18"/>
                <w:szCs w:val="18"/>
                <w:lang w:val="kk-KZ"/>
              </w:rPr>
              <w:t>.</w:t>
            </w:r>
          </w:p>
          <w:p w14:paraId="614384AD" w14:textId="03A7C49D" w:rsidR="00740360" w:rsidRPr="004C7242" w:rsidRDefault="002738B9" w:rsidP="002738B9">
            <w:pPr>
              <w:jc w:val="both"/>
              <w:rPr>
                <w:sz w:val="18"/>
                <w:szCs w:val="18"/>
                <w:lang w:val="kk-KZ"/>
              </w:rPr>
            </w:pPr>
            <w:r w:rsidRPr="004C7242">
              <w:rPr>
                <w:sz w:val="18"/>
                <w:szCs w:val="18"/>
                <w:lang w:val="kk-KZ"/>
              </w:rPr>
              <w:t>4.</w:t>
            </w:r>
            <w:r w:rsidR="00A817B5">
              <w:rPr>
                <w:sz w:val="18"/>
                <w:szCs w:val="18"/>
                <w:lang w:val="kk-KZ"/>
              </w:rPr>
              <w:t xml:space="preserve"> </w:t>
            </w:r>
            <w:proofErr w:type="spellStart"/>
            <w:r w:rsidR="00A817B5">
              <w:rPr>
                <w:sz w:val="18"/>
                <w:szCs w:val="18"/>
                <w:lang w:val="kk-KZ"/>
              </w:rPr>
              <w:t>Пользователь</w:t>
            </w:r>
            <w:proofErr w:type="spellEnd"/>
            <w:r w:rsidRPr="004C7242">
              <w:rPr>
                <w:sz w:val="18"/>
                <w:szCs w:val="18"/>
                <w:lang w:val="kk-KZ"/>
              </w:rPr>
              <w:t xml:space="preserve"> </w:t>
            </w:r>
            <w:proofErr w:type="spellStart"/>
            <w:r w:rsidRPr="004C7242">
              <w:rPr>
                <w:sz w:val="18"/>
                <w:szCs w:val="18"/>
                <w:lang w:val="kk-KZ"/>
              </w:rPr>
              <w:t>согласен</w:t>
            </w:r>
            <w:proofErr w:type="spellEnd"/>
            <w:r w:rsidRPr="004C7242">
              <w:rPr>
                <w:sz w:val="18"/>
                <w:szCs w:val="18"/>
                <w:lang w:val="kk-KZ"/>
              </w:rPr>
              <w:t xml:space="preserve">, </w:t>
            </w:r>
            <w:proofErr w:type="spellStart"/>
            <w:r w:rsidRPr="004C7242">
              <w:rPr>
                <w:sz w:val="18"/>
                <w:szCs w:val="18"/>
                <w:lang w:val="kk-KZ"/>
              </w:rPr>
              <w:t>что</w:t>
            </w:r>
            <w:proofErr w:type="spellEnd"/>
            <w:r w:rsidRPr="004C7242">
              <w:rPr>
                <w:sz w:val="18"/>
                <w:szCs w:val="18"/>
                <w:lang w:val="kk-KZ"/>
              </w:rPr>
              <w:t xml:space="preserve"> </w:t>
            </w:r>
            <w:proofErr w:type="spellStart"/>
            <w:r w:rsidRPr="004C7242">
              <w:rPr>
                <w:sz w:val="18"/>
                <w:szCs w:val="18"/>
                <w:lang w:val="kk-KZ"/>
              </w:rPr>
              <w:t>Договор</w:t>
            </w:r>
            <w:proofErr w:type="spellEnd"/>
            <w:r w:rsidRPr="004C7242">
              <w:rPr>
                <w:sz w:val="18"/>
                <w:szCs w:val="18"/>
                <w:lang w:val="kk-KZ"/>
              </w:rPr>
              <w:t xml:space="preserve"> </w:t>
            </w:r>
            <w:proofErr w:type="spellStart"/>
            <w:r w:rsidRPr="004C7242">
              <w:rPr>
                <w:sz w:val="18"/>
                <w:szCs w:val="18"/>
                <w:lang w:val="kk-KZ"/>
              </w:rPr>
              <w:t>считается</w:t>
            </w:r>
            <w:proofErr w:type="spellEnd"/>
            <w:r w:rsidRPr="004C7242">
              <w:rPr>
                <w:sz w:val="18"/>
                <w:szCs w:val="18"/>
                <w:lang w:val="kk-KZ"/>
              </w:rPr>
              <w:t xml:space="preserve"> </w:t>
            </w:r>
            <w:proofErr w:type="spellStart"/>
            <w:r w:rsidRPr="004C7242">
              <w:rPr>
                <w:sz w:val="18"/>
                <w:szCs w:val="18"/>
                <w:lang w:val="kk-KZ"/>
              </w:rPr>
              <w:t>заключенным</w:t>
            </w:r>
            <w:proofErr w:type="spellEnd"/>
            <w:r w:rsidRPr="004C7242">
              <w:rPr>
                <w:sz w:val="18"/>
                <w:szCs w:val="18"/>
                <w:lang w:val="kk-KZ"/>
              </w:rPr>
              <w:t xml:space="preserve"> с </w:t>
            </w:r>
            <w:proofErr w:type="spellStart"/>
            <w:r w:rsidRPr="004C7242">
              <w:rPr>
                <w:sz w:val="18"/>
                <w:szCs w:val="18"/>
                <w:lang w:val="kk-KZ"/>
              </w:rPr>
              <w:t>момента</w:t>
            </w:r>
            <w:proofErr w:type="spellEnd"/>
            <w:r w:rsidRPr="004C7242">
              <w:rPr>
                <w:sz w:val="18"/>
                <w:szCs w:val="18"/>
                <w:lang w:val="kk-KZ"/>
              </w:rPr>
              <w:t xml:space="preserve"> </w:t>
            </w:r>
            <w:proofErr w:type="spellStart"/>
            <w:r w:rsidRPr="004C7242">
              <w:rPr>
                <w:sz w:val="18"/>
                <w:szCs w:val="18"/>
                <w:lang w:val="kk-KZ"/>
              </w:rPr>
              <w:t>получения</w:t>
            </w:r>
            <w:proofErr w:type="spellEnd"/>
            <w:r w:rsidRPr="004C7242">
              <w:rPr>
                <w:sz w:val="18"/>
                <w:szCs w:val="18"/>
                <w:lang w:val="kk-KZ"/>
              </w:rPr>
              <w:t xml:space="preserve"> </w:t>
            </w:r>
            <w:r w:rsidR="008E6960">
              <w:rPr>
                <w:sz w:val="18"/>
                <w:szCs w:val="18"/>
              </w:rPr>
              <w:t>АО «НПК»</w:t>
            </w:r>
            <w:r w:rsidRPr="004C7242">
              <w:rPr>
                <w:sz w:val="18"/>
                <w:szCs w:val="18"/>
                <w:lang w:val="kk-KZ"/>
              </w:rPr>
              <w:t xml:space="preserve"> </w:t>
            </w:r>
            <w:proofErr w:type="spellStart"/>
            <w:r w:rsidRPr="004C7242">
              <w:rPr>
                <w:sz w:val="18"/>
                <w:szCs w:val="18"/>
                <w:lang w:val="kk-KZ"/>
              </w:rPr>
              <w:t>настоящего</w:t>
            </w:r>
            <w:proofErr w:type="spellEnd"/>
            <w:r w:rsidRPr="004C7242">
              <w:rPr>
                <w:sz w:val="18"/>
                <w:szCs w:val="18"/>
                <w:lang w:val="kk-KZ"/>
              </w:rPr>
              <w:t xml:space="preserve"> ЗАЯВЛЕНИЯ/СОГЛАШЕНИЯ.</w:t>
            </w:r>
          </w:p>
          <w:p w14:paraId="7645D489" w14:textId="562E6B70" w:rsidR="002738B9" w:rsidRPr="004C7242" w:rsidRDefault="002738B9" w:rsidP="002738B9">
            <w:pPr>
              <w:jc w:val="both"/>
              <w:rPr>
                <w:sz w:val="18"/>
                <w:szCs w:val="18"/>
                <w:lang w:val="kk-KZ"/>
              </w:rPr>
            </w:pPr>
            <w:r w:rsidRPr="004C7242">
              <w:rPr>
                <w:sz w:val="18"/>
                <w:szCs w:val="18"/>
                <w:lang w:val="kk-KZ"/>
              </w:rPr>
              <w:t xml:space="preserve">5.После </w:t>
            </w:r>
            <w:proofErr w:type="spellStart"/>
            <w:r w:rsidRPr="004C7242">
              <w:rPr>
                <w:sz w:val="18"/>
                <w:szCs w:val="18"/>
                <w:lang w:val="kk-KZ"/>
              </w:rPr>
              <w:t>подписания</w:t>
            </w:r>
            <w:proofErr w:type="spellEnd"/>
            <w:r w:rsidRPr="004C7242">
              <w:rPr>
                <w:sz w:val="18"/>
                <w:szCs w:val="18"/>
                <w:lang w:val="kk-KZ"/>
              </w:rPr>
              <w:t xml:space="preserve"> </w:t>
            </w:r>
            <w:proofErr w:type="spellStart"/>
            <w:r w:rsidRPr="004C7242">
              <w:rPr>
                <w:sz w:val="18"/>
                <w:szCs w:val="18"/>
                <w:lang w:val="kk-KZ"/>
              </w:rPr>
              <w:t>настоящего</w:t>
            </w:r>
            <w:proofErr w:type="spellEnd"/>
            <w:r w:rsidRPr="004C7242">
              <w:rPr>
                <w:sz w:val="18"/>
                <w:szCs w:val="18"/>
                <w:lang w:val="kk-KZ"/>
              </w:rPr>
              <w:t xml:space="preserve"> ЗАЯВЛЕНИЯ/ СОГЛАШЕНИЯ </w:t>
            </w:r>
            <w:proofErr w:type="spellStart"/>
            <w:r w:rsidR="00A817B5">
              <w:rPr>
                <w:sz w:val="18"/>
                <w:szCs w:val="18"/>
                <w:lang w:val="kk-KZ"/>
              </w:rPr>
              <w:t>Пользователь</w:t>
            </w:r>
            <w:proofErr w:type="spellEnd"/>
            <w:r w:rsidRPr="004C7242">
              <w:rPr>
                <w:sz w:val="18"/>
                <w:szCs w:val="18"/>
                <w:lang w:val="kk-KZ"/>
              </w:rPr>
              <w:t xml:space="preserve"> </w:t>
            </w:r>
            <w:r w:rsidR="00A8154D">
              <w:rPr>
                <w:sz w:val="18"/>
                <w:szCs w:val="18"/>
                <w:lang w:val="kk-KZ"/>
              </w:rPr>
              <w:t xml:space="preserve">не </w:t>
            </w:r>
            <w:proofErr w:type="spellStart"/>
            <w:r w:rsidR="00A8154D">
              <w:rPr>
                <w:sz w:val="18"/>
                <w:szCs w:val="18"/>
                <w:lang w:val="kk-KZ"/>
              </w:rPr>
              <w:t>вправе</w:t>
            </w:r>
            <w:proofErr w:type="spellEnd"/>
            <w:r w:rsidRPr="004C7242">
              <w:rPr>
                <w:sz w:val="18"/>
                <w:szCs w:val="18"/>
                <w:lang w:val="kk-KZ"/>
              </w:rPr>
              <w:t xml:space="preserve"> </w:t>
            </w:r>
            <w:proofErr w:type="spellStart"/>
            <w:r w:rsidRPr="004C7242">
              <w:rPr>
                <w:sz w:val="18"/>
                <w:szCs w:val="18"/>
                <w:lang w:val="kk-KZ"/>
              </w:rPr>
              <w:t>ссылаться</w:t>
            </w:r>
            <w:proofErr w:type="spellEnd"/>
            <w:r w:rsidRPr="004C7242">
              <w:rPr>
                <w:sz w:val="18"/>
                <w:szCs w:val="18"/>
                <w:lang w:val="kk-KZ"/>
              </w:rPr>
              <w:t xml:space="preserve"> </w:t>
            </w:r>
            <w:proofErr w:type="spellStart"/>
            <w:r w:rsidRPr="004C7242">
              <w:rPr>
                <w:sz w:val="18"/>
                <w:szCs w:val="18"/>
                <w:lang w:val="kk-KZ"/>
              </w:rPr>
              <w:t>на</w:t>
            </w:r>
            <w:proofErr w:type="spellEnd"/>
            <w:r w:rsidRPr="004C7242">
              <w:rPr>
                <w:sz w:val="18"/>
                <w:szCs w:val="18"/>
                <w:lang w:val="kk-KZ"/>
              </w:rPr>
              <w:t xml:space="preserve"> </w:t>
            </w:r>
            <w:proofErr w:type="spellStart"/>
            <w:r w:rsidRPr="004C7242">
              <w:rPr>
                <w:sz w:val="18"/>
                <w:szCs w:val="18"/>
                <w:lang w:val="kk-KZ"/>
              </w:rPr>
              <w:t>то</w:t>
            </w:r>
            <w:proofErr w:type="spellEnd"/>
            <w:r w:rsidRPr="004C7242">
              <w:rPr>
                <w:sz w:val="18"/>
                <w:szCs w:val="18"/>
                <w:lang w:val="kk-KZ"/>
              </w:rPr>
              <w:t xml:space="preserve">, </w:t>
            </w:r>
            <w:proofErr w:type="spellStart"/>
            <w:r w:rsidRPr="004C7242">
              <w:rPr>
                <w:sz w:val="18"/>
                <w:szCs w:val="18"/>
                <w:lang w:val="kk-KZ"/>
              </w:rPr>
              <w:t>что</w:t>
            </w:r>
            <w:proofErr w:type="spellEnd"/>
            <w:r w:rsidRPr="004C7242">
              <w:rPr>
                <w:sz w:val="18"/>
                <w:szCs w:val="18"/>
                <w:lang w:val="kk-KZ"/>
              </w:rPr>
              <w:t xml:space="preserve"> не </w:t>
            </w:r>
            <w:proofErr w:type="spellStart"/>
            <w:r w:rsidRPr="004C7242">
              <w:rPr>
                <w:sz w:val="18"/>
                <w:szCs w:val="18"/>
                <w:lang w:val="kk-KZ"/>
              </w:rPr>
              <w:t>ознакомился</w:t>
            </w:r>
            <w:proofErr w:type="spellEnd"/>
            <w:r w:rsidRPr="004C7242">
              <w:rPr>
                <w:sz w:val="18"/>
                <w:szCs w:val="18"/>
                <w:lang w:val="kk-KZ"/>
              </w:rPr>
              <w:t xml:space="preserve"> с </w:t>
            </w:r>
            <w:proofErr w:type="spellStart"/>
            <w:r w:rsidRPr="004C7242">
              <w:rPr>
                <w:sz w:val="18"/>
                <w:szCs w:val="18"/>
                <w:lang w:val="kk-KZ"/>
              </w:rPr>
              <w:t>Договором</w:t>
            </w:r>
            <w:proofErr w:type="spellEnd"/>
            <w:r w:rsidRPr="004C7242">
              <w:rPr>
                <w:sz w:val="18"/>
                <w:szCs w:val="18"/>
                <w:lang w:val="kk-KZ"/>
              </w:rPr>
              <w:t xml:space="preserve"> и </w:t>
            </w:r>
            <w:proofErr w:type="spellStart"/>
            <w:r w:rsidRPr="004C7242">
              <w:rPr>
                <w:sz w:val="18"/>
                <w:szCs w:val="18"/>
                <w:lang w:val="kk-KZ"/>
              </w:rPr>
              <w:t>другими</w:t>
            </w:r>
            <w:proofErr w:type="spellEnd"/>
            <w:r w:rsidRPr="004C7242">
              <w:rPr>
                <w:sz w:val="18"/>
                <w:szCs w:val="18"/>
                <w:lang w:val="kk-KZ"/>
              </w:rPr>
              <w:t xml:space="preserve"> </w:t>
            </w:r>
            <w:proofErr w:type="spellStart"/>
            <w:r w:rsidRPr="004C7242">
              <w:rPr>
                <w:sz w:val="18"/>
                <w:szCs w:val="18"/>
                <w:lang w:val="kk-KZ"/>
              </w:rPr>
              <w:t>документами</w:t>
            </w:r>
            <w:proofErr w:type="spellEnd"/>
            <w:r w:rsidRPr="004C7242">
              <w:rPr>
                <w:sz w:val="18"/>
                <w:szCs w:val="18"/>
                <w:lang w:val="kk-KZ"/>
              </w:rPr>
              <w:t xml:space="preserve">, </w:t>
            </w:r>
            <w:proofErr w:type="spellStart"/>
            <w:r w:rsidRPr="004C7242">
              <w:rPr>
                <w:sz w:val="18"/>
                <w:szCs w:val="18"/>
                <w:lang w:val="kk-KZ"/>
              </w:rPr>
              <w:t>упомянутыми</w:t>
            </w:r>
            <w:proofErr w:type="spellEnd"/>
            <w:r w:rsidRPr="004C7242">
              <w:rPr>
                <w:sz w:val="18"/>
                <w:szCs w:val="18"/>
                <w:lang w:val="kk-KZ"/>
              </w:rPr>
              <w:t xml:space="preserve"> в </w:t>
            </w:r>
            <w:proofErr w:type="spellStart"/>
            <w:r w:rsidRPr="004C7242">
              <w:rPr>
                <w:sz w:val="18"/>
                <w:szCs w:val="18"/>
                <w:lang w:val="kk-KZ"/>
              </w:rPr>
              <w:t>Договоре</w:t>
            </w:r>
            <w:proofErr w:type="spellEnd"/>
            <w:r w:rsidRPr="004C7242">
              <w:rPr>
                <w:sz w:val="18"/>
                <w:szCs w:val="18"/>
                <w:lang w:val="kk-KZ"/>
              </w:rPr>
              <w:t xml:space="preserve">, </w:t>
            </w:r>
            <w:proofErr w:type="spellStart"/>
            <w:r w:rsidRPr="004C7242">
              <w:rPr>
                <w:sz w:val="18"/>
                <w:szCs w:val="18"/>
                <w:lang w:val="kk-KZ"/>
              </w:rPr>
              <w:t>их</w:t>
            </w:r>
            <w:proofErr w:type="spellEnd"/>
            <w:r w:rsidRPr="004C7242">
              <w:rPr>
                <w:sz w:val="18"/>
                <w:szCs w:val="18"/>
                <w:lang w:val="kk-KZ"/>
              </w:rPr>
              <w:t xml:space="preserve"> </w:t>
            </w:r>
            <w:proofErr w:type="spellStart"/>
            <w:r w:rsidRPr="004C7242">
              <w:rPr>
                <w:sz w:val="18"/>
                <w:szCs w:val="18"/>
                <w:lang w:val="kk-KZ"/>
              </w:rPr>
              <w:t>изменениями</w:t>
            </w:r>
            <w:proofErr w:type="spellEnd"/>
            <w:r w:rsidRPr="004C7242">
              <w:rPr>
                <w:sz w:val="18"/>
                <w:szCs w:val="18"/>
                <w:lang w:val="kk-KZ"/>
              </w:rPr>
              <w:t xml:space="preserve"> и </w:t>
            </w:r>
            <w:proofErr w:type="spellStart"/>
            <w:r w:rsidRPr="004C7242">
              <w:rPr>
                <w:sz w:val="18"/>
                <w:szCs w:val="18"/>
                <w:lang w:val="kk-KZ"/>
              </w:rPr>
              <w:t>дополнениями</w:t>
            </w:r>
            <w:proofErr w:type="spellEnd"/>
            <w:r w:rsidRPr="004C7242">
              <w:rPr>
                <w:sz w:val="18"/>
                <w:szCs w:val="18"/>
                <w:lang w:val="kk-KZ"/>
              </w:rPr>
              <w:t xml:space="preserve"> в </w:t>
            </w:r>
            <w:proofErr w:type="spellStart"/>
            <w:r w:rsidRPr="004C7242">
              <w:rPr>
                <w:sz w:val="18"/>
                <w:szCs w:val="18"/>
                <w:lang w:val="kk-KZ"/>
              </w:rPr>
              <w:t>будущем</w:t>
            </w:r>
            <w:proofErr w:type="spellEnd"/>
            <w:r w:rsidRPr="004C7242">
              <w:rPr>
                <w:sz w:val="18"/>
                <w:szCs w:val="18"/>
                <w:lang w:val="kk-KZ"/>
              </w:rPr>
              <w:t xml:space="preserve">, </w:t>
            </w:r>
            <w:proofErr w:type="spellStart"/>
            <w:r w:rsidRPr="004C7242">
              <w:rPr>
                <w:sz w:val="18"/>
                <w:szCs w:val="18"/>
                <w:lang w:val="kk-KZ"/>
              </w:rPr>
              <w:t>которые</w:t>
            </w:r>
            <w:proofErr w:type="spellEnd"/>
            <w:r w:rsidRPr="004C7242">
              <w:rPr>
                <w:sz w:val="18"/>
                <w:szCs w:val="18"/>
                <w:lang w:val="kk-KZ"/>
              </w:rPr>
              <w:t xml:space="preserve"> </w:t>
            </w:r>
            <w:r w:rsidR="008E6960">
              <w:rPr>
                <w:sz w:val="18"/>
                <w:szCs w:val="18"/>
              </w:rPr>
              <w:t>АО «НПК»</w:t>
            </w:r>
            <w:r w:rsidRPr="004C7242">
              <w:rPr>
                <w:sz w:val="18"/>
                <w:szCs w:val="18"/>
                <w:lang w:val="kk-KZ"/>
              </w:rPr>
              <w:t xml:space="preserve"> </w:t>
            </w:r>
            <w:proofErr w:type="spellStart"/>
            <w:r w:rsidRPr="004C7242">
              <w:rPr>
                <w:sz w:val="18"/>
                <w:szCs w:val="18"/>
                <w:lang w:val="kk-KZ"/>
              </w:rPr>
              <w:t>вносит</w:t>
            </w:r>
            <w:proofErr w:type="spellEnd"/>
            <w:r w:rsidRPr="004C7242">
              <w:rPr>
                <w:sz w:val="18"/>
                <w:szCs w:val="18"/>
                <w:lang w:val="kk-KZ"/>
              </w:rPr>
              <w:t xml:space="preserve"> в </w:t>
            </w:r>
            <w:proofErr w:type="spellStart"/>
            <w:r w:rsidRPr="004C7242">
              <w:rPr>
                <w:sz w:val="18"/>
                <w:szCs w:val="18"/>
                <w:lang w:val="kk-KZ"/>
              </w:rPr>
              <w:t>Договор</w:t>
            </w:r>
            <w:proofErr w:type="spellEnd"/>
            <w:r w:rsidRPr="004C7242">
              <w:rPr>
                <w:sz w:val="18"/>
                <w:szCs w:val="18"/>
                <w:lang w:val="kk-KZ"/>
              </w:rPr>
              <w:t xml:space="preserve"> в </w:t>
            </w:r>
            <w:proofErr w:type="spellStart"/>
            <w:r w:rsidRPr="004C7242">
              <w:rPr>
                <w:sz w:val="18"/>
                <w:szCs w:val="18"/>
                <w:lang w:val="kk-KZ"/>
              </w:rPr>
              <w:t>одностороннем</w:t>
            </w:r>
            <w:proofErr w:type="spellEnd"/>
            <w:r w:rsidRPr="004C7242">
              <w:rPr>
                <w:sz w:val="18"/>
                <w:szCs w:val="18"/>
                <w:lang w:val="kk-KZ"/>
              </w:rPr>
              <w:t xml:space="preserve"> </w:t>
            </w:r>
            <w:proofErr w:type="spellStart"/>
            <w:r w:rsidRPr="004C7242">
              <w:rPr>
                <w:sz w:val="18"/>
                <w:szCs w:val="18"/>
                <w:lang w:val="kk-KZ"/>
              </w:rPr>
              <w:t>порядке</w:t>
            </w:r>
            <w:proofErr w:type="spellEnd"/>
            <w:r w:rsidRPr="004C7242">
              <w:rPr>
                <w:sz w:val="18"/>
                <w:szCs w:val="18"/>
                <w:lang w:val="kk-KZ"/>
              </w:rPr>
              <w:t xml:space="preserve"> и </w:t>
            </w:r>
            <w:proofErr w:type="spellStart"/>
            <w:r w:rsidRPr="004C7242">
              <w:rPr>
                <w:sz w:val="18"/>
                <w:szCs w:val="18"/>
                <w:lang w:val="kk-KZ"/>
              </w:rPr>
              <w:t>публикует</w:t>
            </w:r>
            <w:proofErr w:type="spellEnd"/>
            <w:r w:rsidRPr="004C7242">
              <w:rPr>
                <w:sz w:val="18"/>
                <w:szCs w:val="18"/>
                <w:lang w:val="kk-KZ"/>
              </w:rPr>
              <w:t xml:space="preserve"> </w:t>
            </w:r>
            <w:proofErr w:type="spellStart"/>
            <w:r w:rsidRPr="004C7242">
              <w:rPr>
                <w:sz w:val="18"/>
                <w:szCs w:val="18"/>
                <w:lang w:val="kk-KZ"/>
              </w:rPr>
              <w:t>на</w:t>
            </w:r>
            <w:proofErr w:type="spellEnd"/>
            <w:r w:rsidRPr="004C7242">
              <w:rPr>
                <w:sz w:val="18"/>
                <w:szCs w:val="18"/>
                <w:lang w:val="kk-KZ"/>
              </w:rPr>
              <w:t xml:space="preserve"> интернет-</w:t>
            </w:r>
            <w:proofErr w:type="spellStart"/>
            <w:r w:rsidRPr="004C7242">
              <w:rPr>
                <w:sz w:val="18"/>
                <w:szCs w:val="18"/>
                <w:lang w:val="kk-KZ"/>
              </w:rPr>
              <w:t>ресурсе</w:t>
            </w:r>
            <w:proofErr w:type="spellEnd"/>
            <w:r w:rsidRPr="004C7242">
              <w:rPr>
                <w:sz w:val="18"/>
                <w:szCs w:val="18"/>
              </w:rPr>
              <w:t xml:space="preserve"> </w:t>
            </w:r>
            <w:hyperlink r:id="rId21" w:history="1">
              <w:r w:rsidRPr="004C7242">
                <w:rPr>
                  <w:rStyle w:val="af"/>
                  <w:sz w:val="18"/>
                  <w:szCs w:val="18"/>
                  <w:lang w:val="kk-KZ"/>
                </w:rPr>
                <w:t>http://www.kisc.kz</w:t>
              </w:r>
            </w:hyperlink>
            <w:r w:rsidRPr="004C7242">
              <w:rPr>
                <w:sz w:val="18"/>
                <w:szCs w:val="18"/>
                <w:lang w:val="kk-KZ"/>
              </w:rPr>
              <w:t>.</w:t>
            </w:r>
          </w:p>
          <w:p w14:paraId="6FF776FD" w14:textId="4DDC8E90" w:rsidR="002738B9" w:rsidRPr="004C7242" w:rsidRDefault="002738B9" w:rsidP="002738B9">
            <w:pPr>
              <w:jc w:val="both"/>
              <w:rPr>
                <w:sz w:val="18"/>
                <w:szCs w:val="18"/>
                <w:lang w:val="kk-KZ"/>
              </w:rPr>
            </w:pPr>
            <w:r w:rsidRPr="004C7242">
              <w:rPr>
                <w:sz w:val="18"/>
                <w:szCs w:val="18"/>
                <w:lang w:val="kk-KZ"/>
              </w:rPr>
              <w:t xml:space="preserve">6. </w:t>
            </w:r>
            <w:proofErr w:type="spellStart"/>
            <w:r w:rsidRPr="004C7242">
              <w:rPr>
                <w:sz w:val="18"/>
                <w:szCs w:val="18"/>
                <w:lang w:val="kk-KZ"/>
              </w:rPr>
              <w:t>Настоящее</w:t>
            </w:r>
            <w:proofErr w:type="spellEnd"/>
            <w:r w:rsidRPr="004C7242">
              <w:rPr>
                <w:sz w:val="18"/>
                <w:szCs w:val="18"/>
                <w:lang w:val="kk-KZ"/>
              </w:rPr>
              <w:t xml:space="preserve"> ЗАЯВЛЕНИЕ/СОГЛАШЕНИЕ </w:t>
            </w:r>
            <w:proofErr w:type="spellStart"/>
            <w:r w:rsidRPr="004C7242">
              <w:rPr>
                <w:sz w:val="18"/>
                <w:szCs w:val="18"/>
                <w:lang w:val="kk-KZ"/>
              </w:rPr>
              <w:t>составлено</w:t>
            </w:r>
            <w:proofErr w:type="spellEnd"/>
            <w:r w:rsidRPr="004C7242">
              <w:rPr>
                <w:sz w:val="18"/>
                <w:szCs w:val="18"/>
                <w:lang w:val="kk-KZ"/>
              </w:rPr>
              <w:t xml:space="preserve"> и </w:t>
            </w:r>
            <w:proofErr w:type="spellStart"/>
            <w:r w:rsidRPr="004C7242">
              <w:rPr>
                <w:sz w:val="18"/>
                <w:szCs w:val="18"/>
                <w:lang w:val="kk-KZ"/>
              </w:rPr>
              <w:t>подписано</w:t>
            </w:r>
            <w:proofErr w:type="spellEnd"/>
            <w:r w:rsidRPr="004C7242">
              <w:rPr>
                <w:sz w:val="18"/>
                <w:szCs w:val="18"/>
                <w:lang w:val="kk-KZ"/>
              </w:rPr>
              <w:t xml:space="preserve"> в </w:t>
            </w:r>
            <w:proofErr w:type="spellStart"/>
            <w:r w:rsidRPr="004C7242">
              <w:rPr>
                <w:sz w:val="18"/>
                <w:szCs w:val="18"/>
                <w:lang w:val="kk-KZ"/>
              </w:rPr>
              <w:t>двух</w:t>
            </w:r>
            <w:proofErr w:type="spellEnd"/>
            <w:r w:rsidRPr="004C7242">
              <w:rPr>
                <w:sz w:val="18"/>
                <w:szCs w:val="18"/>
                <w:lang w:val="kk-KZ"/>
              </w:rPr>
              <w:t xml:space="preserve"> </w:t>
            </w:r>
            <w:proofErr w:type="spellStart"/>
            <w:r w:rsidRPr="004C7242">
              <w:rPr>
                <w:sz w:val="18"/>
                <w:szCs w:val="18"/>
                <w:lang w:val="kk-KZ"/>
              </w:rPr>
              <w:t>экземплярах</w:t>
            </w:r>
            <w:proofErr w:type="spellEnd"/>
            <w:r w:rsidRPr="004C7242">
              <w:rPr>
                <w:sz w:val="18"/>
                <w:szCs w:val="18"/>
                <w:lang w:val="kk-KZ"/>
              </w:rPr>
              <w:t xml:space="preserve">, </w:t>
            </w:r>
            <w:proofErr w:type="spellStart"/>
            <w:r w:rsidRPr="004C7242">
              <w:rPr>
                <w:sz w:val="18"/>
                <w:szCs w:val="18"/>
                <w:lang w:val="kk-KZ"/>
              </w:rPr>
              <w:t>по</w:t>
            </w:r>
            <w:proofErr w:type="spellEnd"/>
            <w:r w:rsidRPr="004C7242">
              <w:rPr>
                <w:sz w:val="18"/>
                <w:szCs w:val="18"/>
                <w:lang w:val="kk-KZ"/>
              </w:rPr>
              <w:t xml:space="preserve"> </w:t>
            </w:r>
            <w:proofErr w:type="spellStart"/>
            <w:r w:rsidRPr="004C7242">
              <w:rPr>
                <w:sz w:val="18"/>
                <w:szCs w:val="18"/>
                <w:lang w:val="kk-KZ"/>
              </w:rPr>
              <w:t>одному</w:t>
            </w:r>
            <w:proofErr w:type="spellEnd"/>
            <w:r w:rsidRPr="004C7242">
              <w:rPr>
                <w:sz w:val="18"/>
                <w:szCs w:val="18"/>
                <w:lang w:val="kk-KZ"/>
              </w:rPr>
              <w:t xml:space="preserve"> </w:t>
            </w:r>
            <w:proofErr w:type="spellStart"/>
            <w:r w:rsidRPr="004C7242">
              <w:rPr>
                <w:sz w:val="18"/>
                <w:szCs w:val="18"/>
                <w:lang w:val="kk-KZ"/>
              </w:rPr>
              <w:t>экземпляру</w:t>
            </w:r>
            <w:proofErr w:type="spellEnd"/>
            <w:r w:rsidRPr="004C7242">
              <w:rPr>
                <w:sz w:val="18"/>
                <w:szCs w:val="18"/>
                <w:lang w:val="kk-KZ"/>
              </w:rPr>
              <w:t xml:space="preserve"> </w:t>
            </w:r>
            <w:proofErr w:type="spellStart"/>
            <w:r w:rsidRPr="004C7242">
              <w:rPr>
                <w:sz w:val="18"/>
                <w:szCs w:val="18"/>
                <w:lang w:val="kk-KZ"/>
              </w:rPr>
              <w:t>для</w:t>
            </w:r>
            <w:proofErr w:type="spellEnd"/>
            <w:r w:rsidRPr="004C7242">
              <w:rPr>
                <w:sz w:val="18"/>
                <w:szCs w:val="18"/>
                <w:lang w:val="kk-KZ"/>
              </w:rPr>
              <w:t xml:space="preserve"> </w:t>
            </w:r>
            <w:proofErr w:type="spellStart"/>
            <w:r w:rsidR="00997E88">
              <w:rPr>
                <w:sz w:val="18"/>
                <w:szCs w:val="18"/>
                <w:lang w:val="kk-KZ"/>
              </w:rPr>
              <w:t>Пользователя</w:t>
            </w:r>
            <w:proofErr w:type="spellEnd"/>
            <w:r w:rsidRPr="004C7242">
              <w:rPr>
                <w:sz w:val="18"/>
                <w:szCs w:val="18"/>
                <w:lang w:val="kk-KZ"/>
              </w:rPr>
              <w:t xml:space="preserve"> и </w:t>
            </w:r>
            <w:r w:rsidR="008E6960">
              <w:rPr>
                <w:sz w:val="18"/>
                <w:szCs w:val="18"/>
              </w:rPr>
              <w:t>АО «НПК»</w:t>
            </w:r>
            <w:r w:rsidRPr="004C7242">
              <w:rPr>
                <w:sz w:val="18"/>
                <w:szCs w:val="18"/>
                <w:lang w:val="kk-KZ"/>
              </w:rPr>
              <w:t>.</w:t>
            </w:r>
          </w:p>
          <w:p w14:paraId="039CC56B" w14:textId="21561337" w:rsidR="002738B9" w:rsidRPr="004C7242" w:rsidRDefault="002738B9" w:rsidP="002738B9">
            <w:pPr>
              <w:jc w:val="both"/>
              <w:rPr>
                <w:sz w:val="18"/>
                <w:szCs w:val="18"/>
                <w:lang w:val="kk-KZ"/>
              </w:rPr>
            </w:pPr>
            <w:r w:rsidRPr="004C7242">
              <w:rPr>
                <w:sz w:val="18"/>
                <w:szCs w:val="18"/>
                <w:lang w:val="kk-KZ"/>
              </w:rPr>
              <w:t xml:space="preserve">7. </w:t>
            </w:r>
            <w:proofErr w:type="spellStart"/>
            <w:r w:rsidR="00A817B5">
              <w:rPr>
                <w:sz w:val="18"/>
                <w:szCs w:val="18"/>
                <w:lang w:val="kk-KZ"/>
              </w:rPr>
              <w:t>Пользователь</w:t>
            </w:r>
            <w:proofErr w:type="spellEnd"/>
            <w:r w:rsidRPr="004C7242">
              <w:rPr>
                <w:sz w:val="18"/>
                <w:szCs w:val="18"/>
                <w:lang w:val="kk-KZ"/>
              </w:rPr>
              <w:t xml:space="preserve"> </w:t>
            </w:r>
            <w:proofErr w:type="spellStart"/>
            <w:r w:rsidRPr="004C7242">
              <w:rPr>
                <w:sz w:val="18"/>
                <w:szCs w:val="18"/>
                <w:lang w:val="kk-KZ"/>
              </w:rPr>
              <w:t>сообщает</w:t>
            </w:r>
            <w:proofErr w:type="spellEnd"/>
            <w:r w:rsidRPr="004C7242">
              <w:rPr>
                <w:sz w:val="18"/>
                <w:szCs w:val="18"/>
                <w:lang w:val="kk-KZ"/>
              </w:rPr>
              <w:t xml:space="preserve"> </w:t>
            </w:r>
            <w:r w:rsidR="008E6960">
              <w:rPr>
                <w:sz w:val="18"/>
                <w:szCs w:val="18"/>
              </w:rPr>
              <w:t>АО «НПК»</w:t>
            </w:r>
            <w:r w:rsidRPr="004C7242">
              <w:rPr>
                <w:sz w:val="18"/>
                <w:szCs w:val="18"/>
                <w:lang w:val="kk-KZ"/>
              </w:rPr>
              <w:t xml:space="preserve"> о себе </w:t>
            </w:r>
            <w:proofErr w:type="spellStart"/>
            <w:r w:rsidRPr="004C7242">
              <w:rPr>
                <w:sz w:val="18"/>
                <w:szCs w:val="18"/>
                <w:lang w:val="kk-KZ"/>
              </w:rPr>
              <w:t>следующие</w:t>
            </w:r>
            <w:proofErr w:type="spellEnd"/>
            <w:r w:rsidRPr="004C7242">
              <w:rPr>
                <w:sz w:val="18"/>
                <w:szCs w:val="18"/>
                <w:lang w:val="kk-KZ"/>
              </w:rPr>
              <w:t xml:space="preserve"> </w:t>
            </w:r>
            <w:proofErr w:type="spellStart"/>
            <w:r w:rsidRPr="004C7242">
              <w:rPr>
                <w:sz w:val="18"/>
                <w:szCs w:val="18"/>
                <w:lang w:val="kk-KZ"/>
              </w:rPr>
              <w:t>данные</w:t>
            </w:r>
            <w:proofErr w:type="spellEnd"/>
            <w:r w:rsidRPr="004C7242">
              <w:rPr>
                <w:sz w:val="18"/>
                <w:szCs w:val="18"/>
                <w:lang w:val="kk-KZ"/>
              </w:rPr>
              <w:t>:</w:t>
            </w:r>
          </w:p>
          <w:p w14:paraId="304E56F0" w14:textId="77777777" w:rsidR="002738B9" w:rsidRPr="004C7242" w:rsidRDefault="002738B9" w:rsidP="002738B9">
            <w:pPr>
              <w:jc w:val="both"/>
              <w:rPr>
                <w:sz w:val="18"/>
                <w:szCs w:val="18"/>
                <w:lang w:val="kk-KZ"/>
              </w:rPr>
            </w:pPr>
          </w:p>
          <w:tbl>
            <w:tblPr>
              <w:tblW w:w="4620" w:type="dxa"/>
              <w:tblInd w:w="29" w:type="dxa"/>
              <w:tblLayout w:type="fixed"/>
              <w:tblLook w:val="04A0" w:firstRow="1" w:lastRow="0" w:firstColumn="1" w:lastColumn="0" w:noHBand="0" w:noVBand="1"/>
            </w:tblPr>
            <w:tblGrid>
              <w:gridCol w:w="2239"/>
              <w:gridCol w:w="2381"/>
            </w:tblGrid>
            <w:tr w:rsidR="002738B9" w:rsidRPr="004C7242" w14:paraId="06A5604C" w14:textId="77777777" w:rsidTr="00295306">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486A1073" w14:textId="77777777" w:rsidR="002738B9" w:rsidRPr="004C7242" w:rsidRDefault="002738B9" w:rsidP="009D20BA">
                  <w:pPr>
                    <w:suppressAutoHyphens/>
                    <w:overflowPunct w:val="0"/>
                    <w:rPr>
                      <w:sz w:val="18"/>
                      <w:szCs w:val="18"/>
                    </w:rPr>
                  </w:pPr>
                  <w:r w:rsidRPr="004C7242">
                    <w:rPr>
                      <w:sz w:val="18"/>
                      <w:szCs w:val="18"/>
                    </w:rPr>
                    <w:t>Наименование</w:t>
                  </w:r>
                  <w:r w:rsidR="009D20BA">
                    <w:rPr>
                      <w:sz w:val="18"/>
                      <w:szCs w:val="18"/>
                    </w:rPr>
                    <w:t xml:space="preserve"> Пользователя</w:t>
                  </w:r>
                  <w:r w:rsidRPr="004C7242">
                    <w:rPr>
                      <w:sz w:val="18"/>
                      <w:szCs w:val="18"/>
                    </w:rPr>
                    <w:t>:</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Pr>
                <w:p w14:paraId="2805EEC2" w14:textId="77777777" w:rsidR="002738B9" w:rsidRPr="004C7242" w:rsidRDefault="002738B9" w:rsidP="00295306">
                  <w:pPr>
                    <w:suppressAutoHyphens/>
                    <w:overflowPunct w:val="0"/>
                    <w:snapToGrid w:val="0"/>
                    <w:rPr>
                      <w:sz w:val="18"/>
                      <w:szCs w:val="18"/>
                    </w:rPr>
                  </w:pPr>
                </w:p>
              </w:tc>
            </w:tr>
            <w:tr w:rsidR="002738B9" w:rsidRPr="004C7242" w14:paraId="27EDF9B6" w14:textId="77777777" w:rsidTr="00295306">
              <w:trPr>
                <w:trHeight w:val="64"/>
              </w:trPr>
              <w:tc>
                <w:tcPr>
                  <w:tcW w:w="2239" w:type="dxa"/>
                  <w:tcBorders>
                    <w:top w:val="single" w:sz="4" w:space="0" w:color="000000"/>
                    <w:left w:val="single" w:sz="4" w:space="0" w:color="000000"/>
                    <w:bottom w:val="single" w:sz="4" w:space="0" w:color="000000"/>
                    <w:right w:val="nil"/>
                  </w:tcBorders>
                  <w:shd w:val="clear" w:color="auto" w:fill="FFFFFF"/>
                </w:tcPr>
                <w:p w14:paraId="116BF298" w14:textId="77777777" w:rsidR="002738B9" w:rsidRPr="004C7242" w:rsidRDefault="002738B9" w:rsidP="00295306">
                  <w:pPr>
                    <w:suppressAutoHyphens/>
                    <w:overflowPunct w:val="0"/>
                    <w:rPr>
                      <w:sz w:val="18"/>
                      <w:szCs w:val="18"/>
                    </w:rPr>
                  </w:pPr>
                  <w:r w:rsidRPr="004C7242">
                    <w:rPr>
                      <w:sz w:val="18"/>
                      <w:szCs w:val="18"/>
                    </w:rPr>
                    <w:t>Наименование сокращенное:</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Pr>
                <w:p w14:paraId="7546606C" w14:textId="77777777" w:rsidR="002738B9" w:rsidRPr="004C7242" w:rsidRDefault="002738B9" w:rsidP="00295306">
                  <w:pPr>
                    <w:suppressAutoHyphens/>
                    <w:overflowPunct w:val="0"/>
                    <w:snapToGrid w:val="0"/>
                    <w:rPr>
                      <w:sz w:val="18"/>
                      <w:szCs w:val="18"/>
                    </w:rPr>
                  </w:pPr>
                </w:p>
              </w:tc>
            </w:tr>
            <w:tr w:rsidR="002738B9" w:rsidRPr="004C7242" w14:paraId="450697E0" w14:textId="77777777" w:rsidTr="00295306">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6F9172F0" w14:textId="77777777" w:rsidR="002738B9" w:rsidRPr="004C7242" w:rsidRDefault="002738B9" w:rsidP="00295306">
                  <w:pPr>
                    <w:suppressAutoHyphens/>
                    <w:overflowPunct w:val="0"/>
                    <w:rPr>
                      <w:sz w:val="18"/>
                      <w:szCs w:val="18"/>
                    </w:rPr>
                  </w:pPr>
                  <w:r w:rsidRPr="004C7242">
                    <w:rPr>
                      <w:sz w:val="18"/>
                      <w:szCs w:val="18"/>
                    </w:rPr>
                    <w:t>Ф.И.О и должность первого руководителя:</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Pr>
                <w:p w14:paraId="39F34764" w14:textId="77777777" w:rsidR="002738B9" w:rsidRPr="004C7242" w:rsidRDefault="002738B9" w:rsidP="00295306">
                  <w:pPr>
                    <w:suppressAutoHyphens/>
                    <w:overflowPunct w:val="0"/>
                    <w:snapToGrid w:val="0"/>
                    <w:rPr>
                      <w:sz w:val="18"/>
                      <w:szCs w:val="18"/>
                    </w:rPr>
                  </w:pPr>
                </w:p>
              </w:tc>
            </w:tr>
            <w:tr w:rsidR="002738B9" w:rsidRPr="004C7242" w14:paraId="1EB2204D" w14:textId="77777777" w:rsidTr="00295306">
              <w:tc>
                <w:tcPr>
                  <w:tcW w:w="2239" w:type="dxa"/>
                  <w:tcBorders>
                    <w:top w:val="single" w:sz="4" w:space="0" w:color="000000"/>
                    <w:left w:val="single" w:sz="4" w:space="0" w:color="000000"/>
                    <w:bottom w:val="single" w:sz="4" w:space="0" w:color="000000"/>
                    <w:right w:val="nil"/>
                  </w:tcBorders>
                  <w:shd w:val="clear" w:color="auto" w:fill="FFFFFF"/>
                  <w:hideMark/>
                </w:tcPr>
                <w:p w14:paraId="28FD5055" w14:textId="77777777" w:rsidR="002738B9" w:rsidRPr="004C7242" w:rsidRDefault="002738B9" w:rsidP="00295306">
                  <w:pPr>
                    <w:suppressAutoHyphens/>
                    <w:overflowPunct w:val="0"/>
                    <w:rPr>
                      <w:sz w:val="18"/>
                      <w:szCs w:val="18"/>
                    </w:rPr>
                  </w:pPr>
                  <w:r w:rsidRPr="004C7242">
                    <w:rPr>
                      <w:sz w:val="18"/>
                      <w:szCs w:val="18"/>
                    </w:rPr>
                    <w:t>Юридический и фактический адрес:</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Pr>
                <w:p w14:paraId="18FF8C32" w14:textId="77777777" w:rsidR="002738B9" w:rsidRPr="004C7242" w:rsidRDefault="002738B9" w:rsidP="00295306">
                  <w:pPr>
                    <w:suppressAutoHyphens/>
                    <w:overflowPunct w:val="0"/>
                    <w:snapToGrid w:val="0"/>
                    <w:rPr>
                      <w:sz w:val="18"/>
                      <w:szCs w:val="18"/>
                    </w:rPr>
                  </w:pPr>
                </w:p>
              </w:tc>
            </w:tr>
            <w:tr w:rsidR="002738B9" w:rsidRPr="004C7242" w14:paraId="2DB5A24B" w14:textId="77777777" w:rsidTr="00295306">
              <w:tc>
                <w:tcPr>
                  <w:tcW w:w="2239" w:type="dxa"/>
                  <w:tcBorders>
                    <w:top w:val="single" w:sz="4" w:space="0" w:color="000000"/>
                    <w:left w:val="single" w:sz="4" w:space="0" w:color="000000"/>
                    <w:bottom w:val="single" w:sz="4" w:space="0" w:color="000000"/>
                    <w:right w:val="nil"/>
                  </w:tcBorders>
                  <w:shd w:val="clear" w:color="auto" w:fill="FFFFFF"/>
                </w:tcPr>
                <w:p w14:paraId="328DDE0D" w14:textId="77777777" w:rsidR="002738B9" w:rsidRPr="004C7242" w:rsidRDefault="002738B9" w:rsidP="00295306">
                  <w:pPr>
                    <w:suppressAutoHyphens/>
                    <w:overflowPunct w:val="0"/>
                    <w:rPr>
                      <w:sz w:val="18"/>
                      <w:szCs w:val="18"/>
                    </w:rPr>
                  </w:pPr>
                  <w:r w:rsidRPr="004C7242">
                    <w:rPr>
                      <w:sz w:val="18"/>
                      <w:szCs w:val="18"/>
                    </w:rPr>
                    <w:t>Почтовый индекс:</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Pr>
                <w:p w14:paraId="078C556B" w14:textId="77777777" w:rsidR="002738B9" w:rsidRPr="004C7242" w:rsidRDefault="002738B9" w:rsidP="00295306">
                  <w:pPr>
                    <w:suppressAutoHyphens/>
                    <w:overflowPunct w:val="0"/>
                    <w:snapToGrid w:val="0"/>
                    <w:rPr>
                      <w:sz w:val="18"/>
                      <w:szCs w:val="18"/>
                    </w:rPr>
                  </w:pPr>
                </w:p>
              </w:tc>
            </w:tr>
            <w:tr w:rsidR="002738B9" w:rsidRPr="004C7242" w14:paraId="690019B6" w14:textId="77777777" w:rsidTr="00295306">
              <w:tc>
                <w:tcPr>
                  <w:tcW w:w="2239" w:type="dxa"/>
                  <w:tcBorders>
                    <w:top w:val="single" w:sz="4" w:space="0" w:color="000000"/>
                    <w:left w:val="single" w:sz="4" w:space="0" w:color="000000"/>
                    <w:bottom w:val="single" w:sz="4" w:space="0" w:color="000000"/>
                    <w:right w:val="nil"/>
                  </w:tcBorders>
                  <w:shd w:val="clear" w:color="auto" w:fill="FFFFFF"/>
                  <w:hideMark/>
                </w:tcPr>
                <w:p w14:paraId="2C1FE878" w14:textId="77777777" w:rsidR="002738B9" w:rsidRPr="004C7242" w:rsidRDefault="002738B9" w:rsidP="00295306">
                  <w:pPr>
                    <w:suppressAutoHyphens/>
                    <w:overflowPunct w:val="0"/>
                    <w:rPr>
                      <w:sz w:val="18"/>
                      <w:szCs w:val="18"/>
                    </w:rPr>
                  </w:pPr>
                  <w:r w:rsidRPr="004C7242">
                    <w:rPr>
                      <w:sz w:val="18"/>
                      <w:szCs w:val="18"/>
                    </w:rPr>
                    <w:t>Контактный телефон первичного контакта</w:t>
                  </w:r>
                </w:p>
              </w:tc>
              <w:tc>
                <w:tcPr>
                  <w:tcW w:w="2381" w:type="dxa"/>
                  <w:tcBorders>
                    <w:top w:val="single" w:sz="4" w:space="0" w:color="000000"/>
                    <w:left w:val="single" w:sz="4" w:space="0" w:color="000000"/>
                    <w:bottom w:val="single" w:sz="4" w:space="0" w:color="000000"/>
                    <w:right w:val="single" w:sz="4" w:space="0" w:color="000000"/>
                  </w:tcBorders>
                  <w:shd w:val="clear" w:color="auto" w:fill="FFFFFF"/>
                  <w:hideMark/>
                </w:tcPr>
                <w:p w14:paraId="5F261989" w14:textId="77777777" w:rsidR="002738B9" w:rsidRPr="004C7242" w:rsidRDefault="002738B9" w:rsidP="00295306">
                  <w:pPr>
                    <w:suppressAutoHyphens/>
                    <w:overflowPunct w:val="0"/>
                    <w:rPr>
                      <w:sz w:val="18"/>
                      <w:szCs w:val="18"/>
                    </w:rPr>
                  </w:pPr>
                  <w:r w:rsidRPr="004C7242">
                    <w:rPr>
                      <w:sz w:val="18"/>
                      <w:szCs w:val="18"/>
                    </w:rPr>
                    <w:t xml:space="preserve">Тел.                             </w:t>
                  </w:r>
                </w:p>
                <w:p w14:paraId="53AE83B8" w14:textId="77777777" w:rsidR="002738B9" w:rsidRPr="004C7242" w:rsidRDefault="002738B9" w:rsidP="00295306">
                  <w:pPr>
                    <w:suppressAutoHyphens/>
                    <w:overflowPunct w:val="0"/>
                    <w:rPr>
                      <w:sz w:val="18"/>
                      <w:szCs w:val="18"/>
                    </w:rPr>
                  </w:pPr>
                  <w:r w:rsidRPr="004C7242">
                    <w:rPr>
                      <w:sz w:val="18"/>
                      <w:szCs w:val="18"/>
                    </w:rPr>
                    <w:t>Факс:</w:t>
                  </w:r>
                </w:p>
              </w:tc>
            </w:tr>
            <w:tr w:rsidR="002738B9" w:rsidRPr="004C7242" w14:paraId="6CEF21A1" w14:textId="77777777" w:rsidTr="00295306">
              <w:tc>
                <w:tcPr>
                  <w:tcW w:w="2239" w:type="dxa"/>
                  <w:tcBorders>
                    <w:top w:val="single" w:sz="4" w:space="0" w:color="000000"/>
                    <w:left w:val="single" w:sz="4" w:space="0" w:color="000000"/>
                    <w:bottom w:val="single" w:sz="4" w:space="0" w:color="000000"/>
                    <w:right w:val="nil"/>
                  </w:tcBorders>
                  <w:shd w:val="clear" w:color="auto" w:fill="FFFFFF"/>
                  <w:hideMark/>
                </w:tcPr>
                <w:p w14:paraId="43E73C39" w14:textId="77777777" w:rsidR="002738B9" w:rsidRPr="004C7242" w:rsidRDefault="002738B9" w:rsidP="00295306">
                  <w:pPr>
                    <w:suppressAutoHyphens/>
                    <w:overflowPunct w:val="0"/>
                    <w:rPr>
                      <w:sz w:val="18"/>
                      <w:szCs w:val="18"/>
                    </w:rPr>
                  </w:pPr>
                  <w:r w:rsidRPr="004C7242">
                    <w:rPr>
                      <w:sz w:val="18"/>
                      <w:szCs w:val="18"/>
                    </w:rPr>
                    <w:t>E-mail первичного контакта:</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Pr>
                <w:p w14:paraId="18FE4022" w14:textId="77777777" w:rsidR="002738B9" w:rsidRPr="004C7242" w:rsidRDefault="002738B9" w:rsidP="00295306">
                  <w:pPr>
                    <w:suppressAutoHyphens/>
                    <w:overflowPunct w:val="0"/>
                    <w:snapToGrid w:val="0"/>
                    <w:rPr>
                      <w:sz w:val="18"/>
                      <w:szCs w:val="18"/>
                    </w:rPr>
                  </w:pPr>
                </w:p>
              </w:tc>
            </w:tr>
            <w:tr w:rsidR="002738B9" w:rsidRPr="004C7242" w14:paraId="78DA7D0B" w14:textId="77777777" w:rsidTr="00295306">
              <w:tc>
                <w:tcPr>
                  <w:tcW w:w="2239" w:type="dxa"/>
                  <w:tcBorders>
                    <w:top w:val="single" w:sz="4" w:space="0" w:color="000000"/>
                    <w:left w:val="single" w:sz="4" w:space="0" w:color="000000"/>
                    <w:bottom w:val="single" w:sz="4" w:space="0" w:color="000000"/>
                    <w:right w:val="nil"/>
                  </w:tcBorders>
                  <w:shd w:val="clear" w:color="auto" w:fill="FFFFFF"/>
                </w:tcPr>
                <w:p w14:paraId="2CEA100E" w14:textId="77777777" w:rsidR="002738B9" w:rsidRPr="004C7242" w:rsidRDefault="002738B9" w:rsidP="00295306">
                  <w:pPr>
                    <w:suppressAutoHyphens/>
                    <w:overflowPunct w:val="0"/>
                    <w:rPr>
                      <w:sz w:val="18"/>
                      <w:szCs w:val="18"/>
                    </w:rPr>
                  </w:pPr>
                  <w:r w:rsidRPr="004C7242">
                    <w:rPr>
                      <w:sz w:val="18"/>
                      <w:szCs w:val="18"/>
                    </w:rPr>
                    <w:t>Контактный телефон вторичного контакта</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Pr>
                <w:p w14:paraId="2A76B896" w14:textId="77777777" w:rsidR="002738B9" w:rsidRPr="004C7242" w:rsidRDefault="002738B9" w:rsidP="00295306">
                  <w:pPr>
                    <w:suppressAutoHyphens/>
                    <w:overflowPunct w:val="0"/>
                    <w:rPr>
                      <w:sz w:val="18"/>
                      <w:szCs w:val="18"/>
                    </w:rPr>
                  </w:pPr>
                  <w:r w:rsidRPr="004C7242">
                    <w:rPr>
                      <w:sz w:val="18"/>
                      <w:szCs w:val="18"/>
                    </w:rPr>
                    <w:t xml:space="preserve">Тел.                             </w:t>
                  </w:r>
                </w:p>
                <w:p w14:paraId="2794219E" w14:textId="77777777" w:rsidR="002738B9" w:rsidRPr="004C7242" w:rsidRDefault="002738B9" w:rsidP="00295306">
                  <w:pPr>
                    <w:suppressAutoHyphens/>
                    <w:overflowPunct w:val="0"/>
                    <w:snapToGrid w:val="0"/>
                    <w:rPr>
                      <w:sz w:val="18"/>
                      <w:szCs w:val="18"/>
                    </w:rPr>
                  </w:pPr>
                  <w:r w:rsidRPr="004C7242">
                    <w:rPr>
                      <w:sz w:val="18"/>
                      <w:szCs w:val="18"/>
                    </w:rPr>
                    <w:t>Факс:</w:t>
                  </w:r>
                </w:p>
              </w:tc>
            </w:tr>
            <w:tr w:rsidR="002738B9" w:rsidRPr="004C7242" w14:paraId="07702525" w14:textId="77777777" w:rsidTr="00295306">
              <w:tc>
                <w:tcPr>
                  <w:tcW w:w="2239" w:type="dxa"/>
                  <w:tcBorders>
                    <w:top w:val="single" w:sz="4" w:space="0" w:color="000000"/>
                    <w:left w:val="single" w:sz="4" w:space="0" w:color="000000"/>
                    <w:bottom w:val="single" w:sz="4" w:space="0" w:color="000000"/>
                    <w:right w:val="nil"/>
                  </w:tcBorders>
                  <w:shd w:val="clear" w:color="auto" w:fill="FFFFFF"/>
                </w:tcPr>
                <w:p w14:paraId="70FBF63F" w14:textId="77777777" w:rsidR="002738B9" w:rsidRPr="004C7242" w:rsidRDefault="002738B9" w:rsidP="00295306">
                  <w:pPr>
                    <w:suppressAutoHyphens/>
                    <w:overflowPunct w:val="0"/>
                    <w:rPr>
                      <w:sz w:val="18"/>
                      <w:szCs w:val="18"/>
                    </w:rPr>
                  </w:pPr>
                  <w:r w:rsidRPr="004C7242">
                    <w:rPr>
                      <w:sz w:val="18"/>
                      <w:szCs w:val="18"/>
                    </w:rPr>
                    <w:t>E-mail вторичного контакта:</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Pr>
                <w:p w14:paraId="0D22B46B" w14:textId="77777777" w:rsidR="002738B9" w:rsidRPr="004C7242" w:rsidRDefault="002738B9" w:rsidP="00295306">
                  <w:pPr>
                    <w:suppressAutoHyphens/>
                    <w:overflowPunct w:val="0"/>
                    <w:snapToGrid w:val="0"/>
                    <w:rPr>
                      <w:sz w:val="18"/>
                      <w:szCs w:val="18"/>
                    </w:rPr>
                  </w:pPr>
                </w:p>
              </w:tc>
            </w:tr>
            <w:tr w:rsidR="002738B9" w:rsidRPr="004C7242" w14:paraId="3D127264" w14:textId="77777777" w:rsidTr="000419F3">
              <w:trPr>
                <w:trHeight w:val="85"/>
              </w:trPr>
              <w:tc>
                <w:tcPr>
                  <w:tcW w:w="2239" w:type="dxa"/>
                  <w:tcBorders>
                    <w:top w:val="single" w:sz="4" w:space="0" w:color="000000"/>
                    <w:left w:val="single" w:sz="4" w:space="0" w:color="000000"/>
                    <w:bottom w:val="single" w:sz="4" w:space="0" w:color="000000"/>
                    <w:right w:val="nil"/>
                  </w:tcBorders>
                  <w:shd w:val="clear" w:color="auto" w:fill="FFFFFF"/>
                  <w:hideMark/>
                </w:tcPr>
                <w:p w14:paraId="744DBFB9" w14:textId="77777777" w:rsidR="002738B9" w:rsidRPr="004C7242" w:rsidRDefault="002738B9" w:rsidP="00295306">
                  <w:pPr>
                    <w:suppressAutoHyphens/>
                    <w:overflowPunct w:val="0"/>
                    <w:rPr>
                      <w:sz w:val="18"/>
                      <w:szCs w:val="18"/>
                    </w:rPr>
                  </w:pPr>
                  <w:r w:rsidRPr="004C7242">
                    <w:rPr>
                      <w:sz w:val="18"/>
                      <w:szCs w:val="18"/>
                    </w:rPr>
                    <w:t>БИН</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Pr>
                <w:p w14:paraId="65C120C1" w14:textId="77777777" w:rsidR="00997E88" w:rsidRPr="000419F3" w:rsidRDefault="00997E88" w:rsidP="00295306">
                  <w:pPr>
                    <w:suppressAutoHyphens/>
                    <w:overflowPunct w:val="0"/>
                    <w:snapToGrid w:val="0"/>
                    <w:rPr>
                      <w:sz w:val="18"/>
                      <w:szCs w:val="18"/>
                      <w:lang w:val="kk-KZ"/>
                    </w:rPr>
                  </w:pPr>
                </w:p>
              </w:tc>
            </w:tr>
            <w:tr w:rsidR="002738B9" w:rsidRPr="004C7242" w14:paraId="02C7DB07" w14:textId="77777777" w:rsidTr="00295306">
              <w:tc>
                <w:tcPr>
                  <w:tcW w:w="2239" w:type="dxa"/>
                  <w:tcBorders>
                    <w:top w:val="single" w:sz="4" w:space="0" w:color="000000"/>
                    <w:left w:val="single" w:sz="4" w:space="0" w:color="000000"/>
                    <w:bottom w:val="single" w:sz="4" w:space="0" w:color="000000"/>
                    <w:right w:val="nil"/>
                  </w:tcBorders>
                  <w:shd w:val="clear" w:color="auto" w:fill="FFFFFF"/>
                </w:tcPr>
                <w:p w14:paraId="07BB3DD9" w14:textId="77777777" w:rsidR="002738B9" w:rsidRPr="004C7242" w:rsidRDefault="0022285F" w:rsidP="00295306">
                  <w:pPr>
                    <w:suppressAutoHyphens/>
                    <w:overflowPunct w:val="0"/>
                    <w:rPr>
                      <w:sz w:val="18"/>
                      <w:szCs w:val="18"/>
                    </w:rPr>
                  </w:pPr>
                  <w:r>
                    <w:rPr>
                      <w:sz w:val="18"/>
                      <w:szCs w:val="18"/>
                    </w:rPr>
                    <w:t>ИИК</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Pr>
                <w:p w14:paraId="3540674E" w14:textId="77777777" w:rsidR="00997E88" w:rsidRPr="000419F3" w:rsidRDefault="00997E88" w:rsidP="00295306">
                  <w:pPr>
                    <w:suppressAutoHyphens/>
                    <w:overflowPunct w:val="0"/>
                    <w:snapToGrid w:val="0"/>
                    <w:rPr>
                      <w:sz w:val="18"/>
                      <w:szCs w:val="18"/>
                      <w:lang w:val="kk-KZ"/>
                    </w:rPr>
                  </w:pPr>
                </w:p>
              </w:tc>
            </w:tr>
            <w:tr w:rsidR="0022285F" w:rsidRPr="004C7242" w14:paraId="4CADEDB7" w14:textId="77777777" w:rsidTr="000419F3">
              <w:trPr>
                <w:trHeight w:val="219"/>
              </w:trPr>
              <w:tc>
                <w:tcPr>
                  <w:tcW w:w="2239" w:type="dxa"/>
                  <w:tcBorders>
                    <w:top w:val="single" w:sz="4" w:space="0" w:color="000000"/>
                    <w:left w:val="single" w:sz="4" w:space="0" w:color="000000"/>
                    <w:bottom w:val="single" w:sz="4" w:space="0" w:color="000000"/>
                    <w:right w:val="nil"/>
                  </w:tcBorders>
                  <w:shd w:val="clear" w:color="auto" w:fill="FFFFFF"/>
                </w:tcPr>
                <w:p w14:paraId="482A5E27" w14:textId="77777777" w:rsidR="0022285F" w:rsidRPr="000419F3" w:rsidRDefault="0022285F" w:rsidP="00295306">
                  <w:pPr>
                    <w:suppressAutoHyphens/>
                    <w:overflowPunct w:val="0"/>
                    <w:rPr>
                      <w:sz w:val="18"/>
                      <w:szCs w:val="18"/>
                      <w:lang w:val="kk-KZ"/>
                    </w:rPr>
                  </w:pPr>
                  <w:r>
                    <w:rPr>
                      <w:sz w:val="18"/>
                      <w:szCs w:val="18"/>
                    </w:rPr>
                    <w:t>Наименование Банка</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Pr>
                <w:p w14:paraId="1C6AEA5F" w14:textId="77777777" w:rsidR="0022285F" w:rsidRPr="000419F3" w:rsidRDefault="0022285F" w:rsidP="00295306">
                  <w:pPr>
                    <w:suppressAutoHyphens/>
                    <w:overflowPunct w:val="0"/>
                    <w:snapToGrid w:val="0"/>
                    <w:rPr>
                      <w:sz w:val="18"/>
                      <w:szCs w:val="18"/>
                      <w:lang w:val="kk-KZ"/>
                    </w:rPr>
                  </w:pPr>
                </w:p>
              </w:tc>
            </w:tr>
            <w:tr w:rsidR="002738B9" w:rsidRPr="004C7242" w14:paraId="4E29C1FC" w14:textId="77777777" w:rsidTr="000419F3">
              <w:trPr>
                <w:trHeight w:val="123"/>
              </w:trPr>
              <w:tc>
                <w:tcPr>
                  <w:tcW w:w="2239" w:type="dxa"/>
                  <w:tcBorders>
                    <w:top w:val="single" w:sz="4" w:space="0" w:color="000000"/>
                    <w:left w:val="single" w:sz="4" w:space="0" w:color="000000"/>
                    <w:bottom w:val="single" w:sz="4" w:space="0" w:color="000000"/>
                    <w:right w:val="nil"/>
                  </w:tcBorders>
                  <w:shd w:val="clear" w:color="auto" w:fill="FFFFFF"/>
                  <w:hideMark/>
                </w:tcPr>
                <w:p w14:paraId="47856FF4" w14:textId="77777777" w:rsidR="002738B9" w:rsidRPr="004C7242" w:rsidRDefault="002738B9" w:rsidP="00295306">
                  <w:pPr>
                    <w:suppressAutoHyphens/>
                    <w:overflowPunct w:val="0"/>
                    <w:rPr>
                      <w:sz w:val="18"/>
                      <w:szCs w:val="18"/>
                    </w:rPr>
                  </w:pPr>
                  <w:r w:rsidRPr="004C7242">
                    <w:rPr>
                      <w:sz w:val="18"/>
                      <w:szCs w:val="18"/>
                    </w:rPr>
                    <w:t>БИК Банка</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Pr>
                <w:p w14:paraId="6524C1C0" w14:textId="77777777" w:rsidR="00997E88" w:rsidRPr="000419F3" w:rsidRDefault="00997E88" w:rsidP="00295306">
                  <w:pPr>
                    <w:suppressAutoHyphens/>
                    <w:overflowPunct w:val="0"/>
                    <w:snapToGrid w:val="0"/>
                    <w:rPr>
                      <w:sz w:val="18"/>
                      <w:szCs w:val="18"/>
                      <w:lang w:val="kk-KZ"/>
                    </w:rPr>
                  </w:pPr>
                </w:p>
              </w:tc>
            </w:tr>
            <w:tr w:rsidR="002738B9" w:rsidRPr="004C7242" w14:paraId="6A3F7125" w14:textId="77777777" w:rsidTr="00295306">
              <w:tc>
                <w:tcPr>
                  <w:tcW w:w="2239" w:type="dxa"/>
                  <w:tcBorders>
                    <w:top w:val="single" w:sz="4" w:space="0" w:color="000000"/>
                    <w:left w:val="single" w:sz="4" w:space="0" w:color="000000"/>
                    <w:bottom w:val="single" w:sz="4" w:space="0" w:color="000000"/>
                    <w:right w:val="nil"/>
                  </w:tcBorders>
                  <w:shd w:val="clear" w:color="auto" w:fill="FFFFFF"/>
                </w:tcPr>
                <w:p w14:paraId="3303B538" w14:textId="77777777" w:rsidR="009D20BA" w:rsidRPr="000419F3" w:rsidRDefault="002738B9" w:rsidP="00295306">
                  <w:pPr>
                    <w:suppressAutoHyphens/>
                    <w:overflowPunct w:val="0"/>
                    <w:rPr>
                      <w:sz w:val="18"/>
                      <w:szCs w:val="18"/>
                      <w:lang w:val="kk-KZ"/>
                    </w:rPr>
                  </w:pPr>
                  <w:r>
                    <w:rPr>
                      <w:sz w:val="18"/>
                      <w:szCs w:val="18"/>
                    </w:rPr>
                    <w:t>КБе</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Pr>
                <w:p w14:paraId="304BE290" w14:textId="77777777" w:rsidR="002738B9" w:rsidRPr="004C7242" w:rsidRDefault="002738B9" w:rsidP="00295306">
                  <w:pPr>
                    <w:suppressAutoHyphens/>
                    <w:overflowPunct w:val="0"/>
                    <w:snapToGrid w:val="0"/>
                    <w:rPr>
                      <w:sz w:val="18"/>
                      <w:szCs w:val="18"/>
                    </w:rPr>
                  </w:pPr>
                </w:p>
              </w:tc>
            </w:tr>
            <w:tr w:rsidR="00796AF4" w:rsidRPr="004C7242" w14:paraId="236A2E1D" w14:textId="77777777" w:rsidTr="00295306">
              <w:tc>
                <w:tcPr>
                  <w:tcW w:w="2239" w:type="dxa"/>
                  <w:tcBorders>
                    <w:top w:val="single" w:sz="4" w:space="0" w:color="000000"/>
                    <w:left w:val="single" w:sz="4" w:space="0" w:color="000000"/>
                    <w:bottom w:val="single" w:sz="4" w:space="0" w:color="000000"/>
                    <w:right w:val="nil"/>
                  </w:tcBorders>
                  <w:shd w:val="clear" w:color="auto" w:fill="FFFFFF"/>
                </w:tcPr>
                <w:p w14:paraId="1EE4998C" w14:textId="77777777" w:rsidR="00796AF4" w:rsidRPr="000419F3" w:rsidRDefault="00796AF4" w:rsidP="00295306">
                  <w:pPr>
                    <w:suppressAutoHyphens/>
                    <w:overflowPunct w:val="0"/>
                    <w:rPr>
                      <w:sz w:val="18"/>
                      <w:szCs w:val="18"/>
                      <w:lang w:val="kk-KZ"/>
                    </w:rPr>
                  </w:pPr>
                  <w:r>
                    <w:rPr>
                      <w:sz w:val="18"/>
                      <w:szCs w:val="18"/>
                    </w:rPr>
                    <w:t>Системное</w:t>
                  </w:r>
                  <w:r w:rsidR="001650DE">
                    <w:rPr>
                      <w:sz w:val="18"/>
                      <w:szCs w:val="18"/>
                    </w:rPr>
                    <w:t>(</w:t>
                  </w:r>
                  <w:proofErr w:type="spellStart"/>
                  <w:r w:rsidR="001650DE">
                    <w:rPr>
                      <w:sz w:val="18"/>
                      <w:szCs w:val="18"/>
                    </w:rPr>
                    <w:t>ые</w:t>
                  </w:r>
                  <w:proofErr w:type="spellEnd"/>
                  <w:r w:rsidR="001650DE">
                    <w:rPr>
                      <w:sz w:val="18"/>
                      <w:szCs w:val="18"/>
                    </w:rPr>
                    <w:t>)</w:t>
                  </w:r>
                  <w:r>
                    <w:rPr>
                      <w:sz w:val="18"/>
                      <w:szCs w:val="18"/>
                    </w:rPr>
                    <w:t xml:space="preserve"> имя</w:t>
                  </w:r>
                  <w:r w:rsidR="001650DE">
                    <w:rPr>
                      <w:sz w:val="18"/>
                      <w:szCs w:val="18"/>
                    </w:rPr>
                    <w:t>(ена)</w:t>
                  </w:r>
                  <w:r>
                    <w:rPr>
                      <w:sz w:val="18"/>
                      <w:szCs w:val="18"/>
                    </w:rPr>
                    <w:t>*</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Pr>
                <w:p w14:paraId="42E34210" w14:textId="77777777" w:rsidR="00796AF4" w:rsidRPr="004C7242" w:rsidRDefault="00796AF4" w:rsidP="00295306">
                  <w:pPr>
                    <w:suppressAutoHyphens/>
                    <w:overflowPunct w:val="0"/>
                    <w:snapToGrid w:val="0"/>
                    <w:rPr>
                      <w:sz w:val="18"/>
                      <w:szCs w:val="18"/>
                    </w:rPr>
                  </w:pPr>
                  <w:r>
                    <w:rPr>
                      <w:sz w:val="18"/>
                      <w:szCs w:val="18"/>
                      <w:lang w:val="en-US"/>
                    </w:rPr>
                    <w:t>FASTI</w:t>
                  </w:r>
                  <w:r w:rsidRPr="003725BA">
                    <w:rPr>
                      <w:sz w:val="18"/>
                      <w:szCs w:val="18"/>
                    </w:rPr>
                    <w:t>2.</w:t>
                  </w:r>
                  <w:r>
                    <w:rPr>
                      <w:sz w:val="18"/>
                      <w:szCs w:val="18"/>
                      <w:lang w:val="en-US"/>
                    </w:rPr>
                    <w:t>F</w:t>
                  </w:r>
                </w:p>
              </w:tc>
            </w:tr>
          </w:tbl>
          <w:p w14:paraId="3B77E142" w14:textId="77777777" w:rsidR="009D20BA" w:rsidRDefault="009D20BA" w:rsidP="006E11B0">
            <w:pPr>
              <w:jc w:val="both"/>
              <w:rPr>
                <w:sz w:val="18"/>
                <w:szCs w:val="18"/>
              </w:rPr>
            </w:pPr>
            <w:r>
              <w:rPr>
                <w:sz w:val="18"/>
                <w:szCs w:val="18"/>
              </w:rPr>
              <w:t xml:space="preserve">   </w:t>
            </w:r>
          </w:p>
          <w:p w14:paraId="010968D6" w14:textId="2580477C" w:rsidR="002738B9" w:rsidRPr="004C7242" w:rsidRDefault="009D20BA" w:rsidP="006E11B0">
            <w:pPr>
              <w:jc w:val="both"/>
              <w:rPr>
                <w:sz w:val="18"/>
                <w:szCs w:val="18"/>
                <w:lang w:val="kk-KZ"/>
              </w:rPr>
            </w:pPr>
            <w:r>
              <w:rPr>
                <w:sz w:val="18"/>
                <w:szCs w:val="18"/>
              </w:rPr>
              <w:t xml:space="preserve">   * - </w:t>
            </w:r>
            <w:r w:rsidR="001C0349">
              <w:rPr>
                <w:sz w:val="18"/>
                <w:szCs w:val="18"/>
              </w:rPr>
              <w:t xml:space="preserve">присваивается и </w:t>
            </w:r>
            <w:r>
              <w:rPr>
                <w:sz w:val="18"/>
                <w:szCs w:val="18"/>
              </w:rPr>
              <w:t>указывается</w:t>
            </w:r>
            <w:r w:rsidR="00ED7CE7">
              <w:rPr>
                <w:sz w:val="18"/>
                <w:szCs w:val="18"/>
                <w:lang w:val="kk-KZ"/>
              </w:rPr>
              <w:t xml:space="preserve"> </w:t>
            </w:r>
            <w:r w:rsidR="00ED7CE7">
              <w:rPr>
                <w:sz w:val="18"/>
                <w:szCs w:val="18"/>
              </w:rPr>
              <w:t>АО «НПК»</w:t>
            </w:r>
            <w:r>
              <w:rPr>
                <w:sz w:val="18"/>
                <w:szCs w:val="18"/>
              </w:rPr>
              <w:t>.</w:t>
            </w:r>
          </w:p>
          <w:p w14:paraId="610794A2" w14:textId="77777777" w:rsidR="001B4FE3" w:rsidRDefault="001B4FE3" w:rsidP="002738B9">
            <w:pPr>
              <w:jc w:val="both"/>
              <w:rPr>
                <w:sz w:val="18"/>
                <w:szCs w:val="18"/>
                <w:lang w:val="kk-KZ"/>
              </w:rPr>
            </w:pPr>
          </w:p>
          <w:p w14:paraId="7ADE0236" w14:textId="77777777" w:rsidR="002738B9" w:rsidRPr="004C7242" w:rsidRDefault="006E11B0" w:rsidP="002738B9">
            <w:pPr>
              <w:jc w:val="both"/>
              <w:rPr>
                <w:sz w:val="18"/>
                <w:szCs w:val="18"/>
                <w:lang w:val="kk-KZ"/>
              </w:rPr>
            </w:pPr>
            <w:r>
              <w:rPr>
                <w:sz w:val="18"/>
                <w:szCs w:val="18"/>
                <w:lang w:val="kk-KZ"/>
              </w:rPr>
              <w:t>8</w:t>
            </w:r>
            <w:r w:rsidR="002738B9" w:rsidRPr="004C7242">
              <w:rPr>
                <w:sz w:val="18"/>
                <w:szCs w:val="18"/>
                <w:lang w:val="kk-KZ"/>
              </w:rPr>
              <w:t xml:space="preserve">. К </w:t>
            </w:r>
            <w:proofErr w:type="spellStart"/>
            <w:r w:rsidR="002738B9" w:rsidRPr="004C7242">
              <w:rPr>
                <w:sz w:val="18"/>
                <w:szCs w:val="18"/>
                <w:lang w:val="kk-KZ"/>
              </w:rPr>
              <w:t>настоящему</w:t>
            </w:r>
            <w:proofErr w:type="spellEnd"/>
            <w:r w:rsidR="002738B9" w:rsidRPr="004C7242">
              <w:rPr>
                <w:sz w:val="18"/>
                <w:szCs w:val="18"/>
                <w:lang w:val="kk-KZ"/>
              </w:rPr>
              <w:t xml:space="preserve"> ЗАЯВЛЕНИЮ/СОГЛАШЕНИЮ </w:t>
            </w:r>
            <w:proofErr w:type="spellStart"/>
            <w:r w:rsidR="002738B9" w:rsidRPr="004C7242">
              <w:rPr>
                <w:sz w:val="18"/>
                <w:szCs w:val="18"/>
                <w:lang w:val="kk-KZ"/>
              </w:rPr>
              <w:t>прилагаем</w:t>
            </w:r>
            <w:proofErr w:type="spellEnd"/>
            <w:r w:rsidR="002738B9" w:rsidRPr="004C7242">
              <w:rPr>
                <w:sz w:val="18"/>
                <w:szCs w:val="18"/>
                <w:lang w:val="kk-KZ"/>
              </w:rPr>
              <w:t xml:space="preserve"> </w:t>
            </w:r>
            <w:proofErr w:type="spellStart"/>
            <w:r w:rsidR="002738B9" w:rsidRPr="004C7242">
              <w:rPr>
                <w:sz w:val="18"/>
                <w:szCs w:val="18"/>
                <w:lang w:val="kk-KZ"/>
              </w:rPr>
              <w:t>копии</w:t>
            </w:r>
            <w:proofErr w:type="spellEnd"/>
            <w:r w:rsidR="002738B9" w:rsidRPr="004C7242">
              <w:rPr>
                <w:sz w:val="18"/>
                <w:szCs w:val="18"/>
                <w:lang w:val="kk-KZ"/>
              </w:rPr>
              <w:t xml:space="preserve"> </w:t>
            </w:r>
            <w:proofErr w:type="spellStart"/>
            <w:r w:rsidR="002738B9" w:rsidRPr="004C7242">
              <w:rPr>
                <w:sz w:val="18"/>
                <w:szCs w:val="18"/>
                <w:lang w:val="kk-KZ"/>
              </w:rPr>
              <w:t>следующих</w:t>
            </w:r>
            <w:proofErr w:type="spellEnd"/>
            <w:r w:rsidR="002738B9" w:rsidRPr="004C7242">
              <w:rPr>
                <w:sz w:val="18"/>
                <w:szCs w:val="18"/>
                <w:lang w:val="kk-KZ"/>
              </w:rPr>
              <w:t xml:space="preserve"> </w:t>
            </w:r>
            <w:proofErr w:type="spellStart"/>
            <w:r w:rsidR="002738B9" w:rsidRPr="004C7242">
              <w:rPr>
                <w:sz w:val="18"/>
                <w:szCs w:val="18"/>
                <w:lang w:val="kk-KZ"/>
              </w:rPr>
              <w:t>документов</w:t>
            </w:r>
            <w:proofErr w:type="spellEnd"/>
            <w:r w:rsidR="002738B9" w:rsidRPr="004C7242">
              <w:rPr>
                <w:sz w:val="18"/>
                <w:szCs w:val="18"/>
                <w:lang w:val="kk-KZ"/>
              </w:rPr>
              <w:t>:</w:t>
            </w:r>
          </w:p>
          <w:p w14:paraId="3207C47C" w14:textId="77777777" w:rsidR="002738B9" w:rsidRPr="004C7242" w:rsidRDefault="002738B9" w:rsidP="002738B9">
            <w:pPr>
              <w:jc w:val="both"/>
              <w:rPr>
                <w:sz w:val="18"/>
                <w:szCs w:val="18"/>
                <w:lang w:val="kk-KZ"/>
              </w:rPr>
            </w:pPr>
            <w:r w:rsidRPr="004C7242">
              <w:rPr>
                <w:sz w:val="18"/>
                <w:szCs w:val="18"/>
                <w:lang w:val="kk-KZ"/>
              </w:rPr>
              <w:t xml:space="preserve">1) </w:t>
            </w:r>
            <w:proofErr w:type="spellStart"/>
            <w:r w:rsidRPr="004C7242">
              <w:rPr>
                <w:sz w:val="18"/>
                <w:szCs w:val="18"/>
                <w:lang w:val="kk-KZ"/>
              </w:rPr>
              <w:t>свидетельство</w:t>
            </w:r>
            <w:proofErr w:type="spellEnd"/>
            <w:r w:rsidRPr="004C7242">
              <w:rPr>
                <w:sz w:val="18"/>
                <w:szCs w:val="18"/>
                <w:lang w:val="kk-KZ"/>
              </w:rPr>
              <w:t xml:space="preserve">/ </w:t>
            </w:r>
            <w:proofErr w:type="spellStart"/>
            <w:r w:rsidRPr="004C7242">
              <w:rPr>
                <w:sz w:val="18"/>
                <w:szCs w:val="18"/>
                <w:lang w:val="kk-KZ"/>
              </w:rPr>
              <w:t>справку</w:t>
            </w:r>
            <w:proofErr w:type="spellEnd"/>
            <w:r w:rsidRPr="004C7242">
              <w:rPr>
                <w:sz w:val="18"/>
                <w:szCs w:val="18"/>
                <w:lang w:val="kk-KZ"/>
              </w:rPr>
              <w:t xml:space="preserve"> о </w:t>
            </w:r>
            <w:proofErr w:type="spellStart"/>
            <w:r w:rsidRPr="004C7242">
              <w:rPr>
                <w:sz w:val="18"/>
                <w:szCs w:val="18"/>
                <w:lang w:val="kk-KZ"/>
              </w:rPr>
              <w:t>государственной</w:t>
            </w:r>
            <w:proofErr w:type="spellEnd"/>
            <w:r w:rsidRPr="004C7242">
              <w:rPr>
                <w:sz w:val="18"/>
                <w:szCs w:val="18"/>
                <w:lang w:val="kk-KZ"/>
              </w:rPr>
              <w:t xml:space="preserve"> </w:t>
            </w:r>
            <w:proofErr w:type="spellStart"/>
            <w:r w:rsidRPr="004C7242">
              <w:rPr>
                <w:sz w:val="18"/>
                <w:szCs w:val="18"/>
                <w:lang w:val="kk-KZ"/>
              </w:rPr>
              <w:t>регистрации</w:t>
            </w:r>
            <w:proofErr w:type="spellEnd"/>
            <w:r w:rsidRPr="004C7242">
              <w:rPr>
                <w:sz w:val="18"/>
                <w:szCs w:val="18"/>
                <w:lang w:val="kk-KZ"/>
              </w:rPr>
              <w:t>;</w:t>
            </w:r>
          </w:p>
          <w:p w14:paraId="6F098E0E" w14:textId="77777777" w:rsidR="002738B9" w:rsidRPr="004C7242" w:rsidRDefault="002738B9" w:rsidP="002738B9">
            <w:pPr>
              <w:jc w:val="both"/>
              <w:rPr>
                <w:sz w:val="18"/>
                <w:szCs w:val="18"/>
                <w:lang w:val="kk-KZ"/>
              </w:rPr>
            </w:pPr>
            <w:r w:rsidRPr="004C7242">
              <w:rPr>
                <w:sz w:val="18"/>
                <w:szCs w:val="18"/>
                <w:lang w:val="kk-KZ"/>
              </w:rPr>
              <w:t>2) приказ и протокол (</w:t>
            </w:r>
            <w:proofErr w:type="spellStart"/>
            <w:r w:rsidRPr="004C7242">
              <w:rPr>
                <w:sz w:val="18"/>
                <w:szCs w:val="18"/>
                <w:lang w:val="kk-KZ"/>
              </w:rPr>
              <w:t>решения</w:t>
            </w:r>
            <w:proofErr w:type="spellEnd"/>
            <w:r w:rsidRPr="004C7242">
              <w:rPr>
                <w:sz w:val="18"/>
                <w:szCs w:val="18"/>
                <w:lang w:val="kk-KZ"/>
              </w:rPr>
              <w:t xml:space="preserve">) о </w:t>
            </w:r>
            <w:proofErr w:type="spellStart"/>
            <w:r w:rsidRPr="004C7242">
              <w:rPr>
                <w:sz w:val="18"/>
                <w:szCs w:val="18"/>
                <w:lang w:val="kk-KZ"/>
              </w:rPr>
              <w:t>назначении</w:t>
            </w:r>
            <w:proofErr w:type="spellEnd"/>
            <w:r w:rsidRPr="004C7242">
              <w:rPr>
                <w:sz w:val="18"/>
                <w:szCs w:val="18"/>
                <w:lang w:val="kk-KZ"/>
              </w:rPr>
              <w:t xml:space="preserve"> </w:t>
            </w:r>
            <w:proofErr w:type="spellStart"/>
            <w:r w:rsidRPr="004C7242">
              <w:rPr>
                <w:sz w:val="18"/>
                <w:szCs w:val="18"/>
                <w:lang w:val="kk-KZ"/>
              </w:rPr>
              <w:t>первого</w:t>
            </w:r>
            <w:proofErr w:type="spellEnd"/>
            <w:r w:rsidRPr="004C7242">
              <w:rPr>
                <w:sz w:val="18"/>
                <w:szCs w:val="18"/>
                <w:lang w:val="kk-KZ"/>
              </w:rPr>
              <w:t xml:space="preserve"> </w:t>
            </w:r>
            <w:proofErr w:type="spellStart"/>
            <w:r w:rsidRPr="004C7242">
              <w:rPr>
                <w:sz w:val="18"/>
                <w:szCs w:val="18"/>
                <w:lang w:val="kk-KZ"/>
              </w:rPr>
              <w:t>руководителя</w:t>
            </w:r>
            <w:proofErr w:type="spellEnd"/>
            <w:r w:rsidRPr="004C7242">
              <w:rPr>
                <w:sz w:val="18"/>
                <w:szCs w:val="18"/>
                <w:lang w:val="kk-KZ"/>
              </w:rPr>
              <w:t>;</w:t>
            </w:r>
          </w:p>
          <w:p w14:paraId="5C9B9416" w14:textId="77777777" w:rsidR="002738B9" w:rsidRPr="004C7242" w:rsidRDefault="002738B9" w:rsidP="002738B9">
            <w:pPr>
              <w:jc w:val="both"/>
              <w:rPr>
                <w:sz w:val="18"/>
                <w:szCs w:val="18"/>
                <w:lang w:val="kk-KZ"/>
              </w:rPr>
            </w:pPr>
            <w:r w:rsidRPr="004C7242">
              <w:rPr>
                <w:sz w:val="18"/>
                <w:szCs w:val="18"/>
                <w:lang w:val="kk-KZ"/>
              </w:rPr>
              <w:t xml:space="preserve">3) </w:t>
            </w:r>
            <w:proofErr w:type="spellStart"/>
            <w:r w:rsidRPr="004C7242">
              <w:rPr>
                <w:sz w:val="18"/>
                <w:szCs w:val="18"/>
                <w:lang w:val="kk-KZ"/>
              </w:rPr>
              <w:t>свидетельство</w:t>
            </w:r>
            <w:proofErr w:type="spellEnd"/>
            <w:r w:rsidRPr="004C7242">
              <w:rPr>
                <w:sz w:val="18"/>
                <w:szCs w:val="18"/>
                <w:lang w:val="kk-KZ"/>
              </w:rPr>
              <w:t xml:space="preserve"> о </w:t>
            </w:r>
            <w:proofErr w:type="spellStart"/>
            <w:r w:rsidRPr="004C7242">
              <w:rPr>
                <w:sz w:val="18"/>
                <w:szCs w:val="18"/>
                <w:lang w:val="kk-KZ"/>
              </w:rPr>
              <w:t>постановке</w:t>
            </w:r>
            <w:proofErr w:type="spellEnd"/>
            <w:r w:rsidRPr="004C7242">
              <w:rPr>
                <w:sz w:val="18"/>
                <w:szCs w:val="18"/>
                <w:lang w:val="kk-KZ"/>
              </w:rPr>
              <w:t xml:space="preserve"> </w:t>
            </w:r>
            <w:proofErr w:type="spellStart"/>
            <w:r w:rsidRPr="004C7242">
              <w:rPr>
                <w:sz w:val="18"/>
                <w:szCs w:val="18"/>
                <w:lang w:val="kk-KZ"/>
              </w:rPr>
              <w:t>на</w:t>
            </w:r>
            <w:proofErr w:type="spellEnd"/>
            <w:r w:rsidRPr="004C7242">
              <w:rPr>
                <w:sz w:val="18"/>
                <w:szCs w:val="18"/>
                <w:lang w:val="kk-KZ"/>
              </w:rPr>
              <w:t xml:space="preserve"> учет </w:t>
            </w:r>
            <w:proofErr w:type="spellStart"/>
            <w:r w:rsidRPr="004C7242">
              <w:rPr>
                <w:sz w:val="18"/>
                <w:szCs w:val="18"/>
                <w:lang w:val="kk-KZ"/>
              </w:rPr>
              <w:t>по</w:t>
            </w:r>
            <w:proofErr w:type="spellEnd"/>
            <w:r w:rsidRPr="004C7242">
              <w:rPr>
                <w:sz w:val="18"/>
                <w:szCs w:val="18"/>
                <w:lang w:val="kk-KZ"/>
              </w:rPr>
              <w:t xml:space="preserve"> НДС;</w:t>
            </w:r>
          </w:p>
          <w:p w14:paraId="578D0A80" w14:textId="77777777" w:rsidR="002738B9" w:rsidRPr="004C7242" w:rsidRDefault="002738B9" w:rsidP="002738B9">
            <w:pPr>
              <w:jc w:val="both"/>
              <w:rPr>
                <w:sz w:val="18"/>
                <w:szCs w:val="18"/>
                <w:lang w:val="kk-KZ"/>
              </w:rPr>
            </w:pPr>
            <w:r w:rsidRPr="004C7242">
              <w:rPr>
                <w:sz w:val="18"/>
                <w:szCs w:val="18"/>
                <w:lang w:val="kk-KZ"/>
              </w:rPr>
              <w:t>4) устав.</w:t>
            </w:r>
          </w:p>
          <w:p w14:paraId="58D8A9AA" w14:textId="77777777" w:rsidR="002738B9" w:rsidRPr="004C7242" w:rsidRDefault="002738B9" w:rsidP="002738B9">
            <w:pPr>
              <w:jc w:val="both"/>
              <w:rPr>
                <w:sz w:val="18"/>
                <w:szCs w:val="18"/>
                <w:lang w:val="kk-KZ"/>
              </w:rPr>
            </w:pPr>
          </w:p>
          <w:p w14:paraId="0AF1BE72" w14:textId="77777777" w:rsidR="002738B9" w:rsidRPr="004C7242" w:rsidRDefault="003731D4" w:rsidP="002738B9">
            <w:pPr>
              <w:jc w:val="both"/>
              <w:rPr>
                <w:sz w:val="18"/>
                <w:szCs w:val="18"/>
                <w:lang w:val="kk-KZ"/>
              </w:rPr>
            </w:pPr>
            <w:r>
              <w:rPr>
                <w:sz w:val="18"/>
                <w:szCs w:val="18"/>
                <w:lang w:val="kk-KZ"/>
              </w:rPr>
              <w:lastRenderedPageBreak/>
              <w:t>Пользователь</w:t>
            </w:r>
            <w:r w:rsidR="002738B9" w:rsidRPr="004C7242">
              <w:rPr>
                <w:sz w:val="18"/>
                <w:szCs w:val="18"/>
                <w:lang w:val="kk-KZ"/>
              </w:rPr>
              <w:t>: _____________________________</w:t>
            </w:r>
          </w:p>
          <w:p w14:paraId="7723CD2A" w14:textId="77777777" w:rsidR="002738B9" w:rsidRPr="004C7242" w:rsidRDefault="002738B9" w:rsidP="002738B9">
            <w:pPr>
              <w:jc w:val="both"/>
              <w:rPr>
                <w:sz w:val="18"/>
                <w:szCs w:val="18"/>
                <w:lang w:val="kk-KZ"/>
              </w:rPr>
            </w:pPr>
          </w:p>
          <w:p w14:paraId="3382B57A" w14:textId="77777777" w:rsidR="00E158D1" w:rsidRDefault="002738B9" w:rsidP="002738B9">
            <w:pPr>
              <w:rPr>
                <w:sz w:val="18"/>
                <w:szCs w:val="18"/>
                <w:lang w:val="kk-KZ"/>
              </w:rPr>
            </w:pPr>
            <w:r w:rsidRPr="004C7242">
              <w:rPr>
                <w:sz w:val="18"/>
                <w:szCs w:val="18"/>
                <w:lang w:val="kk-KZ"/>
              </w:rPr>
              <w:t xml:space="preserve">ФИО, </w:t>
            </w:r>
            <w:proofErr w:type="spellStart"/>
            <w:r w:rsidRPr="004C7242">
              <w:rPr>
                <w:sz w:val="18"/>
                <w:szCs w:val="18"/>
                <w:lang w:val="kk-KZ"/>
              </w:rPr>
              <w:t>должность</w:t>
            </w:r>
            <w:proofErr w:type="spellEnd"/>
            <w:r w:rsidRPr="004C7242">
              <w:rPr>
                <w:sz w:val="18"/>
                <w:szCs w:val="18"/>
                <w:lang w:val="kk-KZ"/>
              </w:rPr>
              <w:t xml:space="preserve"> </w:t>
            </w:r>
            <w:proofErr w:type="spellStart"/>
            <w:r w:rsidRPr="004C7242">
              <w:rPr>
                <w:sz w:val="18"/>
                <w:szCs w:val="18"/>
                <w:lang w:val="kk-KZ"/>
              </w:rPr>
              <w:t>подписанта</w:t>
            </w:r>
            <w:proofErr w:type="spellEnd"/>
            <w:r w:rsidRPr="004C7242">
              <w:rPr>
                <w:sz w:val="18"/>
                <w:szCs w:val="18"/>
                <w:lang w:val="kk-KZ"/>
              </w:rPr>
              <w:t xml:space="preserve"> / </w:t>
            </w:r>
            <w:proofErr w:type="spellStart"/>
            <w:r w:rsidRPr="004C7242">
              <w:rPr>
                <w:sz w:val="18"/>
                <w:szCs w:val="18"/>
                <w:lang w:val="kk-KZ"/>
              </w:rPr>
              <w:t>подпись</w:t>
            </w:r>
            <w:proofErr w:type="spellEnd"/>
            <w:r w:rsidRPr="004C7242">
              <w:rPr>
                <w:sz w:val="18"/>
                <w:szCs w:val="18"/>
                <w:lang w:val="kk-KZ"/>
              </w:rPr>
              <w:t xml:space="preserve"> </w:t>
            </w:r>
          </w:p>
          <w:p w14:paraId="3878CE7B" w14:textId="77777777" w:rsidR="00E158D1" w:rsidRDefault="00E158D1" w:rsidP="002738B9">
            <w:pPr>
              <w:rPr>
                <w:sz w:val="18"/>
                <w:szCs w:val="18"/>
                <w:lang w:val="kk-KZ"/>
              </w:rPr>
            </w:pPr>
          </w:p>
          <w:p w14:paraId="0D961144" w14:textId="77777777" w:rsidR="002738B9" w:rsidRDefault="002738B9" w:rsidP="002738B9">
            <w:pPr>
              <w:rPr>
                <w:sz w:val="18"/>
                <w:szCs w:val="18"/>
                <w:lang w:val="kk-KZ"/>
              </w:rPr>
            </w:pPr>
            <w:r w:rsidRPr="004C7242">
              <w:rPr>
                <w:sz w:val="18"/>
                <w:szCs w:val="18"/>
                <w:lang w:val="kk-KZ"/>
              </w:rPr>
              <w:t>____________________________</w:t>
            </w:r>
          </w:p>
          <w:p w14:paraId="5121033E" w14:textId="77777777" w:rsidR="00E158D1" w:rsidRDefault="00E158D1" w:rsidP="002738B9">
            <w:pPr>
              <w:rPr>
                <w:sz w:val="18"/>
                <w:szCs w:val="18"/>
                <w:lang w:val="kk-KZ"/>
              </w:rPr>
            </w:pPr>
          </w:p>
          <w:p w14:paraId="7A863B6F" w14:textId="77777777" w:rsidR="00E158D1" w:rsidRPr="004C7242" w:rsidRDefault="00E158D1" w:rsidP="002738B9">
            <w:pPr>
              <w:rPr>
                <w:sz w:val="18"/>
                <w:szCs w:val="18"/>
                <w:lang w:val="kk-KZ"/>
              </w:rPr>
            </w:pPr>
            <w:r>
              <w:rPr>
                <w:sz w:val="18"/>
                <w:szCs w:val="18"/>
                <w:lang w:val="kk-KZ"/>
              </w:rPr>
              <w:t>____________________________</w:t>
            </w:r>
          </w:p>
          <w:p w14:paraId="0AA31055" w14:textId="77777777" w:rsidR="002738B9" w:rsidRPr="004C7242" w:rsidRDefault="002738B9" w:rsidP="002738B9">
            <w:pPr>
              <w:jc w:val="both"/>
              <w:rPr>
                <w:sz w:val="18"/>
                <w:szCs w:val="18"/>
                <w:lang w:val="kk-KZ"/>
              </w:rPr>
            </w:pPr>
          </w:p>
          <w:p w14:paraId="2CB63BDC" w14:textId="77777777" w:rsidR="002738B9" w:rsidRPr="004C7242" w:rsidRDefault="002738B9" w:rsidP="002738B9">
            <w:pPr>
              <w:jc w:val="both"/>
              <w:rPr>
                <w:sz w:val="18"/>
                <w:szCs w:val="18"/>
                <w:lang w:val="kk-KZ"/>
              </w:rPr>
            </w:pPr>
            <w:r w:rsidRPr="004C7242">
              <w:rPr>
                <w:sz w:val="18"/>
                <w:szCs w:val="18"/>
                <w:lang w:val="kk-KZ"/>
              </w:rPr>
              <w:t>МП</w:t>
            </w:r>
          </w:p>
          <w:p w14:paraId="66233C7D" w14:textId="77777777" w:rsidR="002738B9" w:rsidRPr="004C7242" w:rsidRDefault="002738B9" w:rsidP="002738B9">
            <w:pPr>
              <w:jc w:val="both"/>
              <w:rPr>
                <w:sz w:val="18"/>
                <w:szCs w:val="18"/>
              </w:rPr>
            </w:pPr>
          </w:p>
          <w:p w14:paraId="70D471E1" w14:textId="7E2BE3D8" w:rsidR="002738B9" w:rsidRPr="004C7242" w:rsidRDefault="002738B9" w:rsidP="002738B9">
            <w:pPr>
              <w:jc w:val="both"/>
              <w:rPr>
                <w:sz w:val="18"/>
                <w:szCs w:val="18"/>
                <w:lang w:val="kk-KZ"/>
              </w:rPr>
            </w:pPr>
            <w:proofErr w:type="spellStart"/>
            <w:r w:rsidRPr="004C7242">
              <w:rPr>
                <w:sz w:val="18"/>
                <w:szCs w:val="18"/>
                <w:lang w:val="kk-KZ"/>
              </w:rPr>
              <w:t>Отметка</w:t>
            </w:r>
            <w:proofErr w:type="spellEnd"/>
            <w:r w:rsidRPr="004C7242">
              <w:rPr>
                <w:sz w:val="18"/>
                <w:szCs w:val="18"/>
                <w:lang w:val="kk-KZ"/>
              </w:rPr>
              <w:t xml:space="preserve"> </w:t>
            </w:r>
            <w:r w:rsidR="008E6960">
              <w:rPr>
                <w:sz w:val="18"/>
                <w:szCs w:val="18"/>
              </w:rPr>
              <w:t>АО «НПК»</w:t>
            </w:r>
            <w:r w:rsidRPr="004C7242">
              <w:rPr>
                <w:sz w:val="18"/>
                <w:szCs w:val="18"/>
                <w:lang w:val="kk-KZ"/>
              </w:rPr>
              <w:t>:</w:t>
            </w:r>
          </w:p>
          <w:p w14:paraId="2121C937" w14:textId="77777777" w:rsidR="002738B9" w:rsidRPr="004C7242" w:rsidRDefault="002738B9" w:rsidP="002738B9">
            <w:pPr>
              <w:jc w:val="both"/>
              <w:rPr>
                <w:sz w:val="18"/>
                <w:szCs w:val="18"/>
                <w:lang w:val="kk-KZ"/>
              </w:rPr>
            </w:pPr>
          </w:p>
          <w:p w14:paraId="2830FBDA" w14:textId="77777777" w:rsidR="002738B9" w:rsidRPr="004C7242" w:rsidRDefault="002738B9" w:rsidP="002738B9">
            <w:pPr>
              <w:jc w:val="both"/>
              <w:rPr>
                <w:sz w:val="18"/>
                <w:szCs w:val="18"/>
                <w:lang w:val="kk-KZ"/>
              </w:rPr>
            </w:pPr>
            <w:r w:rsidRPr="004C7242">
              <w:rPr>
                <w:sz w:val="18"/>
                <w:szCs w:val="18"/>
                <w:lang w:val="kk-KZ"/>
              </w:rPr>
              <w:t xml:space="preserve">о </w:t>
            </w:r>
            <w:proofErr w:type="spellStart"/>
            <w:r w:rsidRPr="004C7242">
              <w:rPr>
                <w:sz w:val="18"/>
                <w:szCs w:val="18"/>
                <w:lang w:val="kk-KZ"/>
              </w:rPr>
              <w:t>получении</w:t>
            </w:r>
            <w:proofErr w:type="spellEnd"/>
            <w:r w:rsidRPr="004C7242">
              <w:rPr>
                <w:sz w:val="18"/>
                <w:szCs w:val="18"/>
                <w:lang w:val="kk-KZ"/>
              </w:rPr>
              <w:t>, дата</w:t>
            </w:r>
          </w:p>
          <w:p w14:paraId="7A3AAEDC" w14:textId="77777777" w:rsidR="002738B9" w:rsidRPr="004C7242" w:rsidRDefault="002738B9" w:rsidP="00203F03">
            <w:pPr>
              <w:rPr>
                <w:bCs/>
                <w:sz w:val="18"/>
                <w:szCs w:val="18"/>
                <w:lang w:val="kk-KZ"/>
              </w:rPr>
            </w:pPr>
            <w:r w:rsidRPr="004C7242">
              <w:rPr>
                <w:sz w:val="18"/>
                <w:szCs w:val="18"/>
                <w:lang w:val="kk-KZ"/>
              </w:rPr>
              <w:t xml:space="preserve">ФИО </w:t>
            </w:r>
            <w:proofErr w:type="spellStart"/>
            <w:r w:rsidRPr="004C7242">
              <w:rPr>
                <w:sz w:val="18"/>
                <w:szCs w:val="18"/>
                <w:lang w:val="kk-KZ"/>
              </w:rPr>
              <w:t>подписанта</w:t>
            </w:r>
            <w:proofErr w:type="spellEnd"/>
            <w:r w:rsidRPr="004C7242">
              <w:rPr>
                <w:sz w:val="18"/>
                <w:szCs w:val="18"/>
                <w:lang w:val="kk-KZ"/>
              </w:rPr>
              <w:t xml:space="preserve"> / </w:t>
            </w:r>
            <w:proofErr w:type="spellStart"/>
            <w:r w:rsidRPr="004C7242">
              <w:rPr>
                <w:sz w:val="18"/>
                <w:szCs w:val="18"/>
                <w:lang w:val="kk-KZ"/>
              </w:rPr>
              <w:t>подпись</w:t>
            </w:r>
            <w:proofErr w:type="spellEnd"/>
            <w:r w:rsidRPr="004C7242">
              <w:rPr>
                <w:sz w:val="18"/>
                <w:szCs w:val="18"/>
                <w:lang w:val="kk-KZ"/>
              </w:rPr>
              <w:t xml:space="preserve"> ____________________________</w:t>
            </w:r>
          </w:p>
          <w:p w14:paraId="385337DE" w14:textId="77777777" w:rsidR="002738B9" w:rsidRPr="004C7242" w:rsidRDefault="002738B9" w:rsidP="002738B9">
            <w:pPr>
              <w:tabs>
                <w:tab w:val="left" w:pos="176"/>
              </w:tabs>
              <w:jc w:val="center"/>
              <w:rPr>
                <w:b/>
                <w:sz w:val="18"/>
                <w:szCs w:val="18"/>
                <w:lang w:val="kk-KZ"/>
              </w:rPr>
            </w:pPr>
          </w:p>
          <w:p w14:paraId="6B93028F" w14:textId="77777777" w:rsidR="002738B9" w:rsidRPr="004C7242" w:rsidRDefault="002738B9" w:rsidP="002738B9">
            <w:pPr>
              <w:tabs>
                <w:tab w:val="left" w:pos="176"/>
              </w:tabs>
              <w:jc w:val="center"/>
              <w:rPr>
                <w:b/>
                <w:sz w:val="18"/>
                <w:szCs w:val="18"/>
                <w:lang w:val="kk-KZ"/>
              </w:rPr>
            </w:pPr>
          </w:p>
          <w:p w14:paraId="01D609A9" w14:textId="77777777" w:rsidR="009865E3" w:rsidRDefault="009865E3" w:rsidP="006E3758">
            <w:pPr>
              <w:pageBreakBefore/>
              <w:ind w:right="-37"/>
              <w:jc w:val="right"/>
              <w:rPr>
                <w:sz w:val="18"/>
                <w:szCs w:val="18"/>
              </w:rPr>
            </w:pPr>
          </w:p>
          <w:p w14:paraId="0B3D467B" w14:textId="77777777" w:rsidR="009865E3" w:rsidRDefault="009865E3" w:rsidP="006E3758">
            <w:pPr>
              <w:pageBreakBefore/>
              <w:ind w:right="-37"/>
              <w:jc w:val="right"/>
              <w:rPr>
                <w:sz w:val="18"/>
                <w:szCs w:val="18"/>
              </w:rPr>
            </w:pPr>
          </w:p>
          <w:p w14:paraId="48C584FF" w14:textId="77777777" w:rsidR="009865E3" w:rsidRDefault="009865E3" w:rsidP="006E3758">
            <w:pPr>
              <w:pageBreakBefore/>
              <w:ind w:right="-37"/>
              <w:jc w:val="right"/>
              <w:rPr>
                <w:sz w:val="18"/>
                <w:szCs w:val="18"/>
              </w:rPr>
            </w:pPr>
          </w:p>
          <w:p w14:paraId="5C8C10D4" w14:textId="77777777" w:rsidR="009865E3" w:rsidRDefault="009865E3" w:rsidP="006E3758">
            <w:pPr>
              <w:pageBreakBefore/>
              <w:ind w:right="-37"/>
              <w:jc w:val="right"/>
              <w:rPr>
                <w:sz w:val="18"/>
                <w:szCs w:val="18"/>
              </w:rPr>
            </w:pPr>
          </w:p>
          <w:p w14:paraId="046E7CA5" w14:textId="77777777" w:rsidR="009865E3" w:rsidRDefault="009865E3" w:rsidP="006E3758">
            <w:pPr>
              <w:pageBreakBefore/>
              <w:ind w:right="-37"/>
              <w:jc w:val="right"/>
              <w:rPr>
                <w:sz w:val="18"/>
                <w:szCs w:val="18"/>
              </w:rPr>
            </w:pPr>
          </w:p>
          <w:p w14:paraId="1DB08170" w14:textId="77777777" w:rsidR="009865E3" w:rsidRDefault="009865E3" w:rsidP="006E3758">
            <w:pPr>
              <w:pageBreakBefore/>
              <w:ind w:right="-37"/>
              <w:jc w:val="right"/>
              <w:rPr>
                <w:sz w:val="18"/>
                <w:szCs w:val="18"/>
              </w:rPr>
            </w:pPr>
          </w:p>
          <w:p w14:paraId="176261B5" w14:textId="77777777" w:rsidR="009865E3" w:rsidRDefault="009865E3" w:rsidP="006E3758">
            <w:pPr>
              <w:pageBreakBefore/>
              <w:ind w:right="-37"/>
              <w:jc w:val="right"/>
              <w:rPr>
                <w:sz w:val="18"/>
                <w:szCs w:val="18"/>
              </w:rPr>
            </w:pPr>
          </w:p>
          <w:p w14:paraId="344B2330" w14:textId="77777777" w:rsidR="009865E3" w:rsidRDefault="009865E3" w:rsidP="006E3758">
            <w:pPr>
              <w:pageBreakBefore/>
              <w:ind w:right="-37"/>
              <w:jc w:val="right"/>
              <w:rPr>
                <w:sz w:val="18"/>
                <w:szCs w:val="18"/>
              </w:rPr>
            </w:pPr>
          </w:p>
          <w:p w14:paraId="4191B863" w14:textId="77777777" w:rsidR="009865E3" w:rsidRDefault="009865E3" w:rsidP="006E3758">
            <w:pPr>
              <w:pageBreakBefore/>
              <w:ind w:right="-37"/>
              <w:jc w:val="right"/>
              <w:rPr>
                <w:sz w:val="18"/>
                <w:szCs w:val="18"/>
              </w:rPr>
            </w:pPr>
          </w:p>
          <w:p w14:paraId="0E5B808A" w14:textId="77777777" w:rsidR="009865E3" w:rsidRDefault="009865E3" w:rsidP="006E3758">
            <w:pPr>
              <w:pageBreakBefore/>
              <w:ind w:right="-37"/>
              <w:jc w:val="right"/>
              <w:rPr>
                <w:sz w:val="18"/>
                <w:szCs w:val="18"/>
              </w:rPr>
            </w:pPr>
          </w:p>
          <w:p w14:paraId="675EE80D" w14:textId="77777777" w:rsidR="009865E3" w:rsidRDefault="009865E3" w:rsidP="006E3758">
            <w:pPr>
              <w:pageBreakBefore/>
              <w:ind w:right="-37"/>
              <w:jc w:val="right"/>
              <w:rPr>
                <w:sz w:val="18"/>
                <w:szCs w:val="18"/>
              </w:rPr>
            </w:pPr>
          </w:p>
          <w:p w14:paraId="3EF92439" w14:textId="77777777" w:rsidR="009865E3" w:rsidRDefault="009865E3" w:rsidP="006E3758">
            <w:pPr>
              <w:pageBreakBefore/>
              <w:ind w:right="-37"/>
              <w:jc w:val="right"/>
              <w:rPr>
                <w:sz w:val="18"/>
                <w:szCs w:val="18"/>
              </w:rPr>
            </w:pPr>
          </w:p>
          <w:p w14:paraId="76EF6EF4" w14:textId="77777777" w:rsidR="009865E3" w:rsidRDefault="009865E3" w:rsidP="006E3758">
            <w:pPr>
              <w:pageBreakBefore/>
              <w:ind w:right="-37"/>
              <w:jc w:val="right"/>
              <w:rPr>
                <w:sz w:val="18"/>
                <w:szCs w:val="18"/>
              </w:rPr>
            </w:pPr>
          </w:p>
          <w:p w14:paraId="5A807515" w14:textId="77777777" w:rsidR="009865E3" w:rsidRDefault="009865E3" w:rsidP="006E3758">
            <w:pPr>
              <w:pageBreakBefore/>
              <w:ind w:right="-37"/>
              <w:jc w:val="right"/>
              <w:rPr>
                <w:sz w:val="18"/>
                <w:szCs w:val="18"/>
              </w:rPr>
            </w:pPr>
          </w:p>
          <w:p w14:paraId="0D189CF2" w14:textId="77777777" w:rsidR="009865E3" w:rsidRDefault="009865E3" w:rsidP="006E3758">
            <w:pPr>
              <w:pageBreakBefore/>
              <w:ind w:right="-37"/>
              <w:jc w:val="right"/>
              <w:rPr>
                <w:sz w:val="18"/>
                <w:szCs w:val="18"/>
              </w:rPr>
            </w:pPr>
          </w:p>
          <w:p w14:paraId="04499C20" w14:textId="77777777" w:rsidR="009865E3" w:rsidRDefault="009865E3" w:rsidP="006E3758">
            <w:pPr>
              <w:pageBreakBefore/>
              <w:ind w:right="-37"/>
              <w:jc w:val="right"/>
              <w:rPr>
                <w:sz w:val="18"/>
                <w:szCs w:val="18"/>
              </w:rPr>
            </w:pPr>
          </w:p>
          <w:p w14:paraId="16F7318C" w14:textId="77777777" w:rsidR="009865E3" w:rsidRDefault="009865E3" w:rsidP="006E3758">
            <w:pPr>
              <w:pageBreakBefore/>
              <w:ind w:right="-37"/>
              <w:jc w:val="right"/>
              <w:rPr>
                <w:sz w:val="18"/>
                <w:szCs w:val="18"/>
              </w:rPr>
            </w:pPr>
          </w:p>
          <w:p w14:paraId="24348AFF" w14:textId="77777777" w:rsidR="009865E3" w:rsidRDefault="009865E3" w:rsidP="006E3758">
            <w:pPr>
              <w:pageBreakBefore/>
              <w:ind w:right="-37"/>
              <w:jc w:val="right"/>
              <w:rPr>
                <w:sz w:val="18"/>
                <w:szCs w:val="18"/>
              </w:rPr>
            </w:pPr>
          </w:p>
          <w:p w14:paraId="0EC528E3" w14:textId="77777777" w:rsidR="009865E3" w:rsidRDefault="009865E3" w:rsidP="006E3758">
            <w:pPr>
              <w:pageBreakBefore/>
              <w:ind w:right="-37"/>
              <w:jc w:val="right"/>
              <w:rPr>
                <w:sz w:val="18"/>
                <w:szCs w:val="18"/>
              </w:rPr>
            </w:pPr>
          </w:p>
          <w:p w14:paraId="3CBE548C" w14:textId="77777777" w:rsidR="009865E3" w:rsidRDefault="009865E3" w:rsidP="006E3758">
            <w:pPr>
              <w:pageBreakBefore/>
              <w:ind w:right="-37"/>
              <w:jc w:val="right"/>
              <w:rPr>
                <w:sz w:val="18"/>
                <w:szCs w:val="18"/>
              </w:rPr>
            </w:pPr>
          </w:p>
          <w:p w14:paraId="6CBE4EA8" w14:textId="77777777" w:rsidR="009865E3" w:rsidRDefault="009865E3" w:rsidP="006E3758">
            <w:pPr>
              <w:pageBreakBefore/>
              <w:ind w:right="-37"/>
              <w:jc w:val="right"/>
              <w:rPr>
                <w:sz w:val="18"/>
                <w:szCs w:val="18"/>
              </w:rPr>
            </w:pPr>
          </w:p>
          <w:p w14:paraId="5BDC6E07" w14:textId="77777777" w:rsidR="009865E3" w:rsidRDefault="009865E3" w:rsidP="006E3758">
            <w:pPr>
              <w:pageBreakBefore/>
              <w:ind w:right="-37"/>
              <w:jc w:val="right"/>
              <w:rPr>
                <w:sz w:val="18"/>
                <w:szCs w:val="18"/>
              </w:rPr>
            </w:pPr>
          </w:p>
          <w:p w14:paraId="3275EB12" w14:textId="77777777" w:rsidR="009865E3" w:rsidRDefault="009865E3" w:rsidP="006E3758">
            <w:pPr>
              <w:pageBreakBefore/>
              <w:ind w:right="-37"/>
              <w:jc w:val="right"/>
              <w:rPr>
                <w:sz w:val="18"/>
                <w:szCs w:val="18"/>
              </w:rPr>
            </w:pPr>
          </w:p>
          <w:p w14:paraId="70C7D3EC" w14:textId="77777777" w:rsidR="009865E3" w:rsidRDefault="009865E3" w:rsidP="006E3758">
            <w:pPr>
              <w:pageBreakBefore/>
              <w:ind w:right="-37"/>
              <w:jc w:val="right"/>
              <w:rPr>
                <w:sz w:val="18"/>
                <w:szCs w:val="18"/>
              </w:rPr>
            </w:pPr>
          </w:p>
          <w:p w14:paraId="3D1A0264" w14:textId="77777777" w:rsidR="009865E3" w:rsidRDefault="009865E3" w:rsidP="006E3758">
            <w:pPr>
              <w:pageBreakBefore/>
              <w:ind w:right="-37"/>
              <w:jc w:val="right"/>
              <w:rPr>
                <w:sz w:val="18"/>
                <w:szCs w:val="18"/>
              </w:rPr>
            </w:pPr>
          </w:p>
          <w:p w14:paraId="29DA8155" w14:textId="77777777" w:rsidR="009865E3" w:rsidRDefault="009865E3" w:rsidP="006E3758">
            <w:pPr>
              <w:pageBreakBefore/>
              <w:ind w:right="-37"/>
              <w:jc w:val="right"/>
              <w:rPr>
                <w:sz w:val="18"/>
                <w:szCs w:val="18"/>
              </w:rPr>
            </w:pPr>
          </w:p>
          <w:p w14:paraId="3EA06CE6" w14:textId="77777777" w:rsidR="009865E3" w:rsidRDefault="009865E3" w:rsidP="006E3758">
            <w:pPr>
              <w:pageBreakBefore/>
              <w:ind w:right="-37"/>
              <w:jc w:val="right"/>
              <w:rPr>
                <w:sz w:val="18"/>
                <w:szCs w:val="18"/>
              </w:rPr>
            </w:pPr>
          </w:p>
          <w:p w14:paraId="2B7E9749" w14:textId="77777777" w:rsidR="009865E3" w:rsidRDefault="009865E3" w:rsidP="006E3758">
            <w:pPr>
              <w:pageBreakBefore/>
              <w:ind w:right="-37"/>
              <w:jc w:val="right"/>
              <w:rPr>
                <w:sz w:val="18"/>
                <w:szCs w:val="18"/>
              </w:rPr>
            </w:pPr>
          </w:p>
          <w:p w14:paraId="327E9C4B" w14:textId="77777777" w:rsidR="009865E3" w:rsidRDefault="009865E3" w:rsidP="006E3758">
            <w:pPr>
              <w:pageBreakBefore/>
              <w:ind w:right="-37"/>
              <w:jc w:val="right"/>
              <w:rPr>
                <w:sz w:val="18"/>
                <w:szCs w:val="18"/>
              </w:rPr>
            </w:pPr>
          </w:p>
          <w:p w14:paraId="3E3EBBBE" w14:textId="77777777" w:rsidR="009865E3" w:rsidRDefault="009865E3" w:rsidP="006E3758">
            <w:pPr>
              <w:pageBreakBefore/>
              <w:ind w:right="-37"/>
              <w:jc w:val="right"/>
              <w:rPr>
                <w:sz w:val="18"/>
                <w:szCs w:val="18"/>
              </w:rPr>
            </w:pPr>
          </w:p>
          <w:p w14:paraId="07B54157" w14:textId="77777777" w:rsidR="00997E88" w:rsidRDefault="00997E88" w:rsidP="006E3758">
            <w:pPr>
              <w:pageBreakBefore/>
              <w:ind w:right="-37"/>
              <w:jc w:val="right"/>
              <w:rPr>
                <w:sz w:val="18"/>
                <w:szCs w:val="18"/>
              </w:rPr>
            </w:pPr>
          </w:p>
          <w:p w14:paraId="4F986DDD" w14:textId="77777777" w:rsidR="00997E88" w:rsidRDefault="00997E88" w:rsidP="006E3758">
            <w:pPr>
              <w:pageBreakBefore/>
              <w:ind w:right="-37"/>
              <w:jc w:val="right"/>
              <w:rPr>
                <w:sz w:val="18"/>
                <w:szCs w:val="18"/>
              </w:rPr>
            </w:pPr>
          </w:p>
          <w:p w14:paraId="25BB8729" w14:textId="77777777" w:rsidR="00997E88" w:rsidRDefault="00997E88" w:rsidP="006E3758">
            <w:pPr>
              <w:pageBreakBefore/>
              <w:ind w:right="-37"/>
              <w:jc w:val="right"/>
              <w:rPr>
                <w:sz w:val="18"/>
                <w:szCs w:val="18"/>
              </w:rPr>
            </w:pPr>
          </w:p>
          <w:p w14:paraId="263CFB80" w14:textId="77777777" w:rsidR="00997E88" w:rsidRDefault="00997E88" w:rsidP="006E3758">
            <w:pPr>
              <w:pageBreakBefore/>
              <w:ind w:right="-37"/>
              <w:jc w:val="right"/>
              <w:rPr>
                <w:sz w:val="18"/>
                <w:szCs w:val="18"/>
              </w:rPr>
            </w:pPr>
          </w:p>
          <w:p w14:paraId="0C891B8B" w14:textId="77777777" w:rsidR="00DC3039" w:rsidRDefault="00DC3039" w:rsidP="006E3758">
            <w:pPr>
              <w:pageBreakBefore/>
              <w:ind w:right="-37"/>
              <w:jc w:val="right"/>
              <w:rPr>
                <w:sz w:val="18"/>
                <w:szCs w:val="18"/>
              </w:rPr>
            </w:pPr>
          </w:p>
          <w:p w14:paraId="02F26643" w14:textId="77777777" w:rsidR="00DC3039" w:rsidRDefault="00DC3039" w:rsidP="006E3758">
            <w:pPr>
              <w:pageBreakBefore/>
              <w:ind w:right="-37"/>
              <w:jc w:val="right"/>
              <w:rPr>
                <w:sz w:val="18"/>
                <w:szCs w:val="18"/>
                <w:lang w:val="kk-KZ"/>
              </w:rPr>
            </w:pPr>
          </w:p>
          <w:p w14:paraId="2849C5C0" w14:textId="77777777" w:rsidR="007D67B8" w:rsidRDefault="007D67B8" w:rsidP="006E3758">
            <w:pPr>
              <w:pageBreakBefore/>
              <w:ind w:right="-37"/>
              <w:jc w:val="right"/>
              <w:rPr>
                <w:sz w:val="18"/>
                <w:szCs w:val="18"/>
                <w:lang w:val="kk-KZ"/>
              </w:rPr>
            </w:pPr>
          </w:p>
          <w:p w14:paraId="31340D14" w14:textId="77777777" w:rsidR="007D67B8" w:rsidRDefault="007D67B8" w:rsidP="006E3758">
            <w:pPr>
              <w:pageBreakBefore/>
              <w:ind w:right="-37"/>
              <w:jc w:val="right"/>
              <w:rPr>
                <w:sz w:val="18"/>
                <w:szCs w:val="18"/>
                <w:lang w:val="kk-KZ"/>
              </w:rPr>
            </w:pPr>
          </w:p>
          <w:p w14:paraId="34E676D5" w14:textId="77777777" w:rsidR="007D67B8" w:rsidRDefault="007D67B8" w:rsidP="006E3758">
            <w:pPr>
              <w:pageBreakBefore/>
              <w:ind w:right="-37"/>
              <w:jc w:val="right"/>
              <w:rPr>
                <w:sz w:val="18"/>
                <w:szCs w:val="18"/>
                <w:lang w:val="kk-KZ"/>
              </w:rPr>
            </w:pPr>
          </w:p>
          <w:p w14:paraId="0869968F" w14:textId="77777777" w:rsidR="007D67B8" w:rsidRDefault="007D67B8" w:rsidP="006E3758">
            <w:pPr>
              <w:pageBreakBefore/>
              <w:ind w:right="-37"/>
              <w:jc w:val="right"/>
              <w:rPr>
                <w:sz w:val="18"/>
                <w:szCs w:val="18"/>
                <w:lang w:val="kk-KZ"/>
              </w:rPr>
            </w:pPr>
          </w:p>
          <w:p w14:paraId="55C1A2DF" w14:textId="77777777" w:rsidR="007D67B8" w:rsidRDefault="007D67B8" w:rsidP="006E3758">
            <w:pPr>
              <w:pageBreakBefore/>
              <w:ind w:right="-37"/>
              <w:jc w:val="right"/>
              <w:rPr>
                <w:sz w:val="18"/>
                <w:szCs w:val="18"/>
                <w:lang w:val="kk-KZ"/>
              </w:rPr>
            </w:pPr>
          </w:p>
          <w:p w14:paraId="00922453" w14:textId="77777777" w:rsidR="00203F03" w:rsidRDefault="00203F03" w:rsidP="006E3758">
            <w:pPr>
              <w:pageBreakBefore/>
              <w:ind w:right="-37"/>
              <w:jc w:val="right"/>
              <w:rPr>
                <w:sz w:val="18"/>
                <w:szCs w:val="18"/>
                <w:lang w:val="kk-KZ"/>
              </w:rPr>
            </w:pPr>
          </w:p>
          <w:p w14:paraId="0188396E" w14:textId="77777777" w:rsidR="00203F03" w:rsidRDefault="00203F03" w:rsidP="006E3758">
            <w:pPr>
              <w:pageBreakBefore/>
              <w:ind w:right="-37"/>
              <w:jc w:val="right"/>
              <w:rPr>
                <w:sz w:val="18"/>
                <w:szCs w:val="18"/>
                <w:lang w:val="kk-KZ"/>
              </w:rPr>
            </w:pPr>
          </w:p>
          <w:p w14:paraId="620FEA0E" w14:textId="77777777" w:rsidR="00203F03" w:rsidRDefault="00203F03" w:rsidP="006E3758">
            <w:pPr>
              <w:pageBreakBefore/>
              <w:ind w:right="-37"/>
              <w:jc w:val="right"/>
              <w:rPr>
                <w:sz w:val="18"/>
                <w:szCs w:val="18"/>
                <w:lang w:val="kk-KZ"/>
              </w:rPr>
            </w:pPr>
          </w:p>
          <w:p w14:paraId="17931029" w14:textId="77777777" w:rsidR="007D67B8" w:rsidRDefault="007D67B8" w:rsidP="006E3758">
            <w:pPr>
              <w:pageBreakBefore/>
              <w:ind w:right="-37"/>
              <w:jc w:val="right"/>
              <w:rPr>
                <w:sz w:val="18"/>
                <w:szCs w:val="18"/>
                <w:lang w:val="kk-KZ"/>
              </w:rPr>
            </w:pPr>
          </w:p>
          <w:p w14:paraId="7FDFC3CA" w14:textId="77777777" w:rsidR="007D67B8" w:rsidRPr="007D67B8" w:rsidRDefault="007D67B8" w:rsidP="006E3758">
            <w:pPr>
              <w:pageBreakBefore/>
              <w:ind w:right="-37"/>
              <w:jc w:val="right"/>
              <w:rPr>
                <w:sz w:val="18"/>
                <w:szCs w:val="18"/>
                <w:lang w:val="kk-KZ"/>
              </w:rPr>
            </w:pPr>
          </w:p>
          <w:p w14:paraId="466726DA" w14:textId="77777777" w:rsidR="00DC3039" w:rsidRDefault="00DC3039" w:rsidP="006E3758">
            <w:pPr>
              <w:pageBreakBefore/>
              <w:ind w:right="-37"/>
              <w:jc w:val="right"/>
              <w:rPr>
                <w:sz w:val="18"/>
                <w:szCs w:val="18"/>
              </w:rPr>
            </w:pPr>
          </w:p>
          <w:p w14:paraId="7E4A4671" w14:textId="77777777" w:rsidR="00DC3039" w:rsidRDefault="00DC3039" w:rsidP="006E3758">
            <w:pPr>
              <w:pageBreakBefore/>
              <w:ind w:right="-37"/>
              <w:jc w:val="right"/>
              <w:rPr>
                <w:sz w:val="18"/>
                <w:szCs w:val="18"/>
                <w:lang w:val="kk-KZ"/>
              </w:rPr>
            </w:pPr>
          </w:p>
          <w:p w14:paraId="027D67AC" w14:textId="77777777" w:rsidR="003A4BC7" w:rsidRDefault="003A4BC7" w:rsidP="006E3758">
            <w:pPr>
              <w:pageBreakBefore/>
              <w:ind w:right="-37"/>
              <w:jc w:val="right"/>
              <w:rPr>
                <w:sz w:val="18"/>
                <w:szCs w:val="18"/>
                <w:lang w:val="kk-KZ"/>
              </w:rPr>
            </w:pPr>
          </w:p>
          <w:p w14:paraId="1FFEE676" w14:textId="77777777" w:rsidR="003A4BC7" w:rsidRDefault="003A4BC7" w:rsidP="006E3758">
            <w:pPr>
              <w:pageBreakBefore/>
              <w:ind w:right="-37"/>
              <w:jc w:val="right"/>
              <w:rPr>
                <w:sz w:val="18"/>
                <w:szCs w:val="18"/>
                <w:lang w:val="kk-KZ"/>
              </w:rPr>
            </w:pPr>
          </w:p>
          <w:p w14:paraId="10DC0075" w14:textId="77777777" w:rsidR="003A4BC7" w:rsidRDefault="003A4BC7" w:rsidP="006E3758">
            <w:pPr>
              <w:pageBreakBefore/>
              <w:ind w:right="-37"/>
              <w:jc w:val="right"/>
              <w:rPr>
                <w:sz w:val="18"/>
                <w:szCs w:val="18"/>
                <w:lang w:val="kk-KZ"/>
              </w:rPr>
            </w:pPr>
          </w:p>
          <w:p w14:paraId="630A4CD6" w14:textId="77777777" w:rsidR="003A4BC7" w:rsidRDefault="003A4BC7" w:rsidP="006E3758">
            <w:pPr>
              <w:pageBreakBefore/>
              <w:ind w:right="-37"/>
              <w:jc w:val="right"/>
              <w:rPr>
                <w:sz w:val="18"/>
                <w:szCs w:val="18"/>
                <w:lang w:val="kk-KZ"/>
              </w:rPr>
            </w:pPr>
          </w:p>
          <w:p w14:paraId="1D32A0C2" w14:textId="77777777" w:rsidR="003A4BC7" w:rsidRDefault="003A4BC7" w:rsidP="006E3758">
            <w:pPr>
              <w:pageBreakBefore/>
              <w:ind w:right="-37"/>
              <w:jc w:val="right"/>
              <w:rPr>
                <w:sz w:val="18"/>
                <w:szCs w:val="18"/>
                <w:lang w:val="kk-KZ"/>
              </w:rPr>
            </w:pPr>
          </w:p>
          <w:p w14:paraId="3A4E0559" w14:textId="1AF422BB" w:rsidR="003A4BC7" w:rsidRDefault="003A4BC7" w:rsidP="006E3758">
            <w:pPr>
              <w:pageBreakBefore/>
              <w:ind w:right="-37"/>
              <w:jc w:val="right"/>
              <w:rPr>
                <w:sz w:val="18"/>
                <w:szCs w:val="18"/>
                <w:lang w:val="kk-KZ"/>
              </w:rPr>
            </w:pPr>
          </w:p>
          <w:p w14:paraId="22E52518" w14:textId="4BCCD64C" w:rsidR="00B50510" w:rsidRDefault="00B50510" w:rsidP="006E3758">
            <w:pPr>
              <w:pageBreakBefore/>
              <w:ind w:right="-37"/>
              <w:jc w:val="right"/>
              <w:rPr>
                <w:sz w:val="18"/>
                <w:szCs w:val="18"/>
                <w:lang w:val="kk-KZ"/>
              </w:rPr>
            </w:pPr>
          </w:p>
          <w:p w14:paraId="0C45ED84" w14:textId="77777777" w:rsidR="00B50510" w:rsidRPr="003A4BC7" w:rsidRDefault="00B50510" w:rsidP="006E3758">
            <w:pPr>
              <w:pageBreakBefore/>
              <w:ind w:right="-37"/>
              <w:jc w:val="right"/>
              <w:rPr>
                <w:sz w:val="18"/>
                <w:szCs w:val="18"/>
                <w:lang w:val="kk-KZ"/>
              </w:rPr>
            </w:pPr>
          </w:p>
          <w:p w14:paraId="5E2FFD20" w14:textId="77777777" w:rsidR="00DC3039" w:rsidRDefault="00DC3039" w:rsidP="006E3758">
            <w:pPr>
              <w:pageBreakBefore/>
              <w:ind w:right="-37"/>
              <w:jc w:val="right"/>
              <w:rPr>
                <w:sz w:val="18"/>
                <w:szCs w:val="18"/>
              </w:rPr>
            </w:pPr>
          </w:p>
          <w:p w14:paraId="720E8DA3" w14:textId="77777777" w:rsidR="00DC3039" w:rsidRDefault="00DC3039" w:rsidP="006E3758">
            <w:pPr>
              <w:pageBreakBefore/>
              <w:ind w:right="-37"/>
              <w:jc w:val="right"/>
              <w:rPr>
                <w:sz w:val="18"/>
                <w:szCs w:val="18"/>
              </w:rPr>
            </w:pPr>
          </w:p>
          <w:p w14:paraId="335C9E53" w14:textId="77777777" w:rsidR="006E3758" w:rsidRPr="00C131C7" w:rsidRDefault="00A255F0" w:rsidP="006E3758">
            <w:pPr>
              <w:pageBreakBefore/>
              <w:ind w:right="-37"/>
              <w:jc w:val="right"/>
              <w:rPr>
                <w:sz w:val="18"/>
                <w:szCs w:val="18"/>
              </w:rPr>
            </w:pPr>
            <w:r w:rsidRPr="00C131C7">
              <w:rPr>
                <w:sz w:val="18"/>
                <w:szCs w:val="18"/>
              </w:rPr>
              <w:lastRenderedPageBreak/>
              <w:t>Приложение</w:t>
            </w:r>
            <w:r w:rsidR="006E3758" w:rsidRPr="00C131C7">
              <w:rPr>
                <w:sz w:val="18"/>
                <w:szCs w:val="18"/>
              </w:rPr>
              <w:t xml:space="preserve"> №</w:t>
            </w:r>
            <w:r w:rsidRPr="00C131C7">
              <w:rPr>
                <w:sz w:val="18"/>
                <w:szCs w:val="18"/>
              </w:rPr>
              <w:t xml:space="preserve"> </w:t>
            </w:r>
            <w:r w:rsidR="009865E3" w:rsidRPr="00C131C7">
              <w:rPr>
                <w:sz w:val="18"/>
                <w:szCs w:val="18"/>
              </w:rPr>
              <w:t>2</w:t>
            </w:r>
            <w:r w:rsidRPr="00C131C7">
              <w:rPr>
                <w:sz w:val="18"/>
                <w:szCs w:val="18"/>
              </w:rPr>
              <w:t xml:space="preserve"> к Договору</w:t>
            </w:r>
          </w:p>
          <w:p w14:paraId="0332B697" w14:textId="77777777" w:rsidR="006E3758" w:rsidRPr="00C131C7" w:rsidRDefault="006E3758" w:rsidP="006E3758">
            <w:pPr>
              <w:ind w:right="-37"/>
              <w:jc w:val="right"/>
              <w:rPr>
                <w:sz w:val="18"/>
                <w:szCs w:val="18"/>
              </w:rPr>
            </w:pPr>
          </w:p>
          <w:p w14:paraId="4B936990" w14:textId="77777777" w:rsidR="00507B20" w:rsidRPr="00C131C7" w:rsidRDefault="00507B20" w:rsidP="00507B20">
            <w:pPr>
              <w:keepNext/>
              <w:jc w:val="center"/>
              <w:outlineLvl w:val="0"/>
              <w:rPr>
                <w:kern w:val="28"/>
                <w:sz w:val="18"/>
                <w:szCs w:val="18"/>
              </w:rPr>
            </w:pPr>
          </w:p>
          <w:p w14:paraId="7145A7AE" w14:textId="77777777" w:rsidR="00BE0D4C" w:rsidRPr="00C131C7" w:rsidRDefault="00BE0D4C" w:rsidP="00BE0D4C">
            <w:pPr>
              <w:ind w:right="-37"/>
              <w:contextualSpacing/>
              <w:rPr>
                <w:i/>
                <w:sz w:val="18"/>
                <w:szCs w:val="18"/>
              </w:rPr>
            </w:pPr>
            <w:r w:rsidRPr="00C131C7">
              <w:rPr>
                <w:i/>
                <w:sz w:val="18"/>
                <w:szCs w:val="18"/>
              </w:rPr>
              <w:t>Форма</w:t>
            </w:r>
          </w:p>
          <w:p w14:paraId="183EC469" w14:textId="77777777" w:rsidR="00BE0D4C" w:rsidRPr="00C131C7" w:rsidRDefault="00BE0D4C" w:rsidP="00BE0D4C">
            <w:pPr>
              <w:ind w:right="-37"/>
              <w:contextualSpacing/>
              <w:rPr>
                <w:sz w:val="18"/>
                <w:szCs w:val="18"/>
              </w:rPr>
            </w:pPr>
          </w:p>
          <w:p w14:paraId="3B01AFE9" w14:textId="77777777" w:rsidR="00BE0D4C" w:rsidRPr="00C131C7" w:rsidRDefault="00BE0D4C" w:rsidP="00BE0D4C">
            <w:pPr>
              <w:keepNext/>
              <w:jc w:val="center"/>
              <w:outlineLvl w:val="0"/>
              <w:rPr>
                <w:kern w:val="28"/>
                <w:sz w:val="18"/>
                <w:szCs w:val="18"/>
              </w:rPr>
            </w:pPr>
            <w:r w:rsidRPr="00C131C7">
              <w:rPr>
                <w:kern w:val="28"/>
                <w:sz w:val="18"/>
                <w:szCs w:val="18"/>
              </w:rPr>
              <w:t>ЗАЯВКА</w:t>
            </w:r>
          </w:p>
          <w:p w14:paraId="4AC64739" w14:textId="77777777" w:rsidR="00995599" w:rsidRPr="00C131C7" w:rsidRDefault="00BE0D4C" w:rsidP="00BE0D4C">
            <w:pPr>
              <w:keepNext/>
              <w:jc w:val="center"/>
              <w:outlineLvl w:val="0"/>
              <w:rPr>
                <w:kern w:val="28"/>
                <w:sz w:val="18"/>
                <w:szCs w:val="18"/>
              </w:rPr>
            </w:pPr>
            <w:r w:rsidRPr="00C131C7">
              <w:rPr>
                <w:kern w:val="28"/>
                <w:sz w:val="18"/>
                <w:szCs w:val="18"/>
              </w:rPr>
              <w:t xml:space="preserve">на </w:t>
            </w:r>
            <w:r w:rsidR="00995599" w:rsidRPr="00C131C7">
              <w:rPr>
                <w:kern w:val="28"/>
                <w:sz w:val="18"/>
                <w:szCs w:val="18"/>
              </w:rPr>
              <w:t xml:space="preserve">предоставление </w:t>
            </w:r>
            <w:r w:rsidRPr="00C131C7">
              <w:rPr>
                <w:kern w:val="28"/>
                <w:sz w:val="18"/>
                <w:szCs w:val="18"/>
              </w:rPr>
              <w:t>дополнительно</w:t>
            </w:r>
            <w:r w:rsidR="00995599" w:rsidRPr="00C131C7">
              <w:rPr>
                <w:kern w:val="28"/>
                <w:sz w:val="18"/>
                <w:szCs w:val="18"/>
              </w:rPr>
              <w:t>го</w:t>
            </w:r>
            <w:r w:rsidRPr="00C131C7">
              <w:rPr>
                <w:kern w:val="28"/>
                <w:sz w:val="18"/>
                <w:szCs w:val="18"/>
              </w:rPr>
              <w:t xml:space="preserve"> (-ы</w:t>
            </w:r>
            <w:r w:rsidR="00995599" w:rsidRPr="00C131C7">
              <w:rPr>
                <w:kern w:val="28"/>
                <w:sz w:val="18"/>
                <w:szCs w:val="18"/>
              </w:rPr>
              <w:t>х</w:t>
            </w:r>
            <w:r w:rsidRPr="00C131C7">
              <w:rPr>
                <w:kern w:val="28"/>
                <w:sz w:val="18"/>
                <w:szCs w:val="18"/>
              </w:rPr>
              <w:t xml:space="preserve">) </w:t>
            </w:r>
          </w:p>
          <w:p w14:paraId="33A73DC9" w14:textId="77777777" w:rsidR="00BE0D4C" w:rsidRPr="00C131C7" w:rsidRDefault="00BE0D4C" w:rsidP="00BE0D4C">
            <w:pPr>
              <w:keepNext/>
              <w:jc w:val="center"/>
              <w:outlineLvl w:val="0"/>
              <w:rPr>
                <w:kern w:val="28"/>
                <w:sz w:val="18"/>
                <w:szCs w:val="18"/>
              </w:rPr>
            </w:pPr>
            <w:r w:rsidRPr="00C131C7">
              <w:rPr>
                <w:kern w:val="28"/>
                <w:sz w:val="18"/>
                <w:szCs w:val="18"/>
              </w:rPr>
              <w:t>клиентско</w:t>
            </w:r>
            <w:r w:rsidR="00995599" w:rsidRPr="00C131C7">
              <w:rPr>
                <w:kern w:val="28"/>
                <w:sz w:val="18"/>
                <w:szCs w:val="18"/>
              </w:rPr>
              <w:t>го</w:t>
            </w:r>
            <w:r w:rsidRPr="00C131C7">
              <w:rPr>
                <w:kern w:val="28"/>
                <w:sz w:val="18"/>
                <w:szCs w:val="18"/>
              </w:rPr>
              <w:t xml:space="preserve"> (-и</w:t>
            </w:r>
            <w:r w:rsidR="00995599" w:rsidRPr="00C131C7">
              <w:rPr>
                <w:kern w:val="28"/>
                <w:sz w:val="18"/>
                <w:szCs w:val="18"/>
              </w:rPr>
              <w:t>х</w:t>
            </w:r>
            <w:r w:rsidRPr="00C131C7">
              <w:rPr>
                <w:kern w:val="28"/>
                <w:sz w:val="18"/>
                <w:szCs w:val="18"/>
              </w:rPr>
              <w:t>) мест</w:t>
            </w:r>
            <w:r w:rsidR="00995599" w:rsidRPr="00C131C7">
              <w:rPr>
                <w:kern w:val="28"/>
                <w:sz w:val="18"/>
                <w:szCs w:val="18"/>
              </w:rPr>
              <w:t>а</w:t>
            </w:r>
            <w:r w:rsidRPr="00C131C7">
              <w:rPr>
                <w:kern w:val="28"/>
                <w:sz w:val="18"/>
                <w:szCs w:val="18"/>
              </w:rPr>
              <w:t xml:space="preserve"> (</w:t>
            </w:r>
            <w:r w:rsidR="00995599" w:rsidRPr="00C131C7">
              <w:rPr>
                <w:kern w:val="28"/>
                <w:sz w:val="18"/>
                <w:szCs w:val="18"/>
              </w:rPr>
              <w:t>мест</w:t>
            </w:r>
            <w:r w:rsidRPr="00C131C7">
              <w:rPr>
                <w:kern w:val="28"/>
                <w:sz w:val="18"/>
                <w:szCs w:val="18"/>
              </w:rPr>
              <w:t xml:space="preserve">) </w:t>
            </w:r>
          </w:p>
          <w:p w14:paraId="31FA06F6" w14:textId="77777777" w:rsidR="00BE0D4C" w:rsidRPr="00C131C7" w:rsidRDefault="00BE0D4C" w:rsidP="00BE0D4C">
            <w:pPr>
              <w:keepNext/>
              <w:jc w:val="center"/>
              <w:outlineLvl w:val="0"/>
              <w:rPr>
                <w:kern w:val="28"/>
                <w:sz w:val="18"/>
                <w:szCs w:val="18"/>
              </w:rPr>
            </w:pPr>
            <w:r w:rsidRPr="00C131C7">
              <w:rPr>
                <w:kern w:val="28"/>
                <w:sz w:val="18"/>
                <w:szCs w:val="18"/>
              </w:rPr>
              <w:t xml:space="preserve">или сокращение клиентских мест (далее </w:t>
            </w:r>
            <w:r w:rsidR="00495393" w:rsidRPr="00C131C7">
              <w:rPr>
                <w:kern w:val="28"/>
                <w:sz w:val="18"/>
                <w:szCs w:val="18"/>
              </w:rPr>
              <w:t>–</w:t>
            </w:r>
            <w:r w:rsidRPr="00C131C7">
              <w:rPr>
                <w:kern w:val="28"/>
                <w:sz w:val="18"/>
                <w:szCs w:val="18"/>
              </w:rPr>
              <w:t xml:space="preserve"> Заявка)</w:t>
            </w:r>
          </w:p>
          <w:p w14:paraId="5FE9D505" w14:textId="77777777" w:rsidR="00BE0D4C" w:rsidRPr="00C131C7" w:rsidRDefault="00BE0D4C" w:rsidP="00BE0D4C">
            <w:pPr>
              <w:keepNext/>
              <w:jc w:val="right"/>
              <w:outlineLvl w:val="0"/>
              <w:rPr>
                <w:kern w:val="28"/>
                <w:sz w:val="18"/>
                <w:szCs w:val="18"/>
              </w:rPr>
            </w:pPr>
          </w:p>
          <w:p w14:paraId="289E0FDD" w14:textId="77777777" w:rsidR="00495393" w:rsidRPr="00C131C7" w:rsidRDefault="00495393" w:rsidP="00BE0D4C">
            <w:pPr>
              <w:keepNext/>
              <w:jc w:val="right"/>
              <w:outlineLvl w:val="0"/>
              <w:rPr>
                <w:kern w:val="28"/>
                <w:sz w:val="18"/>
                <w:szCs w:val="18"/>
              </w:rPr>
            </w:pPr>
          </w:p>
          <w:p w14:paraId="0AEC5910" w14:textId="67A5D291" w:rsidR="00BE0D4C" w:rsidRPr="00C131C7" w:rsidRDefault="008E6960" w:rsidP="00BE0D4C">
            <w:pPr>
              <w:ind w:right="-37"/>
              <w:contextualSpacing/>
              <w:jc w:val="both"/>
              <w:rPr>
                <w:sz w:val="18"/>
                <w:szCs w:val="18"/>
              </w:rPr>
            </w:pPr>
            <w:r>
              <w:rPr>
                <w:kern w:val="28"/>
                <w:sz w:val="18"/>
                <w:szCs w:val="18"/>
              </w:rPr>
              <w:t xml:space="preserve">Акционерное общество «Национальная платежная корпорация Национального Банка Республики </w:t>
            </w:r>
            <w:proofErr w:type="gramStart"/>
            <w:r>
              <w:rPr>
                <w:kern w:val="28"/>
                <w:sz w:val="18"/>
                <w:szCs w:val="18"/>
              </w:rPr>
              <w:t>Казахстан »</w:t>
            </w:r>
            <w:proofErr w:type="gramEnd"/>
          </w:p>
          <w:p w14:paraId="28216E5D" w14:textId="77777777" w:rsidR="00BE0D4C" w:rsidRDefault="00BE0D4C" w:rsidP="00BE0D4C">
            <w:pPr>
              <w:pStyle w:val="a8"/>
              <w:ind w:right="-37"/>
              <w:contextualSpacing/>
              <w:jc w:val="both"/>
              <w:rPr>
                <w:rFonts w:ascii="Times New Roman" w:hAnsi="Times New Roman"/>
                <w:sz w:val="18"/>
                <w:szCs w:val="18"/>
              </w:rPr>
            </w:pPr>
            <w:r w:rsidRPr="00C131C7">
              <w:rPr>
                <w:rFonts w:ascii="Times New Roman" w:hAnsi="Times New Roman"/>
                <w:sz w:val="18"/>
                <w:szCs w:val="18"/>
                <w:lang w:val="kk-KZ"/>
              </w:rPr>
              <w:t xml:space="preserve">«__________», в </w:t>
            </w:r>
            <w:proofErr w:type="spellStart"/>
            <w:r w:rsidRPr="00C131C7">
              <w:rPr>
                <w:rFonts w:ascii="Times New Roman" w:hAnsi="Times New Roman"/>
                <w:sz w:val="18"/>
                <w:szCs w:val="18"/>
                <w:lang w:val="kk-KZ"/>
              </w:rPr>
              <w:t>лице</w:t>
            </w:r>
            <w:proofErr w:type="spellEnd"/>
            <w:r w:rsidRPr="00C131C7">
              <w:rPr>
                <w:rFonts w:ascii="Times New Roman" w:hAnsi="Times New Roman"/>
                <w:sz w:val="18"/>
                <w:szCs w:val="18"/>
                <w:lang w:val="kk-KZ"/>
              </w:rPr>
              <w:t xml:space="preserve"> ___________, </w:t>
            </w:r>
            <w:proofErr w:type="spellStart"/>
            <w:r w:rsidRPr="00C131C7">
              <w:rPr>
                <w:rFonts w:ascii="Times New Roman" w:hAnsi="Times New Roman"/>
                <w:sz w:val="18"/>
                <w:szCs w:val="18"/>
                <w:lang w:val="kk-KZ"/>
              </w:rPr>
              <w:t>действующего</w:t>
            </w:r>
            <w:proofErr w:type="spellEnd"/>
            <w:r w:rsidRPr="00C131C7">
              <w:rPr>
                <w:rFonts w:ascii="Times New Roman" w:hAnsi="Times New Roman"/>
                <w:sz w:val="18"/>
                <w:szCs w:val="18"/>
                <w:lang w:val="kk-KZ"/>
              </w:rPr>
              <w:t xml:space="preserve"> </w:t>
            </w:r>
            <w:proofErr w:type="spellStart"/>
            <w:r w:rsidRPr="00C131C7">
              <w:rPr>
                <w:rFonts w:ascii="Times New Roman" w:hAnsi="Times New Roman"/>
                <w:sz w:val="18"/>
                <w:szCs w:val="18"/>
                <w:lang w:val="kk-KZ"/>
              </w:rPr>
              <w:t>на</w:t>
            </w:r>
            <w:proofErr w:type="spellEnd"/>
            <w:r w:rsidRPr="00C131C7">
              <w:rPr>
                <w:rFonts w:ascii="Times New Roman" w:hAnsi="Times New Roman"/>
                <w:sz w:val="18"/>
                <w:szCs w:val="18"/>
                <w:lang w:val="kk-KZ"/>
              </w:rPr>
              <w:t xml:space="preserve"> </w:t>
            </w:r>
            <w:proofErr w:type="spellStart"/>
            <w:r w:rsidRPr="00C131C7">
              <w:rPr>
                <w:rFonts w:ascii="Times New Roman" w:hAnsi="Times New Roman"/>
                <w:sz w:val="18"/>
                <w:szCs w:val="18"/>
                <w:lang w:val="kk-KZ"/>
              </w:rPr>
              <w:t>основании</w:t>
            </w:r>
            <w:proofErr w:type="spellEnd"/>
            <w:r w:rsidRPr="00C131C7">
              <w:rPr>
                <w:rFonts w:ascii="Times New Roman" w:hAnsi="Times New Roman"/>
                <w:sz w:val="18"/>
                <w:szCs w:val="18"/>
                <w:lang w:val="kk-KZ"/>
              </w:rPr>
              <w:t xml:space="preserve"> _______________ (</w:t>
            </w:r>
            <w:proofErr w:type="spellStart"/>
            <w:r w:rsidRPr="00C131C7">
              <w:rPr>
                <w:rFonts w:ascii="Times New Roman" w:hAnsi="Times New Roman"/>
                <w:sz w:val="18"/>
                <w:szCs w:val="18"/>
                <w:lang w:val="kk-KZ"/>
              </w:rPr>
              <w:t>далее</w:t>
            </w:r>
            <w:proofErr w:type="spellEnd"/>
            <w:r w:rsidRPr="00C131C7">
              <w:rPr>
                <w:rFonts w:ascii="Times New Roman" w:hAnsi="Times New Roman"/>
                <w:sz w:val="18"/>
                <w:szCs w:val="18"/>
                <w:lang w:val="kk-KZ"/>
              </w:rPr>
              <w:t xml:space="preserve"> – </w:t>
            </w:r>
            <w:proofErr w:type="spellStart"/>
            <w:r w:rsidRPr="00C131C7">
              <w:rPr>
                <w:rFonts w:ascii="Times New Roman" w:hAnsi="Times New Roman"/>
                <w:sz w:val="18"/>
                <w:szCs w:val="18"/>
                <w:lang w:val="kk-KZ"/>
              </w:rPr>
              <w:t>Пользователь</w:t>
            </w:r>
            <w:proofErr w:type="spellEnd"/>
            <w:r w:rsidRPr="00C131C7">
              <w:rPr>
                <w:rFonts w:ascii="Times New Roman" w:hAnsi="Times New Roman"/>
                <w:sz w:val="18"/>
                <w:szCs w:val="18"/>
                <w:lang w:val="kk-KZ"/>
              </w:rPr>
              <w:t xml:space="preserve">), в </w:t>
            </w:r>
            <w:proofErr w:type="spellStart"/>
            <w:r w:rsidRPr="00C131C7">
              <w:rPr>
                <w:rFonts w:ascii="Times New Roman" w:hAnsi="Times New Roman"/>
                <w:sz w:val="18"/>
                <w:szCs w:val="18"/>
                <w:lang w:val="kk-KZ"/>
              </w:rPr>
              <w:t>соответствии</w:t>
            </w:r>
            <w:proofErr w:type="spellEnd"/>
            <w:r w:rsidRPr="00C131C7">
              <w:rPr>
                <w:rFonts w:ascii="Times New Roman" w:hAnsi="Times New Roman"/>
                <w:sz w:val="18"/>
                <w:szCs w:val="18"/>
                <w:lang w:val="kk-KZ"/>
              </w:rPr>
              <w:t xml:space="preserve"> с </w:t>
            </w:r>
            <w:proofErr w:type="spellStart"/>
            <w:r w:rsidRPr="00C131C7">
              <w:rPr>
                <w:rFonts w:ascii="Times New Roman" w:hAnsi="Times New Roman"/>
                <w:sz w:val="18"/>
                <w:szCs w:val="18"/>
                <w:lang w:val="kk-KZ"/>
              </w:rPr>
              <w:t>условиями</w:t>
            </w:r>
            <w:proofErr w:type="spellEnd"/>
            <w:r w:rsidRPr="00C131C7">
              <w:rPr>
                <w:rFonts w:ascii="Times New Roman" w:hAnsi="Times New Roman"/>
                <w:sz w:val="18"/>
                <w:szCs w:val="18"/>
                <w:lang w:val="kk-KZ"/>
              </w:rPr>
              <w:t xml:space="preserve"> </w:t>
            </w:r>
            <w:r w:rsidRPr="00C131C7">
              <w:rPr>
                <w:rFonts w:ascii="Times New Roman" w:hAnsi="Times New Roman"/>
                <w:sz w:val="18"/>
                <w:szCs w:val="18"/>
              </w:rPr>
              <w:t>Договора (присоединения) на предоставление услуг финансовой автоматизированной системы транспорта информации (ФАСТИ) №_________ от «__»_________20__ года</w:t>
            </w:r>
            <w:r w:rsidRPr="00C131C7">
              <w:rPr>
                <w:rFonts w:ascii="Times New Roman" w:hAnsi="Times New Roman"/>
                <w:sz w:val="18"/>
                <w:szCs w:val="18"/>
                <w:lang w:val="kk-KZ"/>
              </w:rPr>
              <w:t xml:space="preserve"> </w:t>
            </w:r>
            <w:proofErr w:type="spellStart"/>
            <w:r w:rsidRPr="00C131C7">
              <w:rPr>
                <w:rFonts w:ascii="Times New Roman" w:hAnsi="Times New Roman"/>
                <w:sz w:val="18"/>
                <w:szCs w:val="18"/>
                <w:lang w:val="kk-KZ"/>
              </w:rPr>
              <w:t>настоящей</w:t>
            </w:r>
            <w:proofErr w:type="spellEnd"/>
            <w:r w:rsidRPr="00C131C7">
              <w:rPr>
                <w:rFonts w:ascii="Times New Roman" w:hAnsi="Times New Roman"/>
                <w:sz w:val="18"/>
                <w:szCs w:val="18"/>
                <w:lang w:val="kk-KZ"/>
              </w:rPr>
              <w:t xml:space="preserve"> </w:t>
            </w:r>
            <w:proofErr w:type="spellStart"/>
            <w:r w:rsidRPr="00C131C7">
              <w:rPr>
                <w:rFonts w:ascii="Times New Roman" w:hAnsi="Times New Roman"/>
                <w:sz w:val="18"/>
                <w:szCs w:val="18"/>
                <w:lang w:val="kk-KZ"/>
              </w:rPr>
              <w:t>Заявкой</w:t>
            </w:r>
            <w:proofErr w:type="spellEnd"/>
            <w:r w:rsidRPr="00C131C7">
              <w:rPr>
                <w:rFonts w:ascii="Times New Roman" w:hAnsi="Times New Roman"/>
                <w:sz w:val="18"/>
                <w:szCs w:val="18"/>
              </w:rPr>
              <w:t>, просит</w:t>
            </w:r>
            <w:r w:rsidRPr="005B5815">
              <w:rPr>
                <w:rFonts w:ascii="Times New Roman" w:hAnsi="Times New Roman"/>
                <w:sz w:val="18"/>
                <w:szCs w:val="18"/>
              </w:rPr>
              <w:t xml:space="preserve"> </w:t>
            </w:r>
            <w:r>
              <w:rPr>
                <w:rFonts w:ascii="Times New Roman" w:hAnsi="Times New Roman"/>
                <w:sz w:val="18"/>
                <w:szCs w:val="18"/>
              </w:rPr>
              <w:t>__________________________________________________</w:t>
            </w:r>
            <w:r w:rsidR="008E24CC">
              <w:rPr>
                <w:rFonts w:ascii="Times New Roman" w:hAnsi="Times New Roman"/>
                <w:sz w:val="18"/>
                <w:szCs w:val="18"/>
              </w:rPr>
              <w:t>__</w:t>
            </w:r>
            <w:r>
              <w:rPr>
                <w:rFonts w:ascii="Times New Roman" w:hAnsi="Times New Roman"/>
                <w:sz w:val="18"/>
                <w:szCs w:val="18"/>
              </w:rPr>
              <w:t>___</w:t>
            </w:r>
          </w:p>
          <w:p w14:paraId="2593BE6D" w14:textId="77777777" w:rsidR="00995599" w:rsidRDefault="00995599" w:rsidP="00BE0D4C">
            <w:pPr>
              <w:pStyle w:val="a8"/>
              <w:ind w:right="-37"/>
              <w:contextualSpacing/>
              <w:jc w:val="center"/>
              <w:rPr>
                <w:rFonts w:ascii="Times New Roman" w:hAnsi="Times New Roman"/>
                <w:i/>
                <w:sz w:val="23"/>
                <w:szCs w:val="23"/>
                <w:vertAlign w:val="superscript"/>
              </w:rPr>
            </w:pPr>
            <w:r>
              <w:rPr>
                <w:rFonts w:ascii="Times New Roman" w:hAnsi="Times New Roman"/>
                <w:i/>
                <w:sz w:val="23"/>
                <w:szCs w:val="23"/>
                <w:vertAlign w:val="superscript"/>
              </w:rPr>
              <w:t>(</w:t>
            </w:r>
            <w:r w:rsidRPr="00782268">
              <w:rPr>
                <w:rFonts w:ascii="Times New Roman" w:hAnsi="Times New Roman"/>
                <w:i/>
                <w:sz w:val="23"/>
                <w:szCs w:val="23"/>
                <w:vertAlign w:val="superscript"/>
              </w:rPr>
              <w:t>предоставить дополнительное (-</w:t>
            </w:r>
            <w:proofErr w:type="spellStart"/>
            <w:r w:rsidRPr="00782268">
              <w:rPr>
                <w:rFonts w:ascii="Times New Roman" w:hAnsi="Times New Roman"/>
                <w:i/>
                <w:sz w:val="23"/>
                <w:szCs w:val="23"/>
                <w:vertAlign w:val="superscript"/>
              </w:rPr>
              <w:t>ые</w:t>
            </w:r>
            <w:proofErr w:type="spellEnd"/>
            <w:r w:rsidRPr="00782268">
              <w:rPr>
                <w:rFonts w:ascii="Times New Roman" w:hAnsi="Times New Roman"/>
                <w:i/>
                <w:sz w:val="23"/>
                <w:szCs w:val="23"/>
                <w:vertAlign w:val="superscript"/>
              </w:rPr>
              <w:t>) клиентское (-</w:t>
            </w:r>
            <w:proofErr w:type="spellStart"/>
            <w:r w:rsidRPr="00782268">
              <w:rPr>
                <w:rFonts w:ascii="Times New Roman" w:hAnsi="Times New Roman"/>
                <w:i/>
                <w:sz w:val="23"/>
                <w:szCs w:val="23"/>
                <w:vertAlign w:val="superscript"/>
              </w:rPr>
              <w:t>ие</w:t>
            </w:r>
            <w:proofErr w:type="spellEnd"/>
            <w:r w:rsidRPr="00782268">
              <w:rPr>
                <w:rFonts w:ascii="Times New Roman" w:hAnsi="Times New Roman"/>
                <w:i/>
                <w:sz w:val="23"/>
                <w:szCs w:val="23"/>
                <w:vertAlign w:val="superscript"/>
              </w:rPr>
              <w:t>) место (-</w:t>
            </w:r>
            <w:proofErr w:type="gramStart"/>
            <w:r w:rsidRPr="00782268">
              <w:rPr>
                <w:rFonts w:ascii="Times New Roman" w:hAnsi="Times New Roman"/>
                <w:i/>
                <w:sz w:val="23"/>
                <w:szCs w:val="23"/>
                <w:vertAlign w:val="superscript"/>
              </w:rPr>
              <w:t>а)*</w:t>
            </w:r>
            <w:proofErr w:type="gramEnd"/>
          </w:p>
          <w:p w14:paraId="2FFD30DE" w14:textId="77777777" w:rsidR="00BE0D4C" w:rsidRDefault="00995599" w:rsidP="00BE0D4C">
            <w:pPr>
              <w:pStyle w:val="a8"/>
              <w:ind w:right="-37"/>
              <w:contextualSpacing/>
              <w:jc w:val="center"/>
              <w:rPr>
                <w:rFonts w:ascii="Times New Roman" w:hAnsi="Times New Roman"/>
                <w:i/>
                <w:sz w:val="23"/>
                <w:szCs w:val="23"/>
                <w:vertAlign w:val="superscript"/>
              </w:rPr>
            </w:pPr>
            <w:r>
              <w:rPr>
                <w:rFonts w:ascii="Times New Roman" w:hAnsi="Times New Roman"/>
                <w:i/>
                <w:sz w:val="23"/>
                <w:szCs w:val="23"/>
                <w:vertAlign w:val="superscript"/>
              </w:rPr>
              <w:t>/</w:t>
            </w:r>
            <w:r w:rsidRPr="00782268">
              <w:rPr>
                <w:rFonts w:ascii="Times New Roman" w:hAnsi="Times New Roman"/>
                <w:i/>
                <w:sz w:val="23"/>
                <w:szCs w:val="23"/>
                <w:vertAlign w:val="superscript"/>
              </w:rPr>
              <w:t xml:space="preserve"> </w:t>
            </w:r>
            <w:r w:rsidR="00BE0D4C" w:rsidRPr="00782268">
              <w:rPr>
                <w:rFonts w:ascii="Times New Roman" w:hAnsi="Times New Roman"/>
                <w:i/>
                <w:sz w:val="23"/>
                <w:szCs w:val="23"/>
                <w:vertAlign w:val="superscript"/>
              </w:rPr>
              <w:t>удалить</w:t>
            </w:r>
            <w:r w:rsidR="008E24CC" w:rsidRPr="00782268">
              <w:rPr>
                <w:rFonts w:ascii="Times New Roman" w:hAnsi="Times New Roman"/>
                <w:i/>
                <w:sz w:val="23"/>
                <w:szCs w:val="23"/>
                <w:vertAlign w:val="superscript"/>
              </w:rPr>
              <w:t xml:space="preserve"> клиентское (-ие) место (-а</w:t>
            </w:r>
            <w:r w:rsidR="005174C8">
              <w:rPr>
                <w:rFonts w:ascii="Times New Roman" w:hAnsi="Times New Roman"/>
                <w:i/>
                <w:sz w:val="23"/>
                <w:szCs w:val="23"/>
                <w:vertAlign w:val="superscript"/>
              </w:rPr>
              <w:t>)</w:t>
            </w:r>
            <w:r w:rsidR="008E24CC" w:rsidRPr="00782268">
              <w:rPr>
                <w:rFonts w:ascii="Times New Roman" w:hAnsi="Times New Roman"/>
                <w:i/>
                <w:sz w:val="23"/>
                <w:szCs w:val="23"/>
                <w:vertAlign w:val="superscript"/>
              </w:rPr>
              <w:t>)</w:t>
            </w:r>
          </w:p>
          <w:p w14:paraId="1F488340" w14:textId="77777777" w:rsidR="008E24CC" w:rsidRDefault="008E24CC" w:rsidP="008E24CC">
            <w:pPr>
              <w:pStyle w:val="a8"/>
              <w:ind w:right="-37"/>
              <w:contextualSpacing/>
              <w:rPr>
                <w:rFonts w:ascii="Times New Roman" w:hAnsi="Times New Roman"/>
                <w:sz w:val="23"/>
                <w:szCs w:val="23"/>
              </w:rPr>
            </w:pPr>
            <w:r>
              <w:rPr>
                <w:rFonts w:ascii="Times New Roman" w:hAnsi="Times New Roman"/>
                <w:sz w:val="23"/>
                <w:szCs w:val="23"/>
              </w:rPr>
              <w:t>_______________________</w:t>
            </w:r>
          </w:p>
          <w:p w14:paraId="3BDFF67B" w14:textId="77777777" w:rsidR="008E24CC" w:rsidRPr="008E24CC" w:rsidRDefault="008E24CC" w:rsidP="008E24CC">
            <w:pPr>
              <w:pStyle w:val="a8"/>
              <w:ind w:right="-37"/>
              <w:contextualSpacing/>
              <w:rPr>
                <w:rFonts w:ascii="Times New Roman" w:hAnsi="Times New Roman"/>
                <w:sz w:val="23"/>
                <w:szCs w:val="23"/>
              </w:rPr>
            </w:pPr>
            <w:r>
              <w:rPr>
                <w:rFonts w:ascii="Times New Roman" w:hAnsi="Times New Roman"/>
                <w:sz w:val="23"/>
                <w:szCs w:val="23"/>
              </w:rPr>
              <w:t>_______________________</w:t>
            </w:r>
          </w:p>
          <w:p w14:paraId="19FFAA6C" w14:textId="77777777" w:rsidR="008E24CC" w:rsidRPr="008E24CC" w:rsidRDefault="008E24CC" w:rsidP="00BE0D4C">
            <w:pPr>
              <w:pStyle w:val="a8"/>
              <w:ind w:right="-37"/>
              <w:contextualSpacing/>
              <w:jc w:val="center"/>
              <w:rPr>
                <w:rFonts w:ascii="Times New Roman" w:hAnsi="Times New Roman"/>
                <w:sz w:val="23"/>
                <w:szCs w:val="23"/>
              </w:rPr>
            </w:pPr>
          </w:p>
          <w:p w14:paraId="0039ADA1" w14:textId="77777777" w:rsidR="00507B20" w:rsidRPr="00BE0D4C" w:rsidRDefault="00BE0D4C" w:rsidP="00BE0D4C">
            <w:pPr>
              <w:rPr>
                <w:sz w:val="20"/>
                <w:szCs w:val="20"/>
                <w:u w:val="single"/>
                <w:vertAlign w:val="superscript"/>
                <w:lang w:val="kk-KZ"/>
              </w:rPr>
            </w:pPr>
            <w:r w:rsidRPr="00D40FAC">
              <w:rPr>
                <w:sz w:val="18"/>
                <w:szCs w:val="18"/>
              </w:rPr>
              <w:t>с «__» ____________20_</w:t>
            </w:r>
            <w:r w:rsidR="00995599" w:rsidRPr="00D40FAC">
              <w:rPr>
                <w:sz w:val="18"/>
                <w:szCs w:val="18"/>
              </w:rPr>
              <w:t>_</w:t>
            </w:r>
            <w:r w:rsidRPr="00D40FAC">
              <w:rPr>
                <w:sz w:val="18"/>
                <w:szCs w:val="18"/>
              </w:rPr>
              <w:t>_</w:t>
            </w:r>
            <w:r w:rsidR="00995599" w:rsidRPr="00D40FAC">
              <w:rPr>
                <w:sz w:val="18"/>
                <w:szCs w:val="18"/>
              </w:rPr>
              <w:t xml:space="preserve"> </w:t>
            </w:r>
            <w:r w:rsidRPr="00D40FAC">
              <w:rPr>
                <w:sz w:val="18"/>
                <w:szCs w:val="18"/>
              </w:rPr>
              <w:t>года</w:t>
            </w:r>
            <w:r w:rsidRPr="00BE0D4C">
              <w:rPr>
                <w:sz w:val="20"/>
                <w:szCs w:val="20"/>
              </w:rPr>
              <w:t>.</w:t>
            </w:r>
          </w:p>
          <w:p w14:paraId="3FC6BC66" w14:textId="77777777" w:rsidR="002F2093" w:rsidRPr="00FF5EB0" w:rsidRDefault="002F2093" w:rsidP="00507B20">
            <w:pPr>
              <w:tabs>
                <w:tab w:val="left" w:pos="176"/>
              </w:tabs>
              <w:jc w:val="both"/>
              <w:rPr>
                <w:b/>
                <w:sz w:val="20"/>
                <w:szCs w:val="20"/>
                <w:lang w:val="kk-KZ"/>
              </w:rPr>
            </w:pPr>
          </w:p>
          <w:p w14:paraId="463676C3" w14:textId="77777777" w:rsidR="008E24CC" w:rsidRDefault="008E24CC" w:rsidP="002F2093">
            <w:pPr>
              <w:ind w:right="-37"/>
              <w:jc w:val="center"/>
              <w:rPr>
                <w:sz w:val="18"/>
                <w:szCs w:val="18"/>
              </w:rPr>
            </w:pPr>
          </w:p>
          <w:p w14:paraId="3276F9AC" w14:textId="77777777" w:rsidR="002F2093" w:rsidRPr="00383C32" w:rsidRDefault="002F2093" w:rsidP="002F2093">
            <w:pPr>
              <w:ind w:right="-37"/>
              <w:jc w:val="center"/>
              <w:rPr>
                <w:sz w:val="18"/>
                <w:szCs w:val="18"/>
              </w:rPr>
            </w:pPr>
            <w:r w:rsidRPr="00383C32">
              <w:rPr>
                <w:sz w:val="18"/>
                <w:szCs w:val="18"/>
              </w:rPr>
              <w:t>ПЕРЕЧЕНЬ КЛИЕНТСКИХ МЕСТ</w:t>
            </w:r>
            <w:r>
              <w:rPr>
                <w:sz w:val="18"/>
                <w:szCs w:val="18"/>
              </w:rPr>
              <w:t>**</w:t>
            </w:r>
          </w:p>
          <w:p w14:paraId="1955055E" w14:textId="77777777" w:rsidR="002F2093" w:rsidRPr="00383C32" w:rsidRDefault="002F2093" w:rsidP="002F2093">
            <w:pPr>
              <w:ind w:right="-37"/>
              <w:rPr>
                <w:sz w:val="18"/>
                <w:szCs w:val="18"/>
              </w:rPr>
            </w:pPr>
          </w:p>
          <w:tbl>
            <w:tblPr>
              <w:tblW w:w="4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
              <w:gridCol w:w="2302"/>
              <w:gridCol w:w="2126"/>
            </w:tblGrid>
            <w:tr w:rsidR="002F2093" w:rsidRPr="00383C32" w14:paraId="226BEADE" w14:textId="77777777" w:rsidTr="00F82214">
              <w:tc>
                <w:tcPr>
                  <w:tcW w:w="420" w:type="dxa"/>
                </w:tcPr>
                <w:p w14:paraId="6DBB9E5E" w14:textId="77777777" w:rsidR="002F2093" w:rsidRPr="00383C32" w:rsidRDefault="002F2093" w:rsidP="00DA13F7">
                  <w:pPr>
                    <w:ind w:right="-37"/>
                    <w:rPr>
                      <w:sz w:val="18"/>
                      <w:szCs w:val="18"/>
                    </w:rPr>
                  </w:pPr>
                  <w:r w:rsidRPr="00383C32">
                    <w:rPr>
                      <w:sz w:val="18"/>
                      <w:szCs w:val="18"/>
                    </w:rPr>
                    <w:t>№</w:t>
                  </w:r>
                </w:p>
              </w:tc>
              <w:tc>
                <w:tcPr>
                  <w:tcW w:w="2302" w:type="dxa"/>
                </w:tcPr>
                <w:p w14:paraId="51B77754" w14:textId="77777777" w:rsidR="002F2093" w:rsidRPr="00383C32" w:rsidRDefault="002F2093" w:rsidP="00F82214">
                  <w:pPr>
                    <w:ind w:right="-37"/>
                    <w:jc w:val="center"/>
                    <w:rPr>
                      <w:sz w:val="18"/>
                      <w:szCs w:val="18"/>
                    </w:rPr>
                  </w:pPr>
                  <w:r w:rsidRPr="00383C32">
                    <w:rPr>
                      <w:sz w:val="18"/>
                      <w:szCs w:val="18"/>
                    </w:rPr>
                    <w:t>Наименование клиентского места</w:t>
                  </w:r>
                </w:p>
              </w:tc>
              <w:tc>
                <w:tcPr>
                  <w:tcW w:w="2126" w:type="dxa"/>
                </w:tcPr>
                <w:p w14:paraId="0669C309" w14:textId="77777777" w:rsidR="002F2093" w:rsidRPr="00383C32" w:rsidRDefault="002F2093" w:rsidP="00F82214">
                  <w:pPr>
                    <w:ind w:right="-37"/>
                    <w:jc w:val="center"/>
                    <w:rPr>
                      <w:sz w:val="18"/>
                      <w:szCs w:val="18"/>
                    </w:rPr>
                  </w:pPr>
                  <w:r w:rsidRPr="00383C32">
                    <w:rPr>
                      <w:sz w:val="18"/>
                      <w:szCs w:val="18"/>
                    </w:rPr>
                    <w:t>Системное имя</w:t>
                  </w:r>
                </w:p>
              </w:tc>
            </w:tr>
            <w:tr w:rsidR="002F2093" w:rsidRPr="00383C32" w14:paraId="74EE6E56" w14:textId="77777777" w:rsidTr="00F82214">
              <w:trPr>
                <w:trHeight w:val="1342"/>
              </w:trPr>
              <w:tc>
                <w:tcPr>
                  <w:tcW w:w="420" w:type="dxa"/>
                </w:tcPr>
                <w:p w14:paraId="211DFBC6" w14:textId="77777777" w:rsidR="002F2093" w:rsidRPr="00383C32" w:rsidRDefault="002F2093" w:rsidP="00DA13F7">
                  <w:pPr>
                    <w:ind w:right="-37"/>
                    <w:rPr>
                      <w:sz w:val="18"/>
                      <w:szCs w:val="18"/>
                    </w:rPr>
                  </w:pPr>
                  <w:r w:rsidRPr="00383C32">
                    <w:rPr>
                      <w:sz w:val="18"/>
                      <w:szCs w:val="18"/>
                    </w:rPr>
                    <w:t>1.</w:t>
                  </w:r>
                </w:p>
              </w:tc>
              <w:tc>
                <w:tcPr>
                  <w:tcW w:w="2302" w:type="dxa"/>
                </w:tcPr>
                <w:p w14:paraId="1650AC74" w14:textId="77777777" w:rsidR="002F2093" w:rsidRPr="00383C32" w:rsidRDefault="002F2093" w:rsidP="00DA13F7">
                  <w:pPr>
                    <w:ind w:right="-37"/>
                    <w:rPr>
                      <w:sz w:val="18"/>
                      <w:szCs w:val="18"/>
                    </w:rPr>
                  </w:pPr>
                </w:p>
                <w:p w14:paraId="2FF4A998" w14:textId="77777777" w:rsidR="002F2093" w:rsidRPr="00383C32" w:rsidRDefault="002F2093" w:rsidP="00DA13F7">
                  <w:pPr>
                    <w:ind w:right="-37"/>
                    <w:rPr>
                      <w:sz w:val="18"/>
                      <w:szCs w:val="18"/>
                    </w:rPr>
                  </w:pPr>
                </w:p>
                <w:p w14:paraId="581B02AF" w14:textId="77777777" w:rsidR="002F2093" w:rsidRPr="00383C32" w:rsidRDefault="002F2093" w:rsidP="00BE0D4C">
                  <w:pPr>
                    <w:ind w:right="-37"/>
                    <w:rPr>
                      <w:sz w:val="18"/>
                      <w:szCs w:val="18"/>
                    </w:rPr>
                  </w:pPr>
                  <w:r>
                    <w:rPr>
                      <w:sz w:val="18"/>
                      <w:szCs w:val="18"/>
                    </w:rPr>
                    <w:t xml:space="preserve">Наименование </w:t>
                  </w:r>
                  <w:r w:rsidR="00BE0D4C">
                    <w:rPr>
                      <w:sz w:val="18"/>
                      <w:szCs w:val="18"/>
                    </w:rPr>
                    <w:t>Пользователя</w:t>
                  </w:r>
                </w:p>
              </w:tc>
              <w:tc>
                <w:tcPr>
                  <w:tcW w:w="2126" w:type="dxa"/>
                </w:tcPr>
                <w:p w14:paraId="1F42E4F1" w14:textId="77777777" w:rsidR="002F2093" w:rsidRDefault="002F2093" w:rsidP="00DA13F7">
                  <w:pPr>
                    <w:ind w:right="-37"/>
                    <w:rPr>
                      <w:sz w:val="18"/>
                      <w:szCs w:val="18"/>
                    </w:rPr>
                  </w:pPr>
                </w:p>
                <w:p w14:paraId="6455C492" w14:textId="77777777" w:rsidR="002F2093" w:rsidRDefault="002F2093" w:rsidP="00DA13F7">
                  <w:pPr>
                    <w:ind w:right="-37"/>
                    <w:rPr>
                      <w:sz w:val="18"/>
                      <w:szCs w:val="18"/>
                    </w:rPr>
                  </w:pPr>
                </w:p>
                <w:p w14:paraId="4962F8C5" w14:textId="77777777" w:rsidR="002F2093" w:rsidRPr="003725BA" w:rsidRDefault="002F2093" w:rsidP="00DA13F7">
                  <w:pPr>
                    <w:ind w:right="-37"/>
                    <w:rPr>
                      <w:sz w:val="18"/>
                      <w:szCs w:val="18"/>
                    </w:rPr>
                  </w:pPr>
                  <w:r>
                    <w:rPr>
                      <w:sz w:val="18"/>
                      <w:szCs w:val="18"/>
                      <w:lang w:val="en-US"/>
                    </w:rPr>
                    <w:t>FASTI</w:t>
                  </w:r>
                  <w:r w:rsidRPr="003725BA">
                    <w:rPr>
                      <w:sz w:val="18"/>
                      <w:szCs w:val="18"/>
                    </w:rPr>
                    <w:t>2.</w:t>
                  </w:r>
                  <w:r>
                    <w:rPr>
                      <w:sz w:val="18"/>
                      <w:szCs w:val="18"/>
                      <w:lang w:val="en-US"/>
                    </w:rPr>
                    <w:t>F</w:t>
                  </w:r>
                </w:p>
              </w:tc>
            </w:tr>
          </w:tbl>
          <w:p w14:paraId="7A0BD219" w14:textId="77777777" w:rsidR="002F2093" w:rsidRPr="00C131C7" w:rsidRDefault="002F2093" w:rsidP="002F2093">
            <w:pPr>
              <w:ind w:right="-37"/>
              <w:jc w:val="both"/>
              <w:rPr>
                <w:sz w:val="18"/>
                <w:szCs w:val="18"/>
              </w:rPr>
            </w:pPr>
          </w:p>
          <w:p w14:paraId="328808D6" w14:textId="5F8BDFF0" w:rsidR="002F2093" w:rsidRPr="00C131C7" w:rsidRDefault="002F2093" w:rsidP="002F2093">
            <w:pPr>
              <w:ind w:right="-37"/>
              <w:jc w:val="both"/>
              <w:rPr>
                <w:sz w:val="18"/>
                <w:szCs w:val="18"/>
              </w:rPr>
            </w:pPr>
            <w:r w:rsidRPr="00C131C7">
              <w:rPr>
                <w:sz w:val="18"/>
                <w:szCs w:val="18"/>
              </w:rPr>
              <w:t xml:space="preserve">* - </w:t>
            </w:r>
            <w:r w:rsidR="006E11B0" w:rsidRPr="00C131C7">
              <w:rPr>
                <w:sz w:val="18"/>
                <w:szCs w:val="18"/>
              </w:rPr>
              <w:t xml:space="preserve">при создании нового клиентского места указывается системное имя при согласовании с </w:t>
            </w:r>
            <w:r w:rsidR="008E6960">
              <w:rPr>
                <w:sz w:val="18"/>
                <w:szCs w:val="18"/>
              </w:rPr>
              <w:t>АО «НПК»</w:t>
            </w:r>
            <w:r w:rsidR="00B64594" w:rsidRPr="00C131C7">
              <w:rPr>
                <w:sz w:val="18"/>
                <w:szCs w:val="18"/>
              </w:rPr>
              <w:t>;</w:t>
            </w:r>
          </w:p>
          <w:p w14:paraId="27C7C80B" w14:textId="77777777" w:rsidR="00507B20" w:rsidRPr="00C131C7" w:rsidRDefault="002F2093" w:rsidP="006E11B0">
            <w:pPr>
              <w:jc w:val="both"/>
              <w:rPr>
                <w:sz w:val="18"/>
                <w:szCs w:val="18"/>
                <w:lang w:val="kk-KZ"/>
              </w:rPr>
            </w:pPr>
            <w:r w:rsidRPr="00C131C7">
              <w:rPr>
                <w:sz w:val="18"/>
                <w:szCs w:val="18"/>
              </w:rPr>
              <w:t xml:space="preserve">** - указывается перечень </w:t>
            </w:r>
            <w:r w:rsidR="00DA13F7" w:rsidRPr="00C131C7">
              <w:rPr>
                <w:sz w:val="18"/>
                <w:szCs w:val="18"/>
              </w:rPr>
              <w:t xml:space="preserve">имеющихся у Пользователя </w:t>
            </w:r>
            <w:r w:rsidRPr="00C131C7">
              <w:rPr>
                <w:sz w:val="18"/>
                <w:szCs w:val="18"/>
              </w:rPr>
              <w:t>клиентских мест на момент заполнения заявки</w:t>
            </w:r>
            <w:r w:rsidR="00B64594" w:rsidRPr="00C131C7">
              <w:rPr>
                <w:sz w:val="18"/>
                <w:szCs w:val="18"/>
              </w:rPr>
              <w:t>.</w:t>
            </w:r>
          </w:p>
          <w:p w14:paraId="365220B8" w14:textId="77777777" w:rsidR="00507B20" w:rsidRPr="00C131C7" w:rsidRDefault="00507B20" w:rsidP="00507B20">
            <w:pPr>
              <w:tabs>
                <w:tab w:val="left" w:pos="176"/>
              </w:tabs>
              <w:jc w:val="both"/>
              <w:rPr>
                <w:b/>
                <w:sz w:val="18"/>
                <w:szCs w:val="18"/>
                <w:lang w:val="kk-KZ"/>
              </w:rPr>
            </w:pPr>
          </w:p>
          <w:p w14:paraId="07BDFAB4" w14:textId="77777777" w:rsidR="00507B20" w:rsidRPr="00D037B1" w:rsidRDefault="00507B20" w:rsidP="00507B20">
            <w:pPr>
              <w:tabs>
                <w:tab w:val="left" w:pos="176"/>
              </w:tabs>
              <w:jc w:val="both"/>
              <w:rPr>
                <w:b/>
                <w:sz w:val="20"/>
                <w:szCs w:val="20"/>
              </w:rPr>
            </w:pPr>
          </w:p>
          <w:p w14:paraId="1E478649" w14:textId="77777777" w:rsidR="00507B20" w:rsidRPr="00D037B1" w:rsidRDefault="00507B20" w:rsidP="00507B20">
            <w:pPr>
              <w:tabs>
                <w:tab w:val="left" w:pos="176"/>
              </w:tabs>
              <w:jc w:val="both"/>
              <w:rPr>
                <w:b/>
                <w:sz w:val="20"/>
                <w:szCs w:val="20"/>
              </w:rPr>
            </w:pPr>
          </w:p>
          <w:p w14:paraId="38F76F85" w14:textId="77777777" w:rsidR="00507B20" w:rsidRPr="00FF5EB0" w:rsidRDefault="00ED6D18" w:rsidP="00507B20">
            <w:pPr>
              <w:tabs>
                <w:tab w:val="left" w:pos="176"/>
              </w:tabs>
              <w:jc w:val="both"/>
              <w:rPr>
                <w:b/>
                <w:sz w:val="20"/>
                <w:szCs w:val="20"/>
                <w:lang w:val="kk-KZ"/>
              </w:rPr>
            </w:pPr>
            <w:r>
              <w:rPr>
                <w:b/>
                <w:sz w:val="20"/>
                <w:szCs w:val="20"/>
                <w:lang w:val="kk-KZ"/>
              </w:rPr>
              <w:t>Пользователь</w:t>
            </w:r>
          </w:p>
          <w:p w14:paraId="077E025C" w14:textId="77777777" w:rsidR="00507B20" w:rsidRDefault="00507B20" w:rsidP="00507B20">
            <w:pPr>
              <w:tabs>
                <w:tab w:val="left" w:pos="176"/>
              </w:tabs>
              <w:jc w:val="both"/>
              <w:rPr>
                <w:b/>
                <w:sz w:val="20"/>
                <w:szCs w:val="20"/>
                <w:lang w:val="kk-KZ"/>
              </w:rPr>
            </w:pPr>
          </w:p>
          <w:p w14:paraId="082D2A04" w14:textId="77777777" w:rsidR="00B64594" w:rsidRDefault="00B64594" w:rsidP="00507B20">
            <w:pPr>
              <w:tabs>
                <w:tab w:val="left" w:pos="176"/>
              </w:tabs>
              <w:jc w:val="both"/>
              <w:rPr>
                <w:b/>
                <w:sz w:val="20"/>
                <w:szCs w:val="20"/>
                <w:lang w:val="kk-KZ"/>
              </w:rPr>
            </w:pPr>
            <w:r>
              <w:rPr>
                <w:b/>
                <w:sz w:val="20"/>
                <w:szCs w:val="20"/>
                <w:lang w:val="kk-KZ"/>
              </w:rPr>
              <w:t xml:space="preserve">  Дата </w:t>
            </w:r>
          </w:p>
          <w:p w14:paraId="47B17D78" w14:textId="77777777" w:rsidR="00B64594" w:rsidRPr="00FF5EB0" w:rsidRDefault="00B64594" w:rsidP="00507B20">
            <w:pPr>
              <w:tabs>
                <w:tab w:val="left" w:pos="176"/>
              </w:tabs>
              <w:jc w:val="both"/>
              <w:rPr>
                <w:b/>
                <w:sz w:val="20"/>
                <w:szCs w:val="20"/>
                <w:lang w:val="kk-KZ"/>
              </w:rPr>
            </w:pPr>
          </w:p>
          <w:p w14:paraId="7F275043" w14:textId="77777777" w:rsidR="00507B20" w:rsidRPr="00FF5EB0" w:rsidRDefault="00507B20" w:rsidP="00507B20">
            <w:pPr>
              <w:tabs>
                <w:tab w:val="left" w:pos="176"/>
              </w:tabs>
              <w:jc w:val="both"/>
              <w:rPr>
                <w:b/>
                <w:sz w:val="20"/>
                <w:szCs w:val="20"/>
                <w:lang w:val="kk-KZ"/>
              </w:rPr>
            </w:pPr>
            <w:r w:rsidRPr="00FF5EB0">
              <w:rPr>
                <w:b/>
                <w:sz w:val="20"/>
                <w:szCs w:val="20"/>
                <w:lang w:val="kk-KZ"/>
              </w:rPr>
              <w:t xml:space="preserve">  (</w:t>
            </w:r>
            <w:proofErr w:type="spellStart"/>
            <w:r w:rsidRPr="00FF5EB0">
              <w:rPr>
                <w:b/>
                <w:sz w:val="20"/>
                <w:szCs w:val="20"/>
                <w:lang w:val="kk-KZ"/>
              </w:rPr>
              <w:t>Должность</w:t>
            </w:r>
            <w:proofErr w:type="spellEnd"/>
            <w:r w:rsidRPr="00FF5EB0">
              <w:rPr>
                <w:b/>
                <w:sz w:val="20"/>
                <w:szCs w:val="20"/>
                <w:lang w:val="kk-KZ"/>
              </w:rPr>
              <w:t>)</w:t>
            </w:r>
          </w:p>
          <w:p w14:paraId="223F1B38" w14:textId="77777777" w:rsidR="00507B20" w:rsidRPr="00FF5EB0" w:rsidRDefault="00507B20" w:rsidP="00507B20">
            <w:pPr>
              <w:tabs>
                <w:tab w:val="left" w:pos="176"/>
              </w:tabs>
              <w:jc w:val="both"/>
              <w:rPr>
                <w:b/>
                <w:sz w:val="20"/>
                <w:szCs w:val="20"/>
              </w:rPr>
            </w:pPr>
          </w:p>
          <w:p w14:paraId="6A03F700" w14:textId="77777777" w:rsidR="00507B20" w:rsidRPr="00FF5EB0" w:rsidRDefault="00507B20" w:rsidP="00507B20">
            <w:pPr>
              <w:tabs>
                <w:tab w:val="left" w:pos="176"/>
              </w:tabs>
              <w:jc w:val="both"/>
              <w:rPr>
                <w:b/>
                <w:sz w:val="20"/>
                <w:szCs w:val="20"/>
                <w:lang w:val="kk-KZ"/>
              </w:rPr>
            </w:pPr>
            <w:r w:rsidRPr="00FF5EB0">
              <w:rPr>
                <w:b/>
                <w:sz w:val="20"/>
                <w:szCs w:val="20"/>
                <w:lang w:val="kk-KZ"/>
              </w:rPr>
              <w:t xml:space="preserve"> _________</w:t>
            </w:r>
            <w:r w:rsidR="00995599">
              <w:rPr>
                <w:b/>
                <w:sz w:val="20"/>
                <w:szCs w:val="20"/>
                <w:lang w:val="kk-KZ"/>
              </w:rPr>
              <w:t>_______</w:t>
            </w:r>
            <w:r w:rsidRPr="00FF5EB0">
              <w:rPr>
                <w:b/>
                <w:sz w:val="20"/>
                <w:szCs w:val="20"/>
                <w:lang w:val="kk-KZ"/>
              </w:rPr>
              <w:t>___</w:t>
            </w:r>
            <w:r w:rsidRPr="00FF5EB0">
              <w:rPr>
                <w:color w:val="000000"/>
                <w:sz w:val="20"/>
                <w:szCs w:val="20"/>
              </w:rPr>
              <w:t xml:space="preserve"> </w:t>
            </w:r>
            <w:r w:rsidRPr="00FF5EB0">
              <w:rPr>
                <w:color w:val="000000"/>
                <w:sz w:val="20"/>
                <w:szCs w:val="20"/>
                <w:lang w:val="kk-KZ"/>
              </w:rPr>
              <w:t>ФИО</w:t>
            </w:r>
            <w:r w:rsidRPr="00FF5EB0">
              <w:rPr>
                <w:color w:val="000000"/>
                <w:sz w:val="20"/>
                <w:szCs w:val="20"/>
              </w:rPr>
              <w:t xml:space="preserve"> </w:t>
            </w:r>
          </w:p>
          <w:p w14:paraId="3527BC07" w14:textId="77777777" w:rsidR="006E3758" w:rsidRPr="00383C32" w:rsidRDefault="00ED6D18" w:rsidP="006E3758">
            <w:pPr>
              <w:pStyle w:val="a8"/>
              <w:ind w:right="-37"/>
              <w:rPr>
                <w:rFonts w:ascii="Times New Roman" w:hAnsi="Times New Roman"/>
                <w:sz w:val="18"/>
                <w:szCs w:val="18"/>
              </w:rPr>
            </w:pPr>
            <w:r>
              <w:rPr>
                <w:rFonts w:ascii="Times New Roman" w:hAnsi="Times New Roman"/>
                <w:sz w:val="18"/>
                <w:szCs w:val="18"/>
              </w:rPr>
              <w:t xml:space="preserve">          М.П.</w:t>
            </w:r>
          </w:p>
          <w:p w14:paraId="50652A24" w14:textId="77777777" w:rsidR="006E3758" w:rsidRPr="00383C32" w:rsidRDefault="006E3758" w:rsidP="006E3758">
            <w:pPr>
              <w:pStyle w:val="a8"/>
              <w:ind w:right="-37"/>
              <w:rPr>
                <w:rFonts w:ascii="Times New Roman" w:hAnsi="Times New Roman"/>
                <w:sz w:val="18"/>
                <w:szCs w:val="18"/>
              </w:rPr>
            </w:pPr>
          </w:p>
          <w:p w14:paraId="540E7980" w14:textId="77777777" w:rsidR="006E3758" w:rsidRPr="00383C32" w:rsidRDefault="006E3758" w:rsidP="006E3758">
            <w:pPr>
              <w:pStyle w:val="a8"/>
              <w:ind w:right="-37"/>
              <w:rPr>
                <w:rFonts w:ascii="Times New Roman" w:hAnsi="Times New Roman"/>
                <w:sz w:val="18"/>
                <w:szCs w:val="18"/>
              </w:rPr>
            </w:pPr>
          </w:p>
          <w:p w14:paraId="4A57F5D9" w14:textId="77777777" w:rsidR="006E3758" w:rsidRPr="00383C32" w:rsidRDefault="006E3758" w:rsidP="006E3758">
            <w:pPr>
              <w:ind w:right="-37"/>
              <w:rPr>
                <w:sz w:val="18"/>
                <w:szCs w:val="18"/>
              </w:rPr>
            </w:pPr>
          </w:p>
          <w:p w14:paraId="2B7F5136" w14:textId="77777777" w:rsidR="006E3758" w:rsidRDefault="006E3758" w:rsidP="006E3758">
            <w:pPr>
              <w:pStyle w:val="a8"/>
              <w:ind w:right="-37"/>
              <w:rPr>
                <w:rFonts w:ascii="Times New Roman" w:hAnsi="Times New Roman"/>
                <w:sz w:val="18"/>
                <w:szCs w:val="18"/>
                <w:lang w:val="kk-KZ"/>
              </w:rPr>
            </w:pPr>
          </w:p>
          <w:p w14:paraId="4E5B541E" w14:textId="77777777" w:rsidR="007057BF" w:rsidRDefault="007057BF" w:rsidP="006E3758">
            <w:pPr>
              <w:pStyle w:val="a8"/>
              <w:ind w:right="-37"/>
              <w:rPr>
                <w:rFonts w:ascii="Times New Roman" w:hAnsi="Times New Roman"/>
                <w:sz w:val="18"/>
                <w:szCs w:val="18"/>
                <w:lang w:val="kk-KZ"/>
              </w:rPr>
            </w:pPr>
          </w:p>
          <w:p w14:paraId="20B6D206" w14:textId="77777777" w:rsidR="007057BF" w:rsidRPr="007057BF" w:rsidRDefault="007057BF" w:rsidP="006E3758">
            <w:pPr>
              <w:pStyle w:val="a8"/>
              <w:ind w:right="-37"/>
              <w:rPr>
                <w:rFonts w:ascii="Times New Roman" w:hAnsi="Times New Roman"/>
                <w:sz w:val="18"/>
                <w:szCs w:val="18"/>
                <w:lang w:val="kk-KZ"/>
              </w:rPr>
            </w:pPr>
          </w:p>
          <w:p w14:paraId="20A402D4" w14:textId="77777777" w:rsidR="006E3758" w:rsidRPr="00383C32" w:rsidRDefault="006E3758" w:rsidP="006E3758">
            <w:pPr>
              <w:ind w:right="-37"/>
              <w:jc w:val="both"/>
              <w:rPr>
                <w:sz w:val="18"/>
                <w:szCs w:val="18"/>
              </w:rPr>
            </w:pPr>
          </w:p>
          <w:p w14:paraId="4F0D3FE7" w14:textId="77777777" w:rsidR="00747A99" w:rsidRDefault="00747A99" w:rsidP="006E3758">
            <w:pPr>
              <w:pageBreakBefore/>
              <w:ind w:right="-40"/>
              <w:jc w:val="right"/>
              <w:rPr>
                <w:sz w:val="18"/>
                <w:szCs w:val="18"/>
                <w:lang w:val="kk-KZ"/>
              </w:rPr>
            </w:pPr>
          </w:p>
          <w:p w14:paraId="4A59664C" w14:textId="77777777" w:rsidR="00D12D82" w:rsidRPr="00D12D82" w:rsidRDefault="00D12D82" w:rsidP="006E3758">
            <w:pPr>
              <w:pageBreakBefore/>
              <w:ind w:right="-40"/>
              <w:jc w:val="right"/>
              <w:rPr>
                <w:sz w:val="18"/>
                <w:szCs w:val="18"/>
                <w:lang w:val="kk-KZ"/>
              </w:rPr>
            </w:pPr>
          </w:p>
          <w:p w14:paraId="62B6423B" w14:textId="77777777" w:rsidR="00747A99" w:rsidRDefault="00747A99" w:rsidP="006E3758">
            <w:pPr>
              <w:pageBreakBefore/>
              <w:ind w:right="-40"/>
              <w:jc w:val="right"/>
              <w:rPr>
                <w:sz w:val="18"/>
                <w:szCs w:val="18"/>
                <w:lang w:val="kk-KZ"/>
              </w:rPr>
            </w:pPr>
          </w:p>
          <w:p w14:paraId="0517BC5C" w14:textId="77777777" w:rsidR="00F60BD8" w:rsidRDefault="00F60BD8" w:rsidP="006E3758">
            <w:pPr>
              <w:pageBreakBefore/>
              <w:ind w:right="-40"/>
              <w:jc w:val="right"/>
              <w:rPr>
                <w:sz w:val="18"/>
                <w:szCs w:val="18"/>
                <w:lang w:val="kk-KZ"/>
              </w:rPr>
            </w:pPr>
          </w:p>
          <w:p w14:paraId="7AA1D09D" w14:textId="77777777" w:rsidR="00F60BD8" w:rsidRDefault="00F60BD8" w:rsidP="006E3758">
            <w:pPr>
              <w:pageBreakBefore/>
              <w:ind w:right="-40"/>
              <w:jc w:val="right"/>
              <w:rPr>
                <w:sz w:val="18"/>
                <w:szCs w:val="18"/>
                <w:lang w:val="kk-KZ"/>
              </w:rPr>
            </w:pPr>
          </w:p>
          <w:p w14:paraId="2CCD03E8" w14:textId="7E53B734" w:rsidR="00F60BD8" w:rsidRDefault="00F60BD8" w:rsidP="006E3758">
            <w:pPr>
              <w:pageBreakBefore/>
              <w:ind w:right="-40"/>
              <w:jc w:val="right"/>
              <w:rPr>
                <w:sz w:val="18"/>
                <w:szCs w:val="18"/>
                <w:lang w:val="kk-KZ"/>
              </w:rPr>
            </w:pPr>
          </w:p>
          <w:p w14:paraId="6CA841D2" w14:textId="0DF1FFEA" w:rsidR="00B50510" w:rsidRDefault="00B50510" w:rsidP="006E3758">
            <w:pPr>
              <w:pageBreakBefore/>
              <w:ind w:right="-40"/>
              <w:jc w:val="right"/>
              <w:rPr>
                <w:sz w:val="18"/>
                <w:szCs w:val="18"/>
                <w:lang w:val="kk-KZ"/>
              </w:rPr>
            </w:pPr>
          </w:p>
          <w:p w14:paraId="17F379C5" w14:textId="72933229" w:rsidR="00B50510" w:rsidRDefault="00B50510" w:rsidP="006E3758">
            <w:pPr>
              <w:pageBreakBefore/>
              <w:ind w:right="-40"/>
              <w:jc w:val="right"/>
              <w:rPr>
                <w:sz w:val="18"/>
                <w:szCs w:val="18"/>
                <w:lang w:val="kk-KZ"/>
              </w:rPr>
            </w:pPr>
          </w:p>
          <w:p w14:paraId="13F8468F" w14:textId="77777777" w:rsidR="00B50510" w:rsidRPr="00F60BD8" w:rsidRDefault="00B50510" w:rsidP="006E3758">
            <w:pPr>
              <w:pageBreakBefore/>
              <w:ind w:right="-40"/>
              <w:jc w:val="right"/>
              <w:rPr>
                <w:sz w:val="18"/>
                <w:szCs w:val="18"/>
                <w:lang w:val="kk-KZ"/>
              </w:rPr>
            </w:pPr>
          </w:p>
          <w:p w14:paraId="501BB246" w14:textId="77777777" w:rsidR="00747A99" w:rsidRPr="003725BA" w:rsidRDefault="00747A99" w:rsidP="006E3758">
            <w:pPr>
              <w:pageBreakBefore/>
              <w:ind w:right="-40"/>
              <w:jc w:val="right"/>
              <w:rPr>
                <w:sz w:val="18"/>
                <w:szCs w:val="18"/>
              </w:rPr>
            </w:pPr>
          </w:p>
          <w:p w14:paraId="5192FCD9" w14:textId="77777777" w:rsidR="006E3758" w:rsidRPr="00383C32" w:rsidRDefault="00A255F0" w:rsidP="006E3758">
            <w:pPr>
              <w:pageBreakBefore/>
              <w:ind w:right="-40"/>
              <w:jc w:val="right"/>
              <w:rPr>
                <w:sz w:val="18"/>
                <w:szCs w:val="18"/>
              </w:rPr>
            </w:pPr>
            <w:r w:rsidRPr="00383C32">
              <w:rPr>
                <w:sz w:val="18"/>
                <w:szCs w:val="18"/>
              </w:rPr>
              <w:lastRenderedPageBreak/>
              <w:t>П</w:t>
            </w:r>
            <w:r>
              <w:rPr>
                <w:sz w:val="18"/>
                <w:szCs w:val="18"/>
              </w:rPr>
              <w:t>риложение</w:t>
            </w:r>
            <w:r w:rsidR="006E3758" w:rsidRPr="00383C32">
              <w:rPr>
                <w:sz w:val="18"/>
                <w:szCs w:val="18"/>
              </w:rPr>
              <w:t xml:space="preserve"> №</w:t>
            </w:r>
            <w:r w:rsidR="005174C8">
              <w:rPr>
                <w:sz w:val="18"/>
                <w:szCs w:val="18"/>
              </w:rPr>
              <w:t xml:space="preserve"> </w:t>
            </w:r>
            <w:r w:rsidR="009865E3">
              <w:rPr>
                <w:sz w:val="18"/>
                <w:szCs w:val="18"/>
              </w:rPr>
              <w:t>3</w:t>
            </w:r>
            <w:r w:rsidRPr="00383C32">
              <w:rPr>
                <w:sz w:val="18"/>
                <w:szCs w:val="18"/>
              </w:rPr>
              <w:t xml:space="preserve"> к Договору</w:t>
            </w:r>
          </w:p>
          <w:p w14:paraId="4B711580" w14:textId="77777777" w:rsidR="00615F0E" w:rsidRPr="00383C32" w:rsidRDefault="00615F0E" w:rsidP="006E3758">
            <w:pPr>
              <w:pStyle w:val="3"/>
              <w:tabs>
                <w:tab w:val="left" w:pos="540"/>
              </w:tabs>
              <w:spacing w:line="240" w:lineRule="auto"/>
              <w:ind w:right="-37"/>
              <w:rPr>
                <w:sz w:val="18"/>
                <w:szCs w:val="18"/>
              </w:rPr>
            </w:pPr>
          </w:p>
          <w:p w14:paraId="4C52ADFC" w14:textId="77777777" w:rsidR="006E3758" w:rsidRPr="0028700B" w:rsidRDefault="006E3758" w:rsidP="006E3758">
            <w:pPr>
              <w:pStyle w:val="3"/>
              <w:tabs>
                <w:tab w:val="left" w:pos="540"/>
              </w:tabs>
              <w:spacing w:line="240" w:lineRule="auto"/>
              <w:ind w:right="-37"/>
              <w:rPr>
                <w:sz w:val="18"/>
                <w:szCs w:val="18"/>
              </w:rPr>
            </w:pPr>
            <w:r w:rsidRPr="00383C32">
              <w:rPr>
                <w:sz w:val="18"/>
                <w:szCs w:val="18"/>
              </w:rPr>
              <w:t>ПОРЯДОК ОБМЕНА ЭЛЕКТРОННЫМИ ДОКУМЕНТАМИ</w:t>
            </w:r>
            <w:r w:rsidR="0033162C">
              <w:rPr>
                <w:sz w:val="18"/>
                <w:szCs w:val="18"/>
              </w:rPr>
              <w:t xml:space="preserve"> </w:t>
            </w:r>
            <w:r w:rsidR="00CB6B44">
              <w:rPr>
                <w:sz w:val="18"/>
                <w:szCs w:val="18"/>
              </w:rPr>
              <w:t xml:space="preserve">И </w:t>
            </w:r>
            <w:r w:rsidR="0033162C">
              <w:rPr>
                <w:sz w:val="18"/>
                <w:szCs w:val="18"/>
              </w:rPr>
              <w:t xml:space="preserve">ИСПОЛЬЗОВАНИЕ </w:t>
            </w:r>
            <w:r w:rsidR="0028700B">
              <w:rPr>
                <w:sz w:val="18"/>
                <w:szCs w:val="18"/>
              </w:rPr>
              <w:t>ПО</w:t>
            </w:r>
          </w:p>
          <w:p w14:paraId="1AE97843" w14:textId="77777777" w:rsidR="006E3758" w:rsidRPr="00383C32" w:rsidRDefault="006E3758" w:rsidP="006E3758">
            <w:pPr>
              <w:ind w:right="-37"/>
              <w:rPr>
                <w:sz w:val="18"/>
                <w:szCs w:val="18"/>
              </w:rPr>
            </w:pPr>
          </w:p>
          <w:p w14:paraId="09B76268" w14:textId="77777777" w:rsidR="00272FD7" w:rsidRPr="00AE4CE5" w:rsidRDefault="006E3758" w:rsidP="00AB5BE2">
            <w:pPr>
              <w:pStyle w:val="31"/>
              <w:numPr>
                <w:ilvl w:val="0"/>
                <w:numId w:val="1"/>
              </w:numPr>
              <w:tabs>
                <w:tab w:val="clear" w:pos="752"/>
                <w:tab w:val="num" w:pos="0"/>
                <w:tab w:val="num" w:pos="32"/>
                <w:tab w:val="left" w:pos="312"/>
              </w:tabs>
              <w:ind w:left="0" w:right="-37" w:firstLine="32"/>
              <w:jc w:val="both"/>
              <w:rPr>
                <w:sz w:val="18"/>
                <w:szCs w:val="18"/>
              </w:rPr>
            </w:pPr>
            <w:r w:rsidRPr="00AE4CE5">
              <w:rPr>
                <w:sz w:val="18"/>
                <w:szCs w:val="18"/>
              </w:rPr>
              <w:t>Электронные документы</w:t>
            </w:r>
            <w:r w:rsidR="00201DE5">
              <w:rPr>
                <w:sz w:val="18"/>
                <w:szCs w:val="18"/>
              </w:rPr>
              <w:t xml:space="preserve"> ФАСТИ</w:t>
            </w:r>
            <w:r w:rsidRPr="00AE4CE5">
              <w:rPr>
                <w:sz w:val="18"/>
                <w:szCs w:val="18"/>
              </w:rPr>
              <w:t xml:space="preserve"> </w:t>
            </w:r>
            <w:r w:rsidR="000D48AE" w:rsidRPr="00AE4CE5">
              <w:rPr>
                <w:sz w:val="18"/>
                <w:szCs w:val="18"/>
              </w:rPr>
              <w:t xml:space="preserve">должны </w:t>
            </w:r>
            <w:r w:rsidRPr="00AE4CE5">
              <w:rPr>
                <w:sz w:val="18"/>
                <w:szCs w:val="18"/>
              </w:rPr>
              <w:t>формир</w:t>
            </w:r>
            <w:r w:rsidR="000D48AE" w:rsidRPr="00AE4CE5">
              <w:rPr>
                <w:sz w:val="18"/>
                <w:szCs w:val="18"/>
              </w:rPr>
              <w:t xml:space="preserve">оваться </w:t>
            </w:r>
            <w:r w:rsidRPr="00AE4CE5">
              <w:rPr>
                <w:sz w:val="18"/>
                <w:szCs w:val="18"/>
              </w:rPr>
              <w:t xml:space="preserve">в </w:t>
            </w:r>
            <w:r w:rsidR="000E39D3">
              <w:rPr>
                <w:sz w:val="18"/>
                <w:szCs w:val="18"/>
              </w:rPr>
              <w:t xml:space="preserve">формате </w:t>
            </w:r>
            <w:r w:rsidR="000E39D3" w:rsidRPr="003725BA">
              <w:rPr>
                <w:sz w:val="18"/>
                <w:szCs w:val="18"/>
              </w:rPr>
              <w:t>Сообщения ФАСТИ</w:t>
            </w:r>
            <w:r w:rsidR="000E39D3" w:rsidRPr="00AE4CE5" w:rsidDel="000D48AE">
              <w:rPr>
                <w:sz w:val="18"/>
                <w:szCs w:val="18"/>
              </w:rPr>
              <w:t xml:space="preserve"> </w:t>
            </w:r>
            <w:r w:rsidR="000E39D3">
              <w:rPr>
                <w:sz w:val="18"/>
                <w:szCs w:val="18"/>
              </w:rPr>
              <w:t xml:space="preserve">или в </w:t>
            </w:r>
            <w:r w:rsidRPr="00AE4CE5">
              <w:rPr>
                <w:sz w:val="18"/>
                <w:szCs w:val="18"/>
              </w:rPr>
              <w:t>формат</w:t>
            </w:r>
            <w:r w:rsidR="000D48AE" w:rsidRPr="00AE4CE5">
              <w:rPr>
                <w:sz w:val="18"/>
                <w:szCs w:val="18"/>
              </w:rPr>
              <w:t>е</w:t>
            </w:r>
            <w:r w:rsidRPr="00AE4CE5">
              <w:rPr>
                <w:sz w:val="18"/>
                <w:szCs w:val="18"/>
              </w:rPr>
              <w:t xml:space="preserve"> CMS тип </w:t>
            </w:r>
            <w:r w:rsidRPr="00AE4CE5">
              <w:rPr>
                <w:sz w:val="18"/>
                <w:szCs w:val="18"/>
                <w:lang w:val="en-US"/>
              </w:rPr>
              <w:t>Signed</w:t>
            </w:r>
            <w:r w:rsidRPr="00AE4CE5">
              <w:rPr>
                <w:sz w:val="18"/>
                <w:szCs w:val="18"/>
              </w:rPr>
              <w:t xml:space="preserve"> </w:t>
            </w:r>
            <w:r w:rsidRPr="00AE4CE5">
              <w:rPr>
                <w:sz w:val="18"/>
                <w:szCs w:val="18"/>
                <w:lang w:val="en-US"/>
              </w:rPr>
              <w:t>Data</w:t>
            </w:r>
            <w:r w:rsidRPr="00AE4CE5">
              <w:rPr>
                <w:sz w:val="18"/>
                <w:szCs w:val="18"/>
              </w:rPr>
              <w:t>.</w:t>
            </w:r>
          </w:p>
          <w:p w14:paraId="5B46EEDF" w14:textId="77777777" w:rsidR="00385687" w:rsidRPr="003725BA" w:rsidRDefault="00385687" w:rsidP="00AB5BE2">
            <w:pPr>
              <w:pStyle w:val="31"/>
              <w:numPr>
                <w:ilvl w:val="0"/>
                <w:numId w:val="1"/>
              </w:numPr>
              <w:tabs>
                <w:tab w:val="clear" w:pos="752"/>
                <w:tab w:val="num" w:pos="0"/>
                <w:tab w:val="num" w:pos="32"/>
                <w:tab w:val="left" w:pos="312"/>
              </w:tabs>
              <w:ind w:left="0" w:right="-37" w:firstLine="32"/>
              <w:jc w:val="both"/>
              <w:rPr>
                <w:color w:val="FF0000"/>
                <w:sz w:val="18"/>
                <w:szCs w:val="18"/>
              </w:rPr>
            </w:pPr>
            <w:r w:rsidRPr="003725BA">
              <w:rPr>
                <w:sz w:val="18"/>
                <w:szCs w:val="18"/>
              </w:rPr>
              <w:t>При получении Пользователем Сообщения ФАСТИ автоматически формируется и отправляется подтверждение о доставке этого электронного документа в виде Сообщения ФАСТИ, содержащего информацию о референсе исходного Сообщения ФАСТИ, а также дате и времени его получения.</w:t>
            </w:r>
          </w:p>
          <w:p w14:paraId="4B46B89A" w14:textId="77777777" w:rsidR="00272FD7" w:rsidRPr="00385687" w:rsidRDefault="006E3758" w:rsidP="00AB5BE2">
            <w:pPr>
              <w:pStyle w:val="31"/>
              <w:numPr>
                <w:ilvl w:val="0"/>
                <w:numId w:val="1"/>
              </w:numPr>
              <w:tabs>
                <w:tab w:val="clear" w:pos="752"/>
                <w:tab w:val="num" w:pos="-45"/>
                <w:tab w:val="left" w:pos="312"/>
              </w:tabs>
              <w:ind w:left="0" w:right="-37" w:firstLine="0"/>
              <w:jc w:val="both"/>
              <w:rPr>
                <w:sz w:val="18"/>
                <w:szCs w:val="18"/>
              </w:rPr>
            </w:pPr>
            <w:r w:rsidRPr="00385687">
              <w:rPr>
                <w:sz w:val="18"/>
                <w:szCs w:val="18"/>
              </w:rPr>
              <w:t xml:space="preserve">Пользователь </w:t>
            </w:r>
            <w:r w:rsidR="00AE4CE5" w:rsidRPr="00385687">
              <w:rPr>
                <w:sz w:val="18"/>
                <w:szCs w:val="18"/>
              </w:rPr>
              <w:t xml:space="preserve">должен </w:t>
            </w:r>
            <w:r w:rsidRPr="00385687">
              <w:rPr>
                <w:sz w:val="18"/>
                <w:szCs w:val="18"/>
              </w:rPr>
              <w:t xml:space="preserve">самостоятельно </w:t>
            </w:r>
            <w:r w:rsidR="00AE4CE5" w:rsidRPr="00385687">
              <w:rPr>
                <w:sz w:val="18"/>
                <w:szCs w:val="18"/>
              </w:rPr>
              <w:t>обеспечить</w:t>
            </w:r>
            <w:r w:rsidRPr="00385687">
              <w:rPr>
                <w:sz w:val="18"/>
                <w:szCs w:val="18"/>
              </w:rPr>
              <w:t xml:space="preserve"> </w:t>
            </w:r>
            <w:r w:rsidR="00AE4CE5" w:rsidRPr="00385687">
              <w:rPr>
                <w:sz w:val="18"/>
                <w:szCs w:val="18"/>
              </w:rPr>
              <w:t>защиту своего</w:t>
            </w:r>
            <w:r w:rsidRPr="00385687">
              <w:rPr>
                <w:sz w:val="18"/>
                <w:szCs w:val="18"/>
              </w:rPr>
              <w:t xml:space="preserve"> рабочего места, с которого проводится обмен электронными документами</w:t>
            </w:r>
            <w:r w:rsidR="00665F76" w:rsidRPr="00385687">
              <w:rPr>
                <w:sz w:val="18"/>
                <w:szCs w:val="18"/>
              </w:rPr>
              <w:t xml:space="preserve"> </w:t>
            </w:r>
            <w:r w:rsidRPr="00385687">
              <w:rPr>
                <w:sz w:val="18"/>
                <w:szCs w:val="18"/>
              </w:rPr>
              <w:t>и берет на себя риски связанные с нарушением безопасности этого рабочего места.</w:t>
            </w:r>
          </w:p>
          <w:p w14:paraId="7324D2BE" w14:textId="77777777" w:rsidR="00272FD7" w:rsidRPr="00383C32" w:rsidRDefault="006E3758" w:rsidP="00AB5BE2">
            <w:pPr>
              <w:pStyle w:val="31"/>
              <w:numPr>
                <w:ilvl w:val="0"/>
                <w:numId w:val="1"/>
              </w:numPr>
              <w:tabs>
                <w:tab w:val="clear" w:pos="752"/>
                <w:tab w:val="num" w:pos="0"/>
                <w:tab w:val="num" w:pos="32"/>
                <w:tab w:val="left" w:pos="312"/>
              </w:tabs>
              <w:ind w:left="0" w:right="-37" w:firstLine="32"/>
              <w:jc w:val="both"/>
              <w:rPr>
                <w:sz w:val="18"/>
                <w:szCs w:val="18"/>
              </w:rPr>
            </w:pPr>
            <w:r w:rsidRPr="00383C32">
              <w:rPr>
                <w:sz w:val="18"/>
                <w:szCs w:val="18"/>
              </w:rPr>
              <w:t>Пользователь хранит принадлежащие ему закрытые ключи в тайне.</w:t>
            </w:r>
          </w:p>
          <w:p w14:paraId="66B5CB51" w14:textId="77777777" w:rsidR="00272FD7" w:rsidRPr="00383C32" w:rsidRDefault="006E3758" w:rsidP="00AB5BE2">
            <w:pPr>
              <w:pStyle w:val="31"/>
              <w:numPr>
                <w:ilvl w:val="0"/>
                <w:numId w:val="1"/>
              </w:numPr>
              <w:tabs>
                <w:tab w:val="clear" w:pos="752"/>
                <w:tab w:val="num" w:pos="0"/>
                <w:tab w:val="num" w:pos="32"/>
                <w:tab w:val="left" w:pos="312"/>
              </w:tabs>
              <w:ind w:left="0" w:right="-37" w:firstLine="32"/>
              <w:jc w:val="both"/>
              <w:rPr>
                <w:sz w:val="18"/>
                <w:szCs w:val="18"/>
              </w:rPr>
            </w:pPr>
            <w:r w:rsidRPr="00383C32">
              <w:rPr>
                <w:sz w:val="18"/>
                <w:szCs w:val="18"/>
              </w:rPr>
              <w:t>Пользователь в случае утери принадлежащих ему закрытых ключей</w:t>
            </w:r>
            <w:r w:rsidR="00AE4CE5">
              <w:rPr>
                <w:sz w:val="18"/>
                <w:szCs w:val="18"/>
              </w:rPr>
              <w:t xml:space="preserve"> и</w:t>
            </w:r>
            <w:r w:rsidRPr="00383C32">
              <w:rPr>
                <w:sz w:val="18"/>
                <w:szCs w:val="18"/>
              </w:rPr>
              <w:t xml:space="preserve"> разглашения информации о них</w:t>
            </w:r>
            <w:r w:rsidR="00AE4CE5">
              <w:rPr>
                <w:sz w:val="18"/>
                <w:szCs w:val="18"/>
              </w:rPr>
              <w:t>,</w:t>
            </w:r>
            <w:r w:rsidR="00CB6B44">
              <w:rPr>
                <w:sz w:val="18"/>
                <w:szCs w:val="18"/>
              </w:rPr>
              <w:t xml:space="preserve"> обязан</w:t>
            </w:r>
            <w:r w:rsidRPr="00383C32">
              <w:rPr>
                <w:sz w:val="18"/>
                <w:szCs w:val="18"/>
              </w:rPr>
              <w:t xml:space="preserve"> </w:t>
            </w:r>
            <w:r w:rsidR="00AE4CE5">
              <w:rPr>
                <w:sz w:val="18"/>
                <w:szCs w:val="18"/>
              </w:rPr>
              <w:t>произвести</w:t>
            </w:r>
            <w:r w:rsidRPr="00383C32">
              <w:rPr>
                <w:sz w:val="18"/>
                <w:szCs w:val="18"/>
              </w:rPr>
              <w:t xml:space="preserve"> смену </w:t>
            </w:r>
            <w:r w:rsidR="00AE4CE5">
              <w:rPr>
                <w:sz w:val="18"/>
                <w:szCs w:val="18"/>
              </w:rPr>
              <w:t xml:space="preserve">или отзыв </w:t>
            </w:r>
            <w:r w:rsidRPr="00383C32">
              <w:rPr>
                <w:sz w:val="18"/>
                <w:szCs w:val="18"/>
              </w:rPr>
              <w:t>своих закрытых ключей.</w:t>
            </w:r>
          </w:p>
          <w:p w14:paraId="6745CBD9" w14:textId="77777777" w:rsidR="00272FD7" w:rsidRPr="00383C32" w:rsidRDefault="006E3758" w:rsidP="00AB5BE2">
            <w:pPr>
              <w:pStyle w:val="31"/>
              <w:numPr>
                <w:ilvl w:val="0"/>
                <w:numId w:val="1"/>
              </w:numPr>
              <w:tabs>
                <w:tab w:val="clear" w:pos="752"/>
                <w:tab w:val="num" w:pos="0"/>
                <w:tab w:val="num" w:pos="32"/>
                <w:tab w:val="left" w:pos="312"/>
              </w:tabs>
              <w:ind w:left="0" w:right="-37" w:firstLine="32"/>
              <w:jc w:val="both"/>
              <w:rPr>
                <w:sz w:val="18"/>
                <w:szCs w:val="18"/>
              </w:rPr>
            </w:pPr>
            <w:r w:rsidRPr="00383C32">
              <w:rPr>
                <w:sz w:val="18"/>
                <w:szCs w:val="18"/>
              </w:rPr>
              <w:t>Пользователь самостоятельно несет риски</w:t>
            </w:r>
            <w:r w:rsidR="008B7CD4">
              <w:rPr>
                <w:sz w:val="18"/>
                <w:szCs w:val="18"/>
              </w:rPr>
              <w:t>,</w:t>
            </w:r>
            <w:r w:rsidRPr="00383C32">
              <w:rPr>
                <w:sz w:val="18"/>
                <w:szCs w:val="18"/>
              </w:rPr>
              <w:t xml:space="preserve"> связанные с р</w:t>
            </w:r>
            <w:r w:rsidR="00377F3B">
              <w:rPr>
                <w:sz w:val="18"/>
                <w:szCs w:val="18"/>
              </w:rPr>
              <w:t>азглашением его закрытых ключей.</w:t>
            </w:r>
          </w:p>
          <w:p w14:paraId="7BAA3379" w14:textId="77777777" w:rsidR="000D6C16" w:rsidRPr="00383C32" w:rsidRDefault="00E144C1" w:rsidP="00AB5BE2">
            <w:pPr>
              <w:pStyle w:val="31"/>
              <w:numPr>
                <w:ilvl w:val="0"/>
                <w:numId w:val="1"/>
              </w:numPr>
              <w:tabs>
                <w:tab w:val="clear" w:pos="752"/>
                <w:tab w:val="num" w:pos="0"/>
                <w:tab w:val="num" w:pos="32"/>
                <w:tab w:val="left" w:pos="312"/>
                <w:tab w:val="num" w:pos="720"/>
              </w:tabs>
              <w:ind w:left="0" w:right="-37" w:firstLine="32"/>
              <w:jc w:val="both"/>
              <w:rPr>
                <w:sz w:val="18"/>
                <w:szCs w:val="18"/>
              </w:rPr>
            </w:pPr>
            <w:r>
              <w:rPr>
                <w:sz w:val="18"/>
                <w:szCs w:val="18"/>
              </w:rPr>
              <w:t>Уполномоченный представ</w:t>
            </w:r>
            <w:r w:rsidR="00434600">
              <w:rPr>
                <w:sz w:val="18"/>
                <w:szCs w:val="18"/>
              </w:rPr>
              <w:t>и</w:t>
            </w:r>
            <w:r>
              <w:rPr>
                <w:sz w:val="18"/>
                <w:szCs w:val="18"/>
              </w:rPr>
              <w:t xml:space="preserve">тель </w:t>
            </w:r>
            <w:r w:rsidR="006E3758" w:rsidRPr="00383C32">
              <w:rPr>
                <w:sz w:val="18"/>
                <w:szCs w:val="18"/>
              </w:rPr>
              <w:t>Пользовател</w:t>
            </w:r>
            <w:r>
              <w:rPr>
                <w:sz w:val="18"/>
                <w:szCs w:val="18"/>
              </w:rPr>
              <w:t>я</w:t>
            </w:r>
            <w:r w:rsidR="006E3758" w:rsidRPr="00383C32">
              <w:rPr>
                <w:sz w:val="18"/>
                <w:szCs w:val="18"/>
              </w:rPr>
              <w:t xml:space="preserve"> генерирует свои открытые и закрытые ключи</w:t>
            </w:r>
            <w:r w:rsidR="00241E85">
              <w:rPr>
                <w:sz w:val="18"/>
                <w:szCs w:val="18"/>
                <w:lang w:val="kk-KZ"/>
              </w:rPr>
              <w:t xml:space="preserve"> </w:t>
            </w:r>
            <w:r w:rsidRPr="00383C32">
              <w:rPr>
                <w:sz w:val="18"/>
                <w:szCs w:val="18"/>
              </w:rPr>
              <w:t>самостоятельно</w:t>
            </w:r>
            <w:r w:rsidR="006E3758" w:rsidRPr="00383C32">
              <w:rPr>
                <w:sz w:val="18"/>
                <w:szCs w:val="18"/>
              </w:rPr>
              <w:t>.</w:t>
            </w:r>
          </w:p>
          <w:p w14:paraId="4B859B86" w14:textId="141ADD2C" w:rsidR="000D6C16" w:rsidRPr="00383C32" w:rsidRDefault="000D6C16" w:rsidP="00AB5BE2">
            <w:pPr>
              <w:pStyle w:val="31"/>
              <w:numPr>
                <w:ilvl w:val="0"/>
                <w:numId w:val="1"/>
              </w:numPr>
              <w:tabs>
                <w:tab w:val="clear" w:pos="752"/>
                <w:tab w:val="num" w:pos="0"/>
                <w:tab w:val="num" w:pos="32"/>
                <w:tab w:val="left" w:pos="312"/>
                <w:tab w:val="num" w:pos="720"/>
              </w:tabs>
              <w:ind w:left="0" w:right="-37" w:firstLine="32"/>
              <w:jc w:val="both"/>
              <w:rPr>
                <w:sz w:val="18"/>
                <w:szCs w:val="18"/>
              </w:rPr>
            </w:pPr>
            <w:r w:rsidRPr="00383C32">
              <w:rPr>
                <w:sz w:val="18"/>
                <w:szCs w:val="18"/>
              </w:rPr>
              <w:t xml:space="preserve">Открытые и закрытые ключи первичной инициализации Пользователь получает в УЦ </w:t>
            </w:r>
            <w:r w:rsidR="008E6960">
              <w:rPr>
                <w:sz w:val="18"/>
                <w:szCs w:val="18"/>
              </w:rPr>
              <w:t>АО «НПК»</w:t>
            </w:r>
            <w:r w:rsidRPr="00383C32">
              <w:rPr>
                <w:sz w:val="18"/>
                <w:szCs w:val="18"/>
              </w:rPr>
              <w:t xml:space="preserve"> через свое уполномоченно</w:t>
            </w:r>
            <w:r w:rsidR="005B298E">
              <w:rPr>
                <w:sz w:val="18"/>
                <w:szCs w:val="18"/>
              </w:rPr>
              <w:t>е</w:t>
            </w:r>
            <w:r w:rsidRPr="00383C32">
              <w:rPr>
                <w:sz w:val="18"/>
                <w:szCs w:val="18"/>
              </w:rPr>
              <w:t xml:space="preserve"> лиц</w:t>
            </w:r>
            <w:r w:rsidR="005B298E">
              <w:rPr>
                <w:sz w:val="18"/>
                <w:szCs w:val="18"/>
              </w:rPr>
              <w:t>о</w:t>
            </w:r>
            <w:r w:rsidRPr="00383C32">
              <w:rPr>
                <w:sz w:val="18"/>
                <w:szCs w:val="18"/>
              </w:rPr>
              <w:t>, при предоставлении соответствующе</w:t>
            </w:r>
            <w:r w:rsidR="005B298E">
              <w:rPr>
                <w:sz w:val="18"/>
                <w:szCs w:val="18"/>
              </w:rPr>
              <w:t>го</w:t>
            </w:r>
            <w:r w:rsidRPr="00383C32">
              <w:rPr>
                <w:sz w:val="18"/>
                <w:szCs w:val="18"/>
              </w:rPr>
              <w:t xml:space="preserve"> </w:t>
            </w:r>
            <w:r w:rsidR="005B298E">
              <w:rPr>
                <w:sz w:val="18"/>
                <w:szCs w:val="18"/>
              </w:rPr>
              <w:t>заявления</w:t>
            </w:r>
            <w:r w:rsidRPr="00383C32">
              <w:rPr>
                <w:sz w:val="18"/>
                <w:szCs w:val="18"/>
              </w:rPr>
              <w:t>.</w:t>
            </w:r>
          </w:p>
          <w:p w14:paraId="5FAC332D" w14:textId="65A3926F" w:rsidR="000D6C16" w:rsidRPr="00383C32" w:rsidRDefault="000D6C16" w:rsidP="00AB5BE2">
            <w:pPr>
              <w:pStyle w:val="31"/>
              <w:numPr>
                <w:ilvl w:val="0"/>
                <w:numId w:val="1"/>
              </w:numPr>
              <w:tabs>
                <w:tab w:val="clear" w:pos="752"/>
                <w:tab w:val="num" w:pos="0"/>
                <w:tab w:val="num" w:pos="32"/>
                <w:tab w:val="left" w:pos="312"/>
                <w:tab w:val="num" w:pos="720"/>
              </w:tabs>
              <w:ind w:left="0" w:right="-37" w:firstLine="32"/>
              <w:jc w:val="both"/>
              <w:rPr>
                <w:sz w:val="18"/>
                <w:szCs w:val="18"/>
              </w:rPr>
            </w:pPr>
            <w:r w:rsidRPr="00383C32">
              <w:rPr>
                <w:sz w:val="18"/>
                <w:szCs w:val="18"/>
              </w:rPr>
              <w:t xml:space="preserve">Получение регистрационных свидетельств осуществляется через УЦ </w:t>
            </w:r>
            <w:r w:rsidR="008E6960">
              <w:rPr>
                <w:sz w:val="18"/>
                <w:szCs w:val="18"/>
              </w:rPr>
              <w:t>АО «НПК»</w:t>
            </w:r>
            <w:r w:rsidRPr="00383C32">
              <w:rPr>
                <w:sz w:val="18"/>
                <w:szCs w:val="18"/>
              </w:rPr>
              <w:t>.</w:t>
            </w:r>
          </w:p>
          <w:p w14:paraId="6C343AD5" w14:textId="77777777" w:rsidR="00272FD7" w:rsidRPr="00383C32" w:rsidRDefault="006E3758" w:rsidP="00AB5BE2">
            <w:pPr>
              <w:pStyle w:val="31"/>
              <w:numPr>
                <w:ilvl w:val="0"/>
                <w:numId w:val="1"/>
              </w:numPr>
              <w:tabs>
                <w:tab w:val="clear" w:pos="752"/>
                <w:tab w:val="num" w:pos="0"/>
                <w:tab w:val="num" w:pos="32"/>
                <w:tab w:val="left" w:pos="452"/>
              </w:tabs>
              <w:ind w:left="0" w:right="-37" w:firstLine="32"/>
              <w:jc w:val="both"/>
              <w:rPr>
                <w:sz w:val="18"/>
                <w:szCs w:val="18"/>
              </w:rPr>
            </w:pPr>
            <w:r w:rsidRPr="00383C32">
              <w:rPr>
                <w:sz w:val="18"/>
                <w:szCs w:val="18"/>
              </w:rPr>
              <w:t>Хранение электронных документов</w:t>
            </w:r>
            <w:r w:rsidR="003262B4">
              <w:rPr>
                <w:sz w:val="18"/>
                <w:szCs w:val="18"/>
              </w:rPr>
              <w:t xml:space="preserve"> </w:t>
            </w:r>
            <w:r w:rsidRPr="00383C32">
              <w:rPr>
                <w:sz w:val="18"/>
                <w:szCs w:val="18"/>
              </w:rPr>
              <w:t>осуществляется участниками системы в соответствии с законодательством Республики Казахстан или соглашением между этими участниками.</w:t>
            </w:r>
          </w:p>
          <w:p w14:paraId="2AC1F664" w14:textId="77777777" w:rsidR="008B4BE5" w:rsidRPr="00383C32" w:rsidRDefault="006E3758" w:rsidP="00AB5BE2">
            <w:pPr>
              <w:pStyle w:val="31"/>
              <w:numPr>
                <w:ilvl w:val="0"/>
                <w:numId w:val="1"/>
              </w:numPr>
              <w:tabs>
                <w:tab w:val="clear" w:pos="752"/>
                <w:tab w:val="num" w:pos="0"/>
                <w:tab w:val="num" w:pos="32"/>
                <w:tab w:val="left" w:pos="312"/>
              </w:tabs>
              <w:ind w:left="0" w:right="-37" w:firstLine="32"/>
              <w:jc w:val="both"/>
              <w:rPr>
                <w:sz w:val="18"/>
                <w:szCs w:val="18"/>
              </w:rPr>
            </w:pPr>
            <w:r w:rsidRPr="00383C32">
              <w:rPr>
                <w:sz w:val="18"/>
                <w:szCs w:val="18"/>
              </w:rPr>
              <w:t xml:space="preserve">Пользователи </w:t>
            </w:r>
            <w:r w:rsidR="00CB6B44">
              <w:rPr>
                <w:sz w:val="18"/>
                <w:szCs w:val="18"/>
              </w:rPr>
              <w:t>С</w:t>
            </w:r>
            <w:r w:rsidRPr="00383C32">
              <w:rPr>
                <w:sz w:val="18"/>
                <w:szCs w:val="18"/>
              </w:rPr>
              <w:t>истемы самостоятельно принимают решение о подлинности электронного документа.</w:t>
            </w:r>
          </w:p>
          <w:p w14:paraId="6E161B4A" w14:textId="77777777" w:rsidR="00942BCA" w:rsidRPr="00A255F0" w:rsidRDefault="006E3758" w:rsidP="00AB5BE2">
            <w:pPr>
              <w:pStyle w:val="31"/>
              <w:numPr>
                <w:ilvl w:val="0"/>
                <w:numId w:val="1"/>
              </w:numPr>
              <w:tabs>
                <w:tab w:val="clear" w:pos="752"/>
                <w:tab w:val="num" w:pos="0"/>
                <w:tab w:val="num" w:pos="32"/>
                <w:tab w:val="left" w:pos="312"/>
              </w:tabs>
              <w:ind w:left="0" w:right="-37" w:firstLine="32"/>
              <w:jc w:val="both"/>
              <w:rPr>
                <w:sz w:val="18"/>
                <w:szCs w:val="18"/>
              </w:rPr>
            </w:pPr>
            <w:r w:rsidRPr="00383C32">
              <w:rPr>
                <w:sz w:val="18"/>
                <w:szCs w:val="18"/>
              </w:rPr>
              <w:t>Основанием для принятия решения о подлинности электронного документа</w:t>
            </w:r>
            <w:r w:rsidR="00CB6B44">
              <w:rPr>
                <w:sz w:val="18"/>
                <w:szCs w:val="18"/>
              </w:rPr>
              <w:t xml:space="preserve"> </w:t>
            </w:r>
            <w:r w:rsidRPr="00383C32">
              <w:rPr>
                <w:sz w:val="18"/>
                <w:szCs w:val="18"/>
              </w:rPr>
              <w:t xml:space="preserve">является соблюдение </w:t>
            </w:r>
            <w:r w:rsidR="00E144C1">
              <w:rPr>
                <w:sz w:val="18"/>
                <w:szCs w:val="18"/>
              </w:rPr>
              <w:t xml:space="preserve">условий </w:t>
            </w:r>
            <w:r w:rsidR="005B298E">
              <w:rPr>
                <w:sz w:val="18"/>
                <w:szCs w:val="18"/>
              </w:rPr>
              <w:t>законодательных и иных нормативных правовых актов Республики Казахстан по вопросам эл</w:t>
            </w:r>
            <w:r w:rsidR="00E144C1">
              <w:rPr>
                <w:sz w:val="18"/>
                <w:szCs w:val="18"/>
              </w:rPr>
              <w:t>е</w:t>
            </w:r>
            <w:r w:rsidR="005B298E">
              <w:rPr>
                <w:sz w:val="18"/>
                <w:szCs w:val="18"/>
              </w:rPr>
              <w:t>ктронного документа и электронной цифровой подписи</w:t>
            </w:r>
            <w:r w:rsidR="00377F3B">
              <w:rPr>
                <w:sz w:val="18"/>
                <w:szCs w:val="18"/>
              </w:rPr>
              <w:t>.</w:t>
            </w:r>
          </w:p>
        </w:tc>
      </w:tr>
    </w:tbl>
    <w:p w14:paraId="698AEE15" w14:textId="77777777" w:rsidR="00952611" w:rsidRPr="000A054A" w:rsidRDefault="00952611">
      <w:pPr>
        <w:rPr>
          <w:sz w:val="28"/>
        </w:rPr>
      </w:pPr>
    </w:p>
    <w:sectPr w:rsidR="00952611" w:rsidRPr="000A054A" w:rsidSect="00525B5E">
      <w:footerReference w:type="even" r:id="rId22"/>
      <w:footerReference w:type="default" r:id="rId23"/>
      <w:pgSz w:w="11906" w:h="16838"/>
      <w:pgMar w:top="426" w:right="706" w:bottom="360" w:left="1120" w:header="381"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5D650" w14:textId="77777777" w:rsidR="006A309D" w:rsidRDefault="006A309D">
      <w:r>
        <w:separator/>
      </w:r>
    </w:p>
  </w:endnote>
  <w:endnote w:type="continuationSeparator" w:id="0">
    <w:p w14:paraId="4EBB0F52" w14:textId="77777777" w:rsidR="006A309D" w:rsidRDefault="006A309D">
      <w:r>
        <w:continuationSeparator/>
      </w:r>
    </w:p>
  </w:endnote>
  <w:endnote w:type="continuationNotice" w:id="1">
    <w:p w14:paraId="4CF6F2CD" w14:textId="77777777" w:rsidR="006A309D" w:rsidRDefault="006A30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KZ Times New Roman">
    <w:altName w:val="Times New Roman"/>
    <w:charset w:val="00"/>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4392" w14:textId="77777777" w:rsidR="00F817F9" w:rsidRDefault="00F817F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40E3ADD" w14:textId="77777777" w:rsidR="00F817F9" w:rsidRDefault="00F817F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B577" w14:textId="6003B556" w:rsidR="00F817F9" w:rsidRDefault="00F817F9">
    <w:pPr>
      <w:pStyle w:val="a3"/>
      <w:framePr w:wrap="around" w:vAnchor="text" w:hAnchor="margin" w:xAlign="right" w:y="1"/>
      <w:rPr>
        <w:rStyle w:val="a5"/>
        <w:sz w:val="20"/>
      </w:rPr>
    </w:pPr>
    <w:r>
      <w:rPr>
        <w:rStyle w:val="a5"/>
        <w:sz w:val="20"/>
      </w:rPr>
      <w:fldChar w:fldCharType="begin"/>
    </w:r>
    <w:r>
      <w:rPr>
        <w:rStyle w:val="a5"/>
        <w:sz w:val="20"/>
      </w:rPr>
      <w:instrText xml:space="preserve">PAGE  </w:instrText>
    </w:r>
    <w:r>
      <w:rPr>
        <w:rStyle w:val="a5"/>
        <w:sz w:val="20"/>
      </w:rPr>
      <w:fldChar w:fldCharType="separate"/>
    </w:r>
    <w:r w:rsidR="00761C86">
      <w:rPr>
        <w:rStyle w:val="a5"/>
        <w:noProof/>
        <w:sz w:val="20"/>
      </w:rPr>
      <w:t>2</w:t>
    </w:r>
    <w:r>
      <w:rPr>
        <w:rStyle w:val="a5"/>
        <w:sz w:val="20"/>
      </w:rPr>
      <w:fldChar w:fldCharType="end"/>
    </w:r>
  </w:p>
  <w:p w14:paraId="097A8FB1" w14:textId="77777777" w:rsidR="00F817F9" w:rsidRDefault="00F817F9" w:rsidP="00A05E8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8B932" w14:textId="77777777" w:rsidR="006A309D" w:rsidRDefault="006A309D">
      <w:r>
        <w:separator/>
      </w:r>
    </w:p>
  </w:footnote>
  <w:footnote w:type="continuationSeparator" w:id="0">
    <w:p w14:paraId="2C790B9F" w14:textId="77777777" w:rsidR="006A309D" w:rsidRDefault="006A309D">
      <w:r>
        <w:continuationSeparator/>
      </w:r>
    </w:p>
  </w:footnote>
  <w:footnote w:type="continuationNotice" w:id="1">
    <w:p w14:paraId="644AD8C4" w14:textId="77777777" w:rsidR="006A309D" w:rsidRDefault="006A309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F0E49"/>
    <w:multiLevelType w:val="multilevel"/>
    <w:tmpl w:val="8BF235F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62D35C8"/>
    <w:multiLevelType w:val="multilevel"/>
    <w:tmpl w:val="FA4CD9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FC70905"/>
    <w:multiLevelType w:val="multilevel"/>
    <w:tmpl w:val="F23C9D28"/>
    <w:lvl w:ilvl="0">
      <w:start w:val="1"/>
      <w:numFmt w:val="decimal"/>
      <w:lvlText w:val="%1."/>
      <w:lvlJc w:val="left"/>
      <w:pPr>
        <w:ind w:left="360" w:hanging="360"/>
      </w:pPr>
      <w:rPr>
        <w:rFonts w:ascii="Times New Roman" w:eastAsia="Calibri"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6F852D2"/>
    <w:multiLevelType w:val="multilevel"/>
    <w:tmpl w:val="32D463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5EB7613A"/>
    <w:multiLevelType w:val="multilevel"/>
    <w:tmpl w:val="748C816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23C56AD"/>
    <w:multiLevelType w:val="multilevel"/>
    <w:tmpl w:val="E3ACF07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70E6756D"/>
    <w:multiLevelType w:val="multilevel"/>
    <w:tmpl w:val="6DD88368"/>
    <w:lvl w:ilvl="0">
      <w:start w:val="4"/>
      <w:numFmt w:val="decimal"/>
      <w:lvlText w:val="%1."/>
      <w:lvlJc w:val="left"/>
      <w:pPr>
        <w:tabs>
          <w:tab w:val="num" w:pos="360"/>
        </w:tabs>
        <w:ind w:left="360" w:hanging="360"/>
      </w:pPr>
      <w:rPr>
        <w:rFonts w:eastAsia="MS Mincho" w:hint="default"/>
      </w:rPr>
    </w:lvl>
    <w:lvl w:ilvl="1">
      <w:start w:val="1"/>
      <w:numFmt w:val="decimal"/>
      <w:lvlText w:val="%1.%2."/>
      <w:lvlJc w:val="left"/>
      <w:pPr>
        <w:tabs>
          <w:tab w:val="num" w:pos="502"/>
        </w:tabs>
        <w:ind w:left="502" w:hanging="360"/>
      </w:pPr>
      <w:rPr>
        <w:rFonts w:eastAsia="MS Mincho" w:hint="default"/>
        <w:lang w:val="kk-KZ"/>
      </w:rPr>
    </w:lvl>
    <w:lvl w:ilvl="2">
      <w:start w:val="1"/>
      <w:numFmt w:val="decimal"/>
      <w:lvlText w:val="%1.%2.%3."/>
      <w:lvlJc w:val="left"/>
      <w:pPr>
        <w:tabs>
          <w:tab w:val="num" w:pos="720"/>
        </w:tabs>
        <w:ind w:left="720" w:hanging="720"/>
      </w:pPr>
      <w:rPr>
        <w:rFonts w:eastAsia="MS Mincho" w:hint="default"/>
      </w:rPr>
    </w:lvl>
    <w:lvl w:ilvl="3">
      <w:start w:val="1"/>
      <w:numFmt w:val="decimal"/>
      <w:lvlText w:val="%1.%2.%3.%4."/>
      <w:lvlJc w:val="left"/>
      <w:pPr>
        <w:tabs>
          <w:tab w:val="num" w:pos="720"/>
        </w:tabs>
        <w:ind w:left="720" w:hanging="720"/>
      </w:pPr>
      <w:rPr>
        <w:rFonts w:eastAsia="MS Mincho" w:hint="default"/>
      </w:rPr>
    </w:lvl>
    <w:lvl w:ilvl="4">
      <w:start w:val="1"/>
      <w:numFmt w:val="decimal"/>
      <w:lvlText w:val="%1.%2.%3.%4.%5."/>
      <w:lvlJc w:val="left"/>
      <w:pPr>
        <w:tabs>
          <w:tab w:val="num" w:pos="1080"/>
        </w:tabs>
        <w:ind w:left="1080" w:hanging="1080"/>
      </w:pPr>
      <w:rPr>
        <w:rFonts w:eastAsia="MS Mincho" w:hint="default"/>
      </w:rPr>
    </w:lvl>
    <w:lvl w:ilvl="5">
      <w:start w:val="1"/>
      <w:numFmt w:val="decimal"/>
      <w:lvlText w:val="%1.%2.%3.%4.%5.%6."/>
      <w:lvlJc w:val="left"/>
      <w:pPr>
        <w:tabs>
          <w:tab w:val="num" w:pos="1080"/>
        </w:tabs>
        <w:ind w:left="1080" w:hanging="1080"/>
      </w:pPr>
      <w:rPr>
        <w:rFonts w:eastAsia="MS Mincho" w:hint="default"/>
      </w:rPr>
    </w:lvl>
    <w:lvl w:ilvl="6">
      <w:start w:val="1"/>
      <w:numFmt w:val="decimal"/>
      <w:lvlText w:val="%1.%2.%3.%4.%5.%6.%7."/>
      <w:lvlJc w:val="left"/>
      <w:pPr>
        <w:tabs>
          <w:tab w:val="num" w:pos="1440"/>
        </w:tabs>
        <w:ind w:left="1440" w:hanging="1440"/>
      </w:pPr>
      <w:rPr>
        <w:rFonts w:eastAsia="MS Mincho" w:hint="default"/>
      </w:rPr>
    </w:lvl>
    <w:lvl w:ilvl="7">
      <w:start w:val="1"/>
      <w:numFmt w:val="decimal"/>
      <w:lvlText w:val="%1.%2.%3.%4.%5.%6.%7.%8."/>
      <w:lvlJc w:val="left"/>
      <w:pPr>
        <w:tabs>
          <w:tab w:val="num" w:pos="1440"/>
        </w:tabs>
        <w:ind w:left="1440" w:hanging="1440"/>
      </w:pPr>
      <w:rPr>
        <w:rFonts w:eastAsia="MS Mincho" w:hint="default"/>
      </w:rPr>
    </w:lvl>
    <w:lvl w:ilvl="8">
      <w:start w:val="1"/>
      <w:numFmt w:val="decimal"/>
      <w:lvlText w:val="%1.%2.%3.%4.%5.%6.%7.%8.%9."/>
      <w:lvlJc w:val="left"/>
      <w:pPr>
        <w:tabs>
          <w:tab w:val="num" w:pos="1800"/>
        </w:tabs>
        <w:ind w:left="1800" w:hanging="1800"/>
      </w:pPr>
      <w:rPr>
        <w:rFonts w:eastAsia="MS Mincho" w:hint="default"/>
      </w:rPr>
    </w:lvl>
  </w:abstractNum>
  <w:abstractNum w:abstractNumId="7" w15:restartNumberingAfterBreak="0">
    <w:nsid w:val="7127450B"/>
    <w:multiLevelType w:val="hybridMultilevel"/>
    <w:tmpl w:val="2A6016DC"/>
    <w:lvl w:ilvl="0" w:tplc="66845C10">
      <w:start w:val="1"/>
      <w:numFmt w:val="decimal"/>
      <w:lvlText w:val="%1."/>
      <w:lvlJc w:val="left"/>
      <w:pPr>
        <w:tabs>
          <w:tab w:val="num" w:pos="752"/>
        </w:tabs>
        <w:ind w:left="752" w:hanging="360"/>
      </w:pPr>
      <w:rPr>
        <w:color w:val="000000" w:themeColor="text1"/>
      </w:rPr>
    </w:lvl>
    <w:lvl w:ilvl="1" w:tplc="04190019">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num w:numId="1">
    <w:abstractNumId w:val="7"/>
  </w:num>
  <w:num w:numId="2">
    <w:abstractNumId w:val="4"/>
  </w:num>
  <w:num w:numId="3">
    <w:abstractNumId w:val="1"/>
  </w:num>
  <w:num w:numId="4">
    <w:abstractNumId w:val="5"/>
  </w:num>
  <w:num w:numId="5">
    <w:abstractNumId w:val="0"/>
  </w:num>
  <w:num w:numId="6">
    <w:abstractNumId w:val="6"/>
  </w:num>
  <w:num w:numId="7">
    <w:abstractNumId w:val="3"/>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381"/>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021"/>
    <w:rsid w:val="000007DB"/>
    <w:rsid w:val="000010FB"/>
    <w:rsid w:val="0000123C"/>
    <w:rsid w:val="000051D5"/>
    <w:rsid w:val="000076C7"/>
    <w:rsid w:val="000076D9"/>
    <w:rsid w:val="00012555"/>
    <w:rsid w:val="0001275B"/>
    <w:rsid w:val="00012B54"/>
    <w:rsid w:val="00016974"/>
    <w:rsid w:val="00023E97"/>
    <w:rsid w:val="00025C80"/>
    <w:rsid w:val="00031518"/>
    <w:rsid w:val="00031976"/>
    <w:rsid w:val="00034299"/>
    <w:rsid w:val="00034638"/>
    <w:rsid w:val="00034E25"/>
    <w:rsid w:val="00036AF9"/>
    <w:rsid w:val="00036FAA"/>
    <w:rsid w:val="000371F4"/>
    <w:rsid w:val="000409A3"/>
    <w:rsid w:val="000419F3"/>
    <w:rsid w:val="00042183"/>
    <w:rsid w:val="000421D4"/>
    <w:rsid w:val="00044232"/>
    <w:rsid w:val="0004471A"/>
    <w:rsid w:val="00044945"/>
    <w:rsid w:val="000459A2"/>
    <w:rsid w:val="00047200"/>
    <w:rsid w:val="00051DBE"/>
    <w:rsid w:val="00052300"/>
    <w:rsid w:val="00052C4B"/>
    <w:rsid w:val="000631B3"/>
    <w:rsid w:val="0006469E"/>
    <w:rsid w:val="00065707"/>
    <w:rsid w:val="000674A6"/>
    <w:rsid w:val="00070956"/>
    <w:rsid w:val="000729F7"/>
    <w:rsid w:val="000750A7"/>
    <w:rsid w:val="0007545C"/>
    <w:rsid w:val="00077C4B"/>
    <w:rsid w:val="00080813"/>
    <w:rsid w:val="00082527"/>
    <w:rsid w:val="00082885"/>
    <w:rsid w:val="00083086"/>
    <w:rsid w:val="000844A2"/>
    <w:rsid w:val="00086B45"/>
    <w:rsid w:val="0009085C"/>
    <w:rsid w:val="00090C5A"/>
    <w:rsid w:val="00091B4E"/>
    <w:rsid w:val="0009467B"/>
    <w:rsid w:val="000A054A"/>
    <w:rsid w:val="000A0EC2"/>
    <w:rsid w:val="000A4787"/>
    <w:rsid w:val="000A4C3B"/>
    <w:rsid w:val="000A67FD"/>
    <w:rsid w:val="000A6AED"/>
    <w:rsid w:val="000A718F"/>
    <w:rsid w:val="000B0E7D"/>
    <w:rsid w:val="000C0958"/>
    <w:rsid w:val="000C2429"/>
    <w:rsid w:val="000C2E49"/>
    <w:rsid w:val="000C3F26"/>
    <w:rsid w:val="000C6E42"/>
    <w:rsid w:val="000C7FD5"/>
    <w:rsid w:val="000D48AE"/>
    <w:rsid w:val="000D6C16"/>
    <w:rsid w:val="000D7AE3"/>
    <w:rsid w:val="000E39D3"/>
    <w:rsid w:val="000E3BB1"/>
    <w:rsid w:val="000E7574"/>
    <w:rsid w:val="000E7945"/>
    <w:rsid w:val="000F1C6D"/>
    <w:rsid w:val="000F377B"/>
    <w:rsid w:val="00100D92"/>
    <w:rsid w:val="001025FE"/>
    <w:rsid w:val="001026BC"/>
    <w:rsid w:val="001067DE"/>
    <w:rsid w:val="00107431"/>
    <w:rsid w:val="00110F42"/>
    <w:rsid w:val="001170E4"/>
    <w:rsid w:val="00117386"/>
    <w:rsid w:val="001206DE"/>
    <w:rsid w:val="001214C9"/>
    <w:rsid w:val="00130059"/>
    <w:rsid w:val="00130131"/>
    <w:rsid w:val="0013191B"/>
    <w:rsid w:val="001327E4"/>
    <w:rsid w:val="00133C0F"/>
    <w:rsid w:val="00134FFF"/>
    <w:rsid w:val="001357F0"/>
    <w:rsid w:val="001408E3"/>
    <w:rsid w:val="00140EBD"/>
    <w:rsid w:val="001444BA"/>
    <w:rsid w:val="00145006"/>
    <w:rsid w:val="00147677"/>
    <w:rsid w:val="0014773F"/>
    <w:rsid w:val="00150528"/>
    <w:rsid w:val="00150CA4"/>
    <w:rsid w:val="00151482"/>
    <w:rsid w:val="0015302D"/>
    <w:rsid w:val="00154E92"/>
    <w:rsid w:val="0015754B"/>
    <w:rsid w:val="0015781B"/>
    <w:rsid w:val="001650DE"/>
    <w:rsid w:val="001672E4"/>
    <w:rsid w:val="00171591"/>
    <w:rsid w:val="00171AED"/>
    <w:rsid w:val="00172676"/>
    <w:rsid w:val="001761E0"/>
    <w:rsid w:val="0017771E"/>
    <w:rsid w:val="001811E6"/>
    <w:rsid w:val="00182847"/>
    <w:rsid w:val="00187A2B"/>
    <w:rsid w:val="00191212"/>
    <w:rsid w:val="001A0F35"/>
    <w:rsid w:val="001A17C5"/>
    <w:rsid w:val="001A1D25"/>
    <w:rsid w:val="001A3CE4"/>
    <w:rsid w:val="001A6AFF"/>
    <w:rsid w:val="001A7B16"/>
    <w:rsid w:val="001B19EB"/>
    <w:rsid w:val="001B27B9"/>
    <w:rsid w:val="001B4FE3"/>
    <w:rsid w:val="001B5419"/>
    <w:rsid w:val="001B6129"/>
    <w:rsid w:val="001B7577"/>
    <w:rsid w:val="001C0349"/>
    <w:rsid w:val="001C166C"/>
    <w:rsid w:val="001C19EA"/>
    <w:rsid w:val="001C4C98"/>
    <w:rsid w:val="001C6C81"/>
    <w:rsid w:val="001D1D0A"/>
    <w:rsid w:val="001D25BC"/>
    <w:rsid w:val="001D2B17"/>
    <w:rsid w:val="001D2CF7"/>
    <w:rsid w:val="001D7A95"/>
    <w:rsid w:val="001E1BF1"/>
    <w:rsid w:val="001E2AA4"/>
    <w:rsid w:val="001E3593"/>
    <w:rsid w:val="001E548A"/>
    <w:rsid w:val="001E65B9"/>
    <w:rsid w:val="001E6BA8"/>
    <w:rsid w:val="001F078C"/>
    <w:rsid w:val="001F0A00"/>
    <w:rsid w:val="001F0C52"/>
    <w:rsid w:val="001F0C94"/>
    <w:rsid w:val="001F1217"/>
    <w:rsid w:val="001F4C23"/>
    <w:rsid w:val="0020197B"/>
    <w:rsid w:val="00201DE5"/>
    <w:rsid w:val="00202F91"/>
    <w:rsid w:val="0020379A"/>
    <w:rsid w:val="00203ADF"/>
    <w:rsid w:val="00203F03"/>
    <w:rsid w:val="00206F4E"/>
    <w:rsid w:val="002076B3"/>
    <w:rsid w:val="00210D6E"/>
    <w:rsid w:val="00212B52"/>
    <w:rsid w:val="00212B61"/>
    <w:rsid w:val="0021698E"/>
    <w:rsid w:val="00222140"/>
    <w:rsid w:val="0022285F"/>
    <w:rsid w:val="00225FD6"/>
    <w:rsid w:val="00226749"/>
    <w:rsid w:val="00232F84"/>
    <w:rsid w:val="002368C6"/>
    <w:rsid w:val="00241E85"/>
    <w:rsid w:val="00245000"/>
    <w:rsid w:val="00245270"/>
    <w:rsid w:val="002455C7"/>
    <w:rsid w:val="0024655A"/>
    <w:rsid w:val="0024770E"/>
    <w:rsid w:val="00247B46"/>
    <w:rsid w:val="00247D4A"/>
    <w:rsid w:val="00252746"/>
    <w:rsid w:val="0025358E"/>
    <w:rsid w:val="0025671B"/>
    <w:rsid w:val="00267822"/>
    <w:rsid w:val="00267975"/>
    <w:rsid w:val="00267F60"/>
    <w:rsid w:val="00272FD7"/>
    <w:rsid w:val="002738B9"/>
    <w:rsid w:val="00277D3C"/>
    <w:rsid w:val="0028104E"/>
    <w:rsid w:val="00284E65"/>
    <w:rsid w:val="002862C4"/>
    <w:rsid w:val="00286457"/>
    <w:rsid w:val="0028700B"/>
    <w:rsid w:val="002913EF"/>
    <w:rsid w:val="00292C6A"/>
    <w:rsid w:val="00293769"/>
    <w:rsid w:val="00295306"/>
    <w:rsid w:val="0029666D"/>
    <w:rsid w:val="002970AB"/>
    <w:rsid w:val="002A03F0"/>
    <w:rsid w:val="002A1858"/>
    <w:rsid w:val="002A2E76"/>
    <w:rsid w:val="002A37E6"/>
    <w:rsid w:val="002A3B95"/>
    <w:rsid w:val="002A4E1F"/>
    <w:rsid w:val="002A55B4"/>
    <w:rsid w:val="002A71CF"/>
    <w:rsid w:val="002A7699"/>
    <w:rsid w:val="002B4530"/>
    <w:rsid w:val="002B59A9"/>
    <w:rsid w:val="002B5D55"/>
    <w:rsid w:val="002B7BF7"/>
    <w:rsid w:val="002B7C1D"/>
    <w:rsid w:val="002D1218"/>
    <w:rsid w:val="002D38E5"/>
    <w:rsid w:val="002E2A86"/>
    <w:rsid w:val="002E36AF"/>
    <w:rsid w:val="002E552A"/>
    <w:rsid w:val="002E5A6A"/>
    <w:rsid w:val="002E7F10"/>
    <w:rsid w:val="002F2093"/>
    <w:rsid w:val="002F3749"/>
    <w:rsid w:val="002F443E"/>
    <w:rsid w:val="002F603D"/>
    <w:rsid w:val="002F613F"/>
    <w:rsid w:val="002F6957"/>
    <w:rsid w:val="00300F82"/>
    <w:rsid w:val="00301A92"/>
    <w:rsid w:val="00306745"/>
    <w:rsid w:val="00306960"/>
    <w:rsid w:val="00307B1D"/>
    <w:rsid w:val="003103D5"/>
    <w:rsid w:val="003137BF"/>
    <w:rsid w:val="00314051"/>
    <w:rsid w:val="00317053"/>
    <w:rsid w:val="00321176"/>
    <w:rsid w:val="00321B11"/>
    <w:rsid w:val="00323147"/>
    <w:rsid w:val="00323296"/>
    <w:rsid w:val="00324A5D"/>
    <w:rsid w:val="003262B4"/>
    <w:rsid w:val="003266CC"/>
    <w:rsid w:val="00326DD6"/>
    <w:rsid w:val="0033162C"/>
    <w:rsid w:val="0033483D"/>
    <w:rsid w:val="003354A8"/>
    <w:rsid w:val="00335CC0"/>
    <w:rsid w:val="00336639"/>
    <w:rsid w:val="003425B4"/>
    <w:rsid w:val="0034494D"/>
    <w:rsid w:val="00346AC8"/>
    <w:rsid w:val="00347BED"/>
    <w:rsid w:val="0035048C"/>
    <w:rsid w:val="003544E1"/>
    <w:rsid w:val="00354703"/>
    <w:rsid w:val="00354E1C"/>
    <w:rsid w:val="00356404"/>
    <w:rsid w:val="003574B8"/>
    <w:rsid w:val="00357CCF"/>
    <w:rsid w:val="003602FB"/>
    <w:rsid w:val="003604DF"/>
    <w:rsid w:val="00361E8F"/>
    <w:rsid w:val="00362504"/>
    <w:rsid w:val="00364B9A"/>
    <w:rsid w:val="00370E7B"/>
    <w:rsid w:val="003725BA"/>
    <w:rsid w:val="003731D4"/>
    <w:rsid w:val="003744E8"/>
    <w:rsid w:val="00377F25"/>
    <w:rsid w:val="00377F3B"/>
    <w:rsid w:val="00383C32"/>
    <w:rsid w:val="00385687"/>
    <w:rsid w:val="003909C1"/>
    <w:rsid w:val="00390D02"/>
    <w:rsid w:val="00391746"/>
    <w:rsid w:val="00391B69"/>
    <w:rsid w:val="00394EEE"/>
    <w:rsid w:val="003A37B1"/>
    <w:rsid w:val="003A3C0F"/>
    <w:rsid w:val="003A4097"/>
    <w:rsid w:val="003A4BC7"/>
    <w:rsid w:val="003A4D1B"/>
    <w:rsid w:val="003A5127"/>
    <w:rsid w:val="003A73E1"/>
    <w:rsid w:val="003B0EB6"/>
    <w:rsid w:val="003B1FCA"/>
    <w:rsid w:val="003B4904"/>
    <w:rsid w:val="003B4F63"/>
    <w:rsid w:val="003B620E"/>
    <w:rsid w:val="003C0F57"/>
    <w:rsid w:val="003C2B18"/>
    <w:rsid w:val="003C42C4"/>
    <w:rsid w:val="003C5587"/>
    <w:rsid w:val="003C719E"/>
    <w:rsid w:val="003D0D48"/>
    <w:rsid w:val="003D53FD"/>
    <w:rsid w:val="003D54D5"/>
    <w:rsid w:val="003E4574"/>
    <w:rsid w:val="003E6A03"/>
    <w:rsid w:val="003E789B"/>
    <w:rsid w:val="003F184A"/>
    <w:rsid w:val="003F59F0"/>
    <w:rsid w:val="003F5BE5"/>
    <w:rsid w:val="00401004"/>
    <w:rsid w:val="00406ECF"/>
    <w:rsid w:val="004071A2"/>
    <w:rsid w:val="00412E9A"/>
    <w:rsid w:val="00423635"/>
    <w:rsid w:val="004309C3"/>
    <w:rsid w:val="00434600"/>
    <w:rsid w:val="00435A28"/>
    <w:rsid w:val="00441491"/>
    <w:rsid w:val="00442634"/>
    <w:rsid w:val="0044277F"/>
    <w:rsid w:val="00443BFC"/>
    <w:rsid w:val="00444321"/>
    <w:rsid w:val="00451163"/>
    <w:rsid w:val="00452176"/>
    <w:rsid w:val="00453800"/>
    <w:rsid w:val="00453C6F"/>
    <w:rsid w:val="004540B8"/>
    <w:rsid w:val="00457320"/>
    <w:rsid w:val="0046631A"/>
    <w:rsid w:val="00466D0D"/>
    <w:rsid w:val="00470F20"/>
    <w:rsid w:val="0047433B"/>
    <w:rsid w:val="00474499"/>
    <w:rsid w:val="00475E57"/>
    <w:rsid w:val="00476BF0"/>
    <w:rsid w:val="004804F3"/>
    <w:rsid w:val="00480A00"/>
    <w:rsid w:val="004824BC"/>
    <w:rsid w:val="00482C58"/>
    <w:rsid w:val="00484C93"/>
    <w:rsid w:val="00484EF7"/>
    <w:rsid w:val="00490BE3"/>
    <w:rsid w:val="0049149E"/>
    <w:rsid w:val="0049150C"/>
    <w:rsid w:val="00491C9E"/>
    <w:rsid w:val="00492D32"/>
    <w:rsid w:val="00493799"/>
    <w:rsid w:val="00494C74"/>
    <w:rsid w:val="00495393"/>
    <w:rsid w:val="004965DE"/>
    <w:rsid w:val="004A0F39"/>
    <w:rsid w:val="004A2B7D"/>
    <w:rsid w:val="004A41E6"/>
    <w:rsid w:val="004A7949"/>
    <w:rsid w:val="004B1585"/>
    <w:rsid w:val="004B1616"/>
    <w:rsid w:val="004B2430"/>
    <w:rsid w:val="004B5905"/>
    <w:rsid w:val="004C1769"/>
    <w:rsid w:val="004C4179"/>
    <w:rsid w:val="004C5FAA"/>
    <w:rsid w:val="004C71A2"/>
    <w:rsid w:val="004C7436"/>
    <w:rsid w:val="004C750B"/>
    <w:rsid w:val="004C7E23"/>
    <w:rsid w:val="004D1A3D"/>
    <w:rsid w:val="004D3176"/>
    <w:rsid w:val="004D3FAD"/>
    <w:rsid w:val="004D67B6"/>
    <w:rsid w:val="004D7A8B"/>
    <w:rsid w:val="004D7B08"/>
    <w:rsid w:val="004E0238"/>
    <w:rsid w:val="004E08A0"/>
    <w:rsid w:val="004E1AD0"/>
    <w:rsid w:val="004E7045"/>
    <w:rsid w:val="004F008F"/>
    <w:rsid w:val="004F2038"/>
    <w:rsid w:val="004F498E"/>
    <w:rsid w:val="004F4C4C"/>
    <w:rsid w:val="00504718"/>
    <w:rsid w:val="0050739D"/>
    <w:rsid w:val="00507B20"/>
    <w:rsid w:val="005105BD"/>
    <w:rsid w:val="005174C8"/>
    <w:rsid w:val="00517899"/>
    <w:rsid w:val="00517AA6"/>
    <w:rsid w:val="005217DD"/>
    <w:rsid w:val="00521D25"/>
    <w:rsid w:val="00521D45"/>
    <w:rsid w:val="00522218"/>
    <w:rsid w:val="00525AE6"/>
    <w:rsid w:val="00525B5E"/>
    <w:rsid w:val="00526061"/>
    <w:rsid w:val="005270E7"/>
    <w:rsid w:val="005301CF"/>
    <w:rsid w:val="005301E3"/>
    <w:rsid w:val="005306DF"/>
    <w:rsid w:val="00530D99"/>
    <w:rsid w:val="005313FB"/>
    <w:rsid w:val="00531635"/>
    <w:rsid w:val="00532938"/>
    <w:rsid w:val="005376B1"/>
    <w:rsid w:val="0054019C"/>
    <w:rsid w:val="0054516F"/>
    <w:rsid w:val="00547C49"/>
    <w:rsid w:val="00553400"/>
    <w:rsid w:val="0055428E"/>
    <w:rsid w:val="005604F9"/>
    <w:rsid w:val="0056507B"/>
    <w:rsid w:val="00565C99"/>
    <w:rsid w:val="005718BE"/>
    <w:rsid w:val="00575A61"/>
    <w:rsid w:val="00577EFC"/>
    <w:rsid w:val="00580985"/>
    <w:rsid w:val="005813B6"/>
    <w:rsid w:val="00581B5B"/>
    <w:rsid w:val="00581D6D"/>
    <w:rsid w:val="005828C0"/>
    <w:rsid w:val="00585A3E"/>
    <w:rsid w:val="00587436"/>
    <w:rsid w:val="005918A5"/>
    <w:rsid w:val="00597B74"/>
    <w:rsid w:val="005A0EF2"/>
    <w:rsid w:val="005A310C"/>
    <w:rsid w:val="005A638F"/>
    <w:rsid w:val="005B298E"/>
    <w:rsid w:val="005B3CD2"/>
    <w:rsid w:val="005B48FA"/>
    <w:rsid w:val="005B4A61"/>
    <w:rsid w:val="005C1189"/>
    <w:rsid w:val="005C4A86"/>
    <w:rsid w:val="005D2A96"/>
    <w:rsid w:val="005D5357"/>
    <w:rsid w:val="005D5F27"/>
    <w:rsid w:val="005D670F"/>
    <w:rsid w:val="005D7031"/>
    <w:rsid w:val="005E0382"/>
    <w:rsid w:val="005E0FB6"/>
    <w:rsid w:val="005E4D4E"/>
    <w:rsid w:val="005E5C14"/>
    <w:rsid w:val="005E5D85"/>
    <w:rsid w:val="005F3AAD"/>
    <w:rsid w:val="005F3B21"/>
    <w:rsid w:val="005F6EF0"/>
    <w:rsid w:val="006028F3"/>
    <w:rsid w:val="00603B15"/>
    <w:rsid w:val="00607FAF"/>
    <w:rsid w:val="006105F4"/>
    <w:rsid w:val="00612DF0"/>
    <w:rsid w:val="006137DC"/>
    <w:rsid w:val="00615E65"/>
    <w:rsid w:val="00615F0E"/>
    <w:rsid w:val="00617304"/>
    <w:rsid w:val="00622BB0"/>
    <w:rsid w:val="00623201"/>
    <w:rsid w:val="00623650"/>
    <w:rsid w:val="006277F1"/>
    <w:rsid w:val="00630987"/>
    <w:rsid w:val="00636668"/>
    <w:rsid w:val="00636768"/>
    <w:rsid w:val="006378C3"/>
    <w:rsid w:val="00637D5A"/>
    <w:rsid w:val="006407DF"/>
    <w:rsid w:val="00643021"/>
    <w:rsid w:val="00654AB2"/>
    <w:rsid w:val="00655645"/>
    <w:rsid w:val="006604CE"/>
    <w:rsid w:val="00661C0E"/>
    <w:rsid w:val="00661DA1"/>
    <w:rsid w:val="00662F71"/>
    <w:rsid w:val="00663682"/>
    <w:rsid w:val="00665111"/>
    <w:rsid w:val="00665F76"/>
    <w:rsid w:val="0066763B"/>
    <w:rsid w:val="00670BCF"/>
    <w:rsid w:val="00672999"/>
    <w:rsid w:val="006762D5"/>
    <w:rsid w:val="00676899"/>
    <w:rsid w:val="00677273"/>
    <w:rsid w:val="00677F82"/>
    <w:rsid w:val="00681228"/>
    <w:rsid w:val="00685CFB"/>
    <w:rsid w:val="00687DED"/>
    <w:rsid w:val="00693BF1"/>
    <w:rsid w:val="00695B35"/>
    <w:rsid w:val="0069711D"/>
    <w:rsid w:val="006977A5"/>
    <w:rsid w:val="006A0E02"/>
    <w:rsid w:val="006A274C"/>
    <w:rsid w:val="006A309D"/>
    <w:rsid w:val="006A32B5"/>
    <w:rsid w:val="006A38DD"/>
    <w:rsid w:val="006A4E40"/>
    <w:rsid w:val="006A6332"/>
    <w:rsid w:val="006A7581"/>
    <w:rsid w:val="006A7770"/>
    <w:rsid w:val="006B075C"/>
    <w:rsid w:val="006B2ADC"/>
    <w:rsid w:val="006B2C67"/>
    <w:rsid w:val="006B34EE"/>
    <w:rsid w:val="006B43C2"/>
    <w:rsid w:val="006B4CE6"/>
    <w:rsid w:val="006C025D"/>
    <w:rsid w:val="006C07D2"/>
    <w:rsid w:val="006C202B"/>
    <w:rsid w:val="006D1EB0"/>
    <w:rsid w:val="006D1FDB"/>
    <w:rsid w:val="006D2123"/>
    <w:rsid w:val="006D3F34"/>
    <w:rsid w:val="006D5DF4"/>
    <w:rsid w:val="006D7DBF"/>
    <w:rsid w:val="006E11B0"/>
    <w:rsid w:val="006E3758"/>
    <w:rsid w:val="006E474C"/>
    <w:rsid w:val="006E49AE"/>
    <w:rsid w:val="006E5D8A"/>
    <w:rsid w:val="006E72DD"/>
    <w:rsid w:val="006E79F7"/>
    <w:rsid w:val="006F198D"/>
    <w:rsid w:val="006F318D"/>
    <w:rsid w:val="006F608B"/>
    <w:rsid w:val="0070146A"/>
    <w:rsid w:val="007057BF"/>
    <w:rsid w:val="00706164"/>
    <w:rsid w:val="007101C7"/>
    <w:rsid w:val="00713155"/>
    <w:rsid w:val="0072137B"/>
    <w:rsid w:val="00723DA4"/>
    <w:rsid w:val="00725D74"/>
    <w:rsid w:val="00726F8A"/>
    <w:rsid w:val="00730C63"/>
    <w:rsid w:val="007312C5"/>
    <w:rsid w:val="0073631B"/>
    <w:rsid w:val="00736425"/>
    <w:rsid w:val="007366C7"/>
    <w:rsid w:val="00740360"/>
    <w:rsid w:val="007409EC"/>
    <w:rsid w:val="00740C21"/>
    <w:rsid w:val="00741CE1"/>
    <w:rsid w:val="00743D98"/>
    <w:rsid w:val="00743E6E"/>
    <w:rsid w:val="00744941"/>
    <w:rsid w:val="00747A99"/>
    <w:rsid w:val="00752A84"/>
    <w:rsid w:val="007548B4"/>
    <w:rsid w:val="007558E2"/>
    <w:rsid w:val="00756A13"/>
    <w:rsid w:val="00761C86"/>
    <w:rsid w:val="007627E5"/>
    <w:rsid w:val="00763DED"/>
    <w:rsid w:val="007644D1"/>
    <w:rsid w:val="00765CC2"/>
    <w:rsid w:val="00767B1D"/>
    <w:rsid w:val="00770FA7"/>
    <w:rsid w:val="0077434B"/>
    <w:rsid w:val="00783F8E"/>
    <w:rsid w:val="00785069"/>
    <w:rsid w:val="007853F1"/>
    <w:rsid w:val="00796AF4"/>
    <w:rsid w:val="007A0B15"/>
    <w:rsid w:val="007A19C0"/>
    <w:rsid w:val="007A2898"/>
    <w:rsid w:val="007B04E8"/>
    <w:rsid w:val="007B3334"/>
    <w:rsid w:val="007B5C0F"/>
    <w:rsid w:val="007B6265"/>
    <w:rsid w:val="007C0A20"/>
    <w:rsid w:val="007C674B"/>
    <w:rsid w:val="007C750E"/>
    <w:rsid w:val="007C77A5"/>
    <w:rsid w:val="007D02A7"/>
    <w:rsid w:val="007D1BFB"/>
    <w:rsid w:val="007D34FF"/>
    <w:rsid w:val="007D3E8F"/>
    <w:rsid w:val="007D67B8"/>
    <w:rsid w:val="007D732D"/>
    <w:rsid w:val="007D7469"/>
    <w:rsid w:val="007E5EA5"/>
    <w:rsid w:val="007F05E7"/>
    <w:rsid w:val="007F0AB1"/>
    <w:rsid w:val="007F2298"/>
    <w:rsid w:val="00800348"/>
    <w:rsid w:val="008031B6"/>
    <w:rsid w:val="008072BC"/>
    <w:rsid w:val="008073C7"/>
    <w:rsid w:val="00810D5B"/>
    <w:rsid w:val="00811050"/>
    <w:rsid w:val="00811842"/>
    <w:rsid w:val="00811887"/>
    <w:rsid w:val="008118E4"/>
    <w:rsid w:val="00811A43"/>
    <w:rsid w:val="00814098"/>
    <w:rsid w:val="008142B7"/>
    <w:rsid w:val="008152C6"/>
    <w:rsid w:val="00816DAE"/>
    <w:rsid w:val="008231F7"/>
    <w:rsid w:val="00833D78"/>
    <w:rsid w:val="00834E35"/>
    <w:rsid w:val="00842AA4"/>
    <w:rsid w:val="00851F86"/>
    <w:rsid w:val="00855970"/>
    <w:rsid w:val="00856DEA"/>
    <w:rsid w:val="0085718F"/>
    <w:rsid w:val="00862A81"/>
    <w:rsid w:val="008634B8"/>
    <w:rsid w:val="00863F63"/>
    <w:rsid w:val="00864967"/>
    <w:rsid w:val="00867DDC"/>
    <w:rsid w:val="008706EA"/>
    <w:rsid w:val="008727E3"/>
    <w:rsid w:val="0087553F"/>
    <w:rsid w:val="008761E9"/>
    <w:rsid w:val="00876B33"/>
    <w:rsid w:val="00880BFA"/>
    <w:rsid w:val="008835AD"/>
    <w:rsid w:val="008876F8"/>
    <w:rsid w:val="00892AD5"/>
    <w:rsid w:val="0089336F"/>
    <w:rsid w:val="00894960"/>
    <w:rsid w:val="008A3F8B"/>
    <w:rsid w:val="008A48E2"/>
    <w:rsid w:val="008B0845"/>
    <w:rsid w:val="008B4BE5"/>
    <w:rsid w:val="008B7CD4"/>
    <w:rsid w:val="008C329E"/>
    <w:rsid w:val="008C3E3C"/>
    <w:rsid w:val="008C5E43"/>
    <w:rsid w:val="008C639E"/>
    <w:rsid w:val="008C6459"/>
    <w:rsid w:val="008D0823"/>
    <w:rsid w:val="008D2209"/>
    <w:rsid w:val="008D2CF3"/>
    <w:rsid w:val="008D7AAF"/>
    <w:rsid w:val="008E0584"/>
    <w:rsid w:val="008E1A9A"/>
    <w:rsid w:val="008E24CC"/>
    <w:rsid w:val="008E2730"/>
    <w:rsid w:val="008E2AC2"/>
    <w:rsid w:val="008E39FD"/>
    <w:rsid w:val="008E5579"/>
    <w:rsid w:val="008E5E48"/>
    <w:rsid w:val="008E6960"/>
    <w:rsid w:val="008E6CF2"/>
    <w:rsid w:val="008E7ED6"/>
    <w:rsid w:val="008F5914"/>
    <w:rsid w:val="008F5E2B"/>
    <w:rsid w:val="008F6021"/>
    <w:rsid w:val="008F6927"/>
    <w:rsid w:val="008F71DA"/>
    <w:rsid w:val="00912261"/>
    <w:rsid w:val="00913B20"/>
    <w:rsid w:val="009142D3"/>
    <w:rsid w:val="00917744"/>
    <w:rsid w:val="00925B28"/>
    <w:rsid w:val="00926858"/>
    <w:rsid w:val="00926AF0"/>
    <w:rsid w:val="00930DA7"/>
    <w:rsid w:val="0093162E"/>
    <w:rsid w:val="009355FF"/>
    <w:rsid w:val="00941D4E"/>
    <w:rsid w:val="00942BCA"/>
    <w:rsid w:val="00946735"/>
    <w:rsid w:val="009468BF"/>
    <w:rsid w:val="00952611"/>
    <w:rsid w:val="00953221"/>
    <w:rsid w:val="00960FD7"/>
    <w:rsid w:val="00961B5A"/>
    <w:rsid w:val="009620DE"/>
    <w:rsid w:val="00962C86"/>
    <w:rsid w:val="00972CC3"/>
    <w:rsid w:val="009865E3"/>
    <w:rsid w:val="009870DD"/>
    <w:rsid w:val="00992BEE"/>
    <w:rsid w:val="00995009"/>
    <w:rsid w:val="00995599"/>
    <w:rsid w:val="00995FCA"/>
    <w:rsid w:val="00996BE1"/>
    <w:rsid w:val="00997E88"/>
    <w:rsid w:val="009A1126"/>
    <w:rsid w:val="009A2F87"/>
    <w:rsid w:val="009A43A9"/>
    <w:rsid w:val="009A720F"/>
    <w:rsid w:val="009B4F10"/>
    <w:rsid w:val="009C016E"/>
    <w:rsid w:val="009C6475"/>
    <w:rsid w:val="009C7E95"/>
    <w:rsid w:val="009D08C3"/>
    <w:rsid w:val="009D0D17"/>
    <w:rsid w:val="009D1044"/>
    <w:rsid w:val="009D20BA"/>
    <w:rsid w:val="009D426F"/>
    <w:rsid w:val="009E04CF"/>
    <w:rsid w:val="009E3A75"/>
    <w:rsid w:val="009E55E2"/>
    <w:rsid w:val="009E6E6B"/>
    <w:rsid w:val="009E7AC1"/>
    <w:rsid w:val="009E7AF3"/>
    <w:rsid w:val="009F1E6E"/>
    <w:rsid w:val="009F3B25"/>
    <w:rsid w:val="009F57CE"/>
    <w:rsid w:val="009F5CBF"/>
    <w:rsid w:val="00A005EB"/>
    <w:rsid w:val="00A012E3"/>
    <w:rsid w:val="00A02849"/>
    <w:rsid w:val="00A02D94"/>
    <w:rsid w:val="00A05E8F"/>
    <w:rsid w:val="00A101DB"/>
    <w:rsid w:val="00A108B7"/>
    <w:rsid w:val="00A1313C"/>
    <w:rsid w:val="00A131E7"/>
    <w:rsid w:val="00A1477E"/>
    <w:rsid w:val="00A17547"/>
    <w:rsid w:val="00A218A7"/>
    <w:rsid w:val="00A2374B"/>
    <w:rsid w:val="00A255F0"/>
    <w:rsid w:val="00A31861"/>
    <w:rsid w:val="00A34207"/>
    <w:rsid w:val="00A36B82"/>
    <w:rsid w:val="00A5197D"/>
    <w:rsid w:val="00A52E56"/>
    <w:rsid w:val="00A53ECF"/>
    <w:rsid w:val="00A5409A"/>
    <w:rsid w:val="00A54951"/>
    <w:rsid w:val="00A549DB"/>
    <w:rsid w:val="00A54B1C"/>
    <w:rsid w:val="00A56F11"/>
    <w:rsid w:val="00A6092F"/>
    <w:rsid w:val="00A6104D"/>
    <w:rsid w:val="00A647CE"/>
    <w:rsid w:val="00A67457"/>
    <w:rsid w:val="00A716A8"/>
    <w:rsid w:val="00A73187"/>
    <w:rsid w:val="00A74952"/>
    <w:rsid w:val="00A74CCF"/>
    <w:rsid w:val="00A752A0"/>
    <w:rsid w:val="00A754F0"/>
    <w:rsid w:val="00A75ABE"/>
    <w:rsid w:val="00A75D69"/>
    <w:rsid w:val="00A8146D"/>
    <w:rsid w:val="00A8154D"/>
    <w:rsid w:val="00A817B5"/>
    <w:rsid w:val="00A84886"/>
    <w:rsid w:val="00A85C2A"/>
    <w:rsid w:val="00A9254E"/>
    <w:rsid w:val="00AA7373"/>
    <w:rsid w:val="00AB0A77"/>
    <w:rsid w:val="00AB1AC1"/>
    <w:rsid w:val="00AB5BE2"/>
    <w:rsid w:val="00AB5CCA"/>
    <w:rsid w:val="00AC1545"/>
    <w:rsid w:val="00AC5019"/>
    <w:rsid w:val="00AC5B56"/>
    <w:rsid w:val="00AD2982"/>
    <w:rsid w:val="00AD3EBE"/>
    <w:rsid w:val="00AD4730"/>
    <w:rsid w:val="00AD7025"/>
    <w:rsid w:val="00AD71B5"/>
    <w:rsid w:val="00AE4CE5"/>
    <w:rsid w:val="00AF5442"/>
    <w:rsid w:val="00B00064"/>
    <w:rsid w:val="00B003C5"/>
    <w:rsid w:val="00B00C4B"/>
    <w:rsid w:val="00B01E0E"/>
    <w:rsid w:val="00B03D42"/>
    <w:rsid w:val="00B0713F"/>
    <w:rsid w:val="00B07F97"/>
    <w:rsid w:val="00B10A17"/>
    <w:rsid w:val="00B11CC2"/>
    <w:rsid w:val="00B123FC"/>
    <w:rsid w:val="00B12BF5"/>
    <w:rsid w:val="00B13733"/>
    <w:rsid w:val="00B15ABF"/>
    <w:rsid w:val="00B1638D"/>
    <w:rsid w:val="00B210A6"/>
    <w:rsid w:val="00B21D91"/>
    <w:rsid w:val="00B2354B"/>
    <w:rsid w:val="00B2373F"/>
    <w:rsid w:val="00B25708"/>
    <w:rsid w:val="00B26D02"/>
    <w:rsid w:val="00B31AEB"/>
    <w:rsid w:val="00B34777"/>
    <w:rsid w:val="00B35DE6"/>
    <w:rsid w:val="00B37330"/>
    <w:rsid w:val="00B40106"/>
    <w:rsid w:val="00B428F8"/>
    <w:rsid w:val="00B4655A"/>
    <w:rsid w:val="00B46751"/>
    <w:rsid w:val="00B50510"/>
    <w:rsid w:val="00B53B77"/>
    <w:rsid w:val="00B63723"/>
    <w:rsid w:val="00B64594"/>
    <w:rsid w:val="00B7032A"/>
    <w:rsid w:val="00B7034B"/>
    <w:rsid w:val="00B7080A"/>
    <w:rsid w:val="00B7107F"/>
    <w:rsid w:val="00B80491"/>
    <w:rsid w:val="00B83254"/>
    <w:rsid w:val="00B86AFD"/>
    <w:rsid w:val="00B9088E"/>
    <w:rsid w:val="00B917C0"/>
    <w:rsid w:val="00B91906"/>
    <w:rsid w:val="00B92C27"/>
    <w:rsid w:val="00B942DF"/>
    <w:rsid w:val="00B971DB"/>
    <w:rsid w:val="00B97946"/>
    <w:rsid w:val="00BA33BE"/>
    <w:rsid w:val="00BA44B1"/>
    <w:rsid w:val="00BB11B5"/>
    <w:rsid w:val="00BB248D"/>
    <w:rsid w:val="00BB470F"/>
    <w:rsid w:val="00BC0E78"/>
    <w:rsid w:val="00BC248A"/>
    <w:rsid w:val="00BC549E"/>
    <w:rsid w:val="00BD0055"/>
    <w:rsid w:val="00BD0252"/>
    <w:rsid w:val="00BD1453"/>
    <w:rsid w:val="00BD3FB9"/>
    <w:rsid w:val="00BD671F"/>
    <w:rsid w:val="00BE0D4C"/>
    <w:rsid w:val="00BE1BEE"/>
    <w:rsid w:val="00BE22F4"/>
    <w:rsid w:val="00BE429F"/>
    <w:rsid w:val="00BE4608"/>
    <w:rsid w:val="00BE66DA"/>
    <w:rsid w:val="00BE7A64"/>
    <w:rsid w:val="00BF26E7"/>
    <w:rsid w:val="00BF2BF4"/>
    <w:rsid w:val="00BF7A84"/>
    <w:rsid w:val="00C01587"/>
    <w:rsid w:val="00C02F66"/>
    <w:rsid w:val="00C069C8"/>
    <w:rsid w:val="00C11AA1"/>
    <w:rsid w:val="00C131C7"/>
    <w:rsid w:val="00C151C9"/>
    <w:rsid w:val="00C20A81"/>
    <w:rsid w:val="00C21C93"/>
    <w:rsid w:val="00C231DD"/>
    <w:rsid w:val="00C24488"/>
    <w:rsid w:val="00C24563"/>
    <w:rsid w:val="00C25035"/>
    <w:rsid w:val="00C25348"/>
    <w:rsid w:val="00C268E4"/>
    <w:rsid w:val="00C34192"/>
    <w:rsid w:val="00C34818"/>
    <w:rsid w:val="00C34F7C"/>
    <w:rsid w:val="00C35E2C"/>
    <w:rsid w:val="00C37910"/>
    <w:rsid w:val="00C412A8"/>
    <w:rsid w:val="00C413C1"/>
    <w:rsid w:val="00C4508C"/>
    <w:rsid w:val="00C4544A"/>
    <w:rsid w:val="00C467B1"/>
    <w:rsid w:val="00C5079F"/>
    <w:rsid w:val="00C50BF5"/>
    <w:rsid w:val="00C52677"/>
    <w:rsid w:val="00C55116"/>
    <w:rsid w:val="00C5554C"/>
    <w:rsid w:val="00C56F3C"/>
    <w:rsid w:val="00C63D0A"/>
    <w:rsid w:val="00C80640"/>
    <w:rsid w:val="00C81538"/>
    <w:rsid w:val="00C819F4"/>
    <w:rsid w:val="00C82062"/>
    <w:rsid w:val="00C84A8B"/>
    <w:rsid w:val="00C85929"/>
    <w:rsid w:val="00C8602C"/>
    <w:rsid w:val="00C9585F"/>
    <w:rsid w:val="00CB1E45"/>
    <w:rsid w:val="00CB37B8"/>
    <w:rsid w:val="00CB52BF"/>
    <w:rsid w:val="00CB6B44"/>
    <w:rsid w:val="00CB72E6"/>
    <w:rsid w:val="00CC00C6"/>
    <w:rsid w:val="00CC1B72"/>
    <w:rsid w:val="00CC26BD"/>
    <w:rsid w:val="00CC2B92"/>
    <w:rsid w:val="00CC6A07"/>
    <w:rsid w:val="00CD1992"/>
    <w:rsid w:val="00CD1E81"/>
    <w:rsid w:val="00CD36FF"/>
    <w:rsid w:val="00CD5D02"/>
    <w:rsid w:val="00CD790E"/>
    <w:rsid w:val="00CE0B6A"/>
    <w:rsid w:val="00CE13E3"/>
    <w:rsid w:val="00CE3312"/>
    <w:rsid w:val="00CE51E7"/>
    <w:rsid w:val="00CE6305"/>
    <w:rsid w:val="00CE6FC0"/>
    <w:rsid w:val="00CE7B0E"/>
    <w:rsid w:val="00CF1045"/>
    <w:rsid w:val="00CF2E9B"/>
    <w:rsid w:val="00CF3083"/>
    <w:rsid w:val="00D01BA3"/>
    <w:rsid w:val="00D01D20"/>
    <w:rsid w:val="00D05507"/>
    <w:rsid w:val="00D109B4"/>
    <w:rsid w:val="00D10AFF"/>
    <w:rsid w:val="00D12D82"/>
    <w:rsid w:val="00D1321C"/>
    <w:rsid w:val="00D223CD"/>
    <w:rsid w:val="00D247CF"/>
    <w:rsid w:val="00D249F9"/>
    <w:rsid w:val="00D2605D"/>
    <w:rsid w:val="00D276C0"/>
    <w:rsid w:val="00D306D4"/>
    <w:rsid w:val="00D3146B"/>
    <w:rsid w:val="00D349CD"/>
    <w:rsid w:val="00D35C46"/>
    <w:rsid w:val="00D35E32"/>
    <w:rsid w:val="00D368EC"/>
    <w:rsid w:val="00D36ABF"/>
    <w:rsid w:val="00D37EEA"/>
    <w:rsid w:val="00D4039D"/>
    <w:rsid w:val="00D40FAC"/>
    <w:rsid w:val="00D42168"/>
    <w:rsid w:val="00D42D8B"/>
    <w:rsid w:val="00D4498A"/>
    <w:rsid w:val="00D471B2"/>
    <w:rsid w:val="00D47C6A"/>
    <w:rsid w:val="00D515F0"/>
    <w:rsid w:val="00D532F2"/>
    <w:rsid w:val="00D53B98"/>
    <w:rsid w:val="00D543DD"/>
    <w:rsid w:val="00D633D4"/>
    <w:rsid w:val="00D7040F"/>
    <w:rsid w:val="00D72B32"/>
    <w:rsid w:val="00D72EDC"/>
    <w:rsid w:val="00D7388A"/>
    <w:rsid w:val="00D74000"/>
    <w:rsid w:val="00D76D32"/>
    <w:rsid w:val="00D77CE0"/>
    <w:rsid w:val="00D82AA1"/>
    <w:rsid w:val="00D8484E"/>
    <w:rsid w:val="00D84C79"/>
    <w:rsid w:val="00D87E3A"/>
    <w:rsid w:val="00D901CA"/>
    <w:rsid w:val="00D909AC"/>
    <w:rsid w:val="00D91723"/>
    <w:rsid w:val="00D919AB"/>
    <w:rsid w:val="00D924FA"/>
    <w:rsid w:val="00DA13F7"/>
    <w:rsid w:val="00DA2F5B"/>
    <w:rsid w:val="00DA50F1"/>
    <w:rsid w:val="00DA7B4A"/>
    <w:rsid w:val="00DB34AC"/>
    <w:rsid w:val="00DB5069"/>
    <w:rsid w:val="00DC1B1F"/>
    <w:rsid w:val="00DC3039"/>
    <w:rsid w:val="00DC515D"/>
    <w:rsid w:val="00DC6A2D"/>
    <w:rsid w:val="00DC7D6B"/>
    <w:rsid w:val="00DD04CD"/>
    <w:rsid w:val="00DD0756"/>
    <w:rsid w:val="00DD2C36"/>
    <w:rsid w:val="00DD3D95"/>
    <w:rsid w:val="00DD4481"/>
    <w:rsid w:val="00DD7AA1"/>
    <w:rsid w:val="00DE2316"/>
    <w:rsid w:val="00DE3568"/>
    <w:rsid w:val="00DE530E"/>
    <w:rsid w:val="00DE5A93"/>
    <w:rsid w:val="00DE79A4"/>
    <w:rsid w:val="00DF10CD"/>
    <w:rsid w:val="00DF160B"/>
    <w:rsid w:val="00DF2B9E"/>
    <w:rsid w:val="00DF3E34"/>
    <w:rsid w:val="00DF3ED1"/>
    <w:rsid w:val="00E01162"/>
    <w:rsid w:val="00E01DE4"/>
    <w:rsid w:val="00E0771B"/>
    <w:rsid w:val="00E13909"/>
    <w:rsid w:val="00E144C1"/>
    <w:rsid w:val="00E158D1"/>
    <w:rsid w:val="00E17E6D"/>
    <w:rsid w:val="00E22B70"/>
    <w:rsid w:val="00E24BB2"/>
    <w:rsid w:val="00E25BD3"/>
    <w:rsid w:val="00E25C3B"/>
    <w:rsid w:val="00E26981"/>
    <w:rsid w:val="00E31DAD"/>
    <w:rsid w:val="00E36E9F"/>
    <w:rsid w:val="00E37656"/>
    <w:rsid w:val="00E40967"/>
    <w:rsid w:val="00E45B06"/>
    <w:rsid w:val="00E476E4"/>
    <w:rsid w:val="00E50E0E"/>
    <w:rsid w:val="00E54A2B"/>
    <w:rsid w:val="00E54D40"/>
    <w:rsid w:val="00E56653"/>
    <w:rsid w:val="00E65DB7"/>
    <w:rsid w:val="00E67D7B"/>
    <w:rsid w:val="00E70841"/>
    <w:rsid w:val="00E70D8A"/>
    <w:rsid w:val="00E7538C"/>
    <w:rsid w:val="00E7652B"/>
    <w:rsid w:val="00E775FF"/>
    <w:rsid w:val="00E801B0"/>
    <w:rsid w:val="00E80DD0"/>
    <w:rsid w:val="00E8331F"/>
    <w:rsid w:val="00E846CD"/>
    <w:rsid w:val="00E851FD"/>
    <w:rsid w:val="00E90750"/>
    <w:rsid w:val="00E926CF"/>
    <w:rsid w:val="00E93636"/>
    <w:rsid w:val="00E95889"/>
    <w:rsid w:val="00E9746F"/>
    <w:rsid w:val="00EA0325"/>
    <w:rsid w:val="00EA3DA0"/>
    <w:rsid w:val="00EA459C"/>
    <w:rsid w:val="00EB47F0"/>
    <w:rsid w:val="00EB5733"/>
    <w:rsid w:val="00EB5DDB"/>
    <w:rsid w:val="00EC3318"/>
    <w:rsid w:val="00EC4594"/>
    <w:rsid w:val="00EC7EBF"/>
    <w:rsid w:val="00ED15B2"/>
    <w:rsid w:val="00ED2EAE"/>
    <w:rsid w:val="00ED3A26"/>
    <w:rsid w:val="00ED6D18"/>
    <w:rsid w:val="00ED75C4"/>
    <w:rsid w:val="00ED7CE7"/>
    <w:rsid w:val="00EE0917"/>
    <w:rsid w:val="00EE253F"/>
    <w:rsid w:val="00EE3380"/>
    <w:rsid w:val="00EE3E54"/>
    <w:rsid w:val="00EE6A9A"/>
    <w:rsid w:val="00EE7628"/>
    <w:rsid w:val="00F00682"/>
    <w:rsid w:val="00F00A98"/>
    <w:rsid w:val="00F02250"/>
    <w:rsid w:val="00F02358"/>
    <w:rsid w:val="00F03CAC"/>
    <w:rsid w:val="00F11A41"/>
    <w:rsid w:val="00F11E47"/>
    <w:rsid w:val="00F143CA"/>
    <w:rsid w:val="00F174F2"/>
    <w:rsid w:val="00F17A47"/>
    <w:rsid w:val="00F20429"/>
    <w:rsid w:val="00F20663"/>
    <w:rsid w:val="00F22608"/>
    <w:rsid w:val="00F2572A"/>
    <w:rsid w:val="00F25D39"/>
    <w:rsid w:val="00F271C5"/>
    <w:rsid w:val="00F27D84"/>
    <w:rsid w:val="00F30A33"/>
    <w:rsid w:val="00F31901"/>
    <w:rsid w:val="00F329EA"/>
    <w:rsid w:val="00F33CCB"/>
    <w:rsid w:val="00F35B63"/>
    <w:rsid w:val="00F40568"/>
    <w:rsid w:val="00F41AF0"/>
    <w:rsid w:val="00F421E1"/>
    <w:rsid w:val="00F434BE"/>
    <w:rsid w:val="00F445ED"/>
    <w:rsid w:val="00F448E4"/>
    <w:rsid w:val="00F45D06"/>
    <w:rsid w:val="00F5139F"/>
    <w:rsid w:val="00F51F98"/>
    <w:rsid w:val="00F52E0B"/>
    <w:rsid w:val="00F546EF"/>
    <w:rsid w:val="00F6046C"/>
    <w:rsid w:val="00F60B8D"/>
    <w:rsid w:val="00F60BD8"/>
    <w:rsid w:val="00F61476"/>
    <w:rsid w:val="00F62B44"/>
    <w:rsid w:val="00F6398C"/>
    <w:rsid w:val="00F63D6D"/>
    <w:rsid w:val="00F646F3"/>
    <w:rsid w:val="00F6773D"/>
    <w:rsid w:val="00F70E39"/>
    <w:rsid w:val="00F72205"/>
    <w:rsid w:val="00F73621"/>
    <w:rsid w:val="00F74201"/>
    <w:rsid w:val="00F768F6"/>
    <w:rsid w:val="00F77069"/>
    <w:rsid w:val="00F817F9"/>
    <w:rsid w:val="00F821D2"/>
    <w:rsid w:val="00F82214"/>
    <w:rsid w:val="00F83263"/>
    <w:rsid w:val="00F8375C"/>
    <w:rsid w:val="00F85466"/>
    <w:rsid w:val="00F86942"/>
    <w:rsid w:val="00F925F0"/>
    <w:rsid w:val="00F95091"/>
    <w:rsid w:val="00F954EB"/>
    <w:rsid w:val="00F96C14"/>
    <w:rsid w:val="00F96ECF"/>
    <w:rsid w:val="00FA18D4"/>
    <w:rsid w:val="00FA257E"/>
    <w:rsid w:val="00FA25D2"/>
    <w:rsid w:val="00FA2B83"/>
    <w:rsid w:val="00FA3AB4"/>
    <w:rsid w:val="00FA3F27"/>
    <w:rsid w:val="00FB148A"/>
    <w:rsid w:val="00FB37C7"/>
    <w:rsid w:val="00FB3C98"/>
    <w:rsid w:val="00FB3F9E"/>
    <w:rsid w:val="00FB6C03"/>
    <w:rsid w:val="00FB7459"/>
    <w:rsid w:val="00FC2BD2"/>
    <w:rsid w:val="00FC6AFC"/>
    <w:rsid w:val="00FC70A3"/>
    <w:rsid w:val="00FD0ED3"/>
    <w:rsid w:val="00FD1972"/>
    <w:rsid w:val="00FD22B3"/>
    <w:rsid w:val="00FD611B"/>
    <w:rsid w:val="00FE02D1"/>
    <w:rsid w:val="00FE338F"/>
    <w:rsid w:val="00FE571D"/>
    <w:rsid w:val="00FF03F9"/>
    <w:rsid w:val="00FF7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C106163"/>
  <w15:docId w15:val="{EE2045DB-F130-4D26-AB3F-021464601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3723"/>
    <w:rPr>
      <w:sz w:val="24"/>
      <w:szCs w:val="24"/>
    </w:rPr>
  </w:style>
  <w:style w:type="paragraph" w:styleId="1">
    <w:name w:val="heading 1"/>
    <w:basedOn w:val="a"/>
    <w:next w:val="a"/>
    <w:link w:val="10"/>
    <w:qFormat/>
    <w:rsid w:val="00747A9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85A3E"/>
    <w:pPr>
      <w:keepNext/>
      <w:tabs>
        <w:tab w:val="num" w:pos="0"/>
      </w:tabs>
      <w:outlineLvl w:val="1"/>
    </w:pPr>
    <w:rPr>
      <w:rFonts w:eastAsia="Tahoma"/>
      <w:szCs w:val="20"/>
      <w:lang w:val="x-none" w:eastAsia="x-none"/>
    </w:rPr>
  </w:style>
  <w:style w:type="paragraph" w:styleId="3">
    <w:name w:val="heading 3"/>
    <w:basedOn w:val="a"/>
    <w:next w:val="a"/>
    <w:link w:val="30"/>
    <w:qFormat/>
    <w:rsid w:val="006E3758"/>
    <w:pPr>
      <w:keepNext/>
      <w:spacing w:line="216" w:lineRule="auto"/>
      <w:jc w:val="center"/>
      <w:outlineLvl w:val="2"/>
    </w:pPr>
    <w:rPr>
      <w:b/>
      <w:szCs w:val="20"/>
    </w:rPr>
  </w:style>
  <w:style w:type="paragraph" w:styleId="4">
    <w:name w:val="heading 4"/>
    <w:basedOn w:val="a"/>
    <w:next w:val="a"/>
    <w:link w:val="40"/>
    <w:qFormat/>
    <w:rsid w:val="00585A3E"/>
    <w:pPr>
      <w:keepNext/>
      <w:tabs>
        <w:tab w:val="num" w:pos="0"/>
      </w:tabs>
      <w:spacing w:before="240" w:after="60"/>
      <w:outlineLvl w:val="3"/>
    </w:pPr>
    <w:rPr>
      <w:rFonts w:ascii="Tahoma" w:eastAsia="Tahoma" w:hAnsi="Tahoma"/>
      <w:b/>
      <w:i/>
      <w:szCs w:val="20"/>
      <w:lang w:val="x-none" w:eastAsia="x-none"/>
    </w:rPr>
  </w:style>
  <w:style w:type="paragraph" w:styleId="5">
    <w:name w:val="heading 5"/>
    <w:basedOn w:val="a"/>
    <w:next w:val="a"/>
    <w:link w:val="50"/>
    <w:qFormat/>
    <w:rsid w:val="00585A3E"/>
    <w:pPr>
      <w:tabs>
        <w:tab w:val="num" w:pos="0"/>
      </w:tabs>
      <w:spacing w:before="240" w:after="60"/>
      <w:outlineLvl w:val="4"/>
    </w:pPr>
    <w:rPr>
      <w:rFonts w:ascii="Tahoma" w:eastAsia="Tahoma" w:hAnsi="Tahoma"/>
      <w:sz w:val="20"/>
      <w:szCs w:val="20"/>
      <w:lang w:val="x-none" w:eastAsia="x-none"/>
    </w:rPr>
  </w:style>
  <w:style w:type="paragraph" w:styleId="6">
    <w:name w:val="heading 6"/>
    <w:basedOn w:val="a"/>
    <w:next w:val="a"/>
    <w:link w:val="60"/>
    <w:qFormat/>
    <w:rsid w:val="00585A3E"/>
    <w:pPr>
      <w:tabs>
        <w:tab w:val="num" w:pos="0"/>
      </w:tabs>
      <w:spacing w:before="240" w:after="60"/>
      <w:outlineLvl w:val="5"/>
    </w:pPr>
    <w:rPr>
      <w:rFonts w:ascii="Tahoma" w:eastAsia="Tahoma" w:hAnsi="Tahoma"/>
      <w:i/>
      <w:sz w:val="20"/>
      <w:szCs w:val="20"/>
      <w:lang w:val="x-none" w:eastAsia="x-none"/>
    </w:rPr>
  </w:style>
  <w:style w:type="paragraph" w:styleId="7">
    <w:name w:val="heading 7"/>
    <w:basedOn w:val="a"/>
    <w:next w:val="a"/>
    <w:link w:val="70"/>
    <w:qFormat/>
    <w:rsid w:val="00585A3E"/>
    <w:pPr>
      <w:tabs>
        <w:tab w:val="num" w:pos="0"/>
      </w:tabs>
      <w:spacing w:before="240" w:after="60"/>
      <w:outlineLvl w:val="6"/>
    </w:pPr>
    <w:rPr>
      <w:rFonts w:ascii="Tahoma" w:eastAsia="Tahoma" w:hAnsi="Tahoma"/>
      <w:sz w:val="20"/>
      <w:szCs w:val="20"/>
      <w:lang w:val="x-none" w:eastAsia="x-none"/>
    </w:rPr>
  </w:style>
  <w:style w:type="paragraph" w:styleId="8">
    <w:name w:val="heading 8"/>
    <w:basedOn w:val="a"/>
    <w:next w:val="a"/>
    <w:link w:val="80"/>
    <w:qFormat/>
    <w:rsid w:val="00585A3E"/>
    <w:pPr>
      <w:tabs>
        <w:tab w:val="num" w:pos="0"/>
      </w:tabs>
      <w:spacing w:before="240" w:after="60"/>
      <w:outlineLvl w:val="7"/>
    </w:pPr>
    <w:rPr>
      <w:rFonts w:ascii="Tahoma" w:eastAsia="Tahoma" w:hAnsi="Tahoma"/>
      <w:i/>
      <w:sz w:val="20"/>
      <w:szCs w:val="20"/>
      <w:lang w:val="x-none" w:eastAsia="x-none"/>
    </w:rPr>
  </w:style>
  <w:style w:type="paragraph" w:styleId="9">
    <w:name w:val="heading 9"/>
    <w:basedOn w:val="a"/>
    <w:next w:val="a"/>
    <w:link w:val="90"/>
    <w:qFormat/>
    <w:rsid w:val="00585A3E"/>
    <w:pPr>
      <w:tabs>
        <w:tab w:val="num" w:pos="0"/>
      </w:tabs>
      <w:spacing w:before="240" w:after="60"/>
      <w:outlineLvl w:val="8"/>
    </w:pPr>
    <w:rPr>
      <w:rFonts w:ascii="Tahoma" w:eastAsia="Tahoma" w:hAnsi="Tahoma"/>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styleId="a5">
    <w:name w:val="page number"/>
    <w:basedOn w:val="a0"/>
  </w:style>
  <w:style w:type="paragraph" w:styleId="21">
    <w:name w:val="Body Text 2"/>
    <w:basedOn w:val="a"/>
    <w:pPr>
      <w:jc w:val="both"/>
    </w:pPr>
  </w:style>
  <w:style w:type="paragraph" w:customStyle="1" w:styleId="11">
    <w:name w:val="Обычный1"/>
    <w:pPr>
      <w:spacing w:before="100" w:after="100"/>
    </w:pPr>
    <w:rPr>
      <w:snapToGrid w:val="0"/>
      <w:sz w:val="24"/>
    </w:rPr>
  </w:style>
  <w:style w:type="paragraph" w:styleId="a6">
    <w:name w:val="Title"/>
    <w:basedOn w:val="a"/>
    <w:link w:val="a7"/>
    <w:qFormat/>
    <w:rsid w:val="006E3758"/>
    <w:pPr>
      <w:ind w:right="-1"/>
      <w:jc w:val="center"/>
    </w:pPr>
    <w:rPr>
      <w:b/>
      <w:spacing w:val="20"/>
      <w:sz w:val="22"/>
      <w:szCs w:val="20"/>
    </w:rPr>
  </w:style>
  <w:style w:type="paragraph" w:styleId="a8">
    <w:name w:val="Plain Text"/>
    <w:basedOn w:val="a"/>
    <w:rsid w:val="006E3758"/>
    <w:rPr>
      <w:rFonts w:ascii="Courier New" w:hAnsi="Courier New"/>
      <w:sz w:val="20"/>
      <w:szCs w:val="20"/>
    </w:rPr>
  </w:style>
  <w:style w:type="paragraph" w:styleId="a9">
    <w:name w:val="Body Text Indent"/>
    <w:basedOn w:val="a"/>
    <w:rsid w:val="006E3758"/>
    <w:pPr>
      <w:ind w:right="-37" w:firstLine="540"/>
      <w:jc w:val="both"/>
    </w:pPr>
    <w:rPr>
      <w:szCs w:val="20"/>
    </w:rPr>
  </w:style>
  <w:style w:type="paragraph" w:styleId="31">
    <w:name w:val="Body Text 3"/>
    <w:basedOn w:val="a"/>
    <w:rsid w:val="006E3758"/>
    <w:pPr>
      <w:ind w:right="530"/>
    </w:pPr>
    <w:rPr>
      <w:szCs w:val="20"/>
    </w:rPr>
  </w:style>
  <w:style w:type="table" w:styleId="aa">
    <w:name w:val="Table Grid"/>
    <w:basedOn w:val="a1"/>
    <w:uiPriority w:val="59"/>
    <w:rsid w:val="006E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rsid w:val="003C2B18"/>
    <w:pPr>
      <w:tabs>
        <w:tab w:val="center" w:pos="4677"/>
        <w:tab w:val="right" w:pos="9355"/>
      </w:tabs>
    </w:pPr>
  </w:style>
  <w:style w:type="paragraph" w:styleId="ad">
    <w:name w:val="Balloon Text"/>
    <w:basedOn w:val="a"/>
    <w:link w:val="ae"/>
    <w:uiPriority w:val="99"/>
    <w:semiHidden/>
    <w:rsid w:val="004C750B"/>
    <w:rPr>
      <w:rFonts w:ascii="Tahoma" w:hAnsi="Tahoma" w:cs="Tahoma"/>
      <w:sz w:val="16"/>
      <w:szCs w:val="16"/>
    </w:rPr>
  </w:style>
  <w:style w:type="character" w:styleId="af">
    <w:name w:val="Hyperlink"/>
    <w:rsid w:val="00B86AFD"/>
    <w:rPr>
      <w:color w:val="0000FF"/>
      <w:u w:val="single"/>
    </w:rPr>
  </w:style>
  <w:style w:type="character" w:styleId="af0">
    <w:name w:val="annotation reference"/>
    <w:rsid w:val="001206DE"/>
    <w:rPr>
      <w:sz w:val="16"/>
      <w:szCs w:val="16"/>
    </w:rPr>
  </w:style>
  <w:style w:type="paragraph" w:styleId="af1">
    <w:name w:val="annotation text"/>
    <w:basedOn w:val="a"/>
    <w:link w:val="af2"/>
    <w:rsid w:val="001206DE"/>
    <w:rPr>
      <w:sz w:val="20"/>
      <w:szCs w:val="20"/>
    </w:rPr>
  </w:style>
  <w:style w:type="character" w:customStyle="1" w:styleId="af2">
    <w:name w:val="Текст примечания Знак"/>
    <w:basedOn w:val="a0"/>
    <w:link w:val="af1"/>
    <w:rsid w:val="001206DE"/>
  </w:style>
  <w:style w:type="paragraph" w:styleId="af3">
    <w:name w:val="annotation subject"/>
    <w:basedOn w:val="af1"/>
    <w:next w:val="af1"/>
    <w:link w:val="af4"/>
    <w:uiPriority w:val="99"/>
    <w:rsid w:val="001206DE"/>
    <w:rPr>
      <w:b/>
      <w:bCs/>
      <w:lang w:val="x-none" w:eastAsia="x-none"/>
    </w:rPr>
  </w:style>
  <w:style w:type="character" w:customStyle="1" w:styleId="af4">
    <w:name w:val="Тема примечания Знак"/>
    <w:link w:val="af3"/>
    <w:uiPriority w:val="99"/>
    <w:rsid w:val="001206DE"/>
    <w:rPr>
      <w:b/>
      <w:bCs/>
    </w:rPr>
  </w:style>
  <w:style w:type="character" w:styleId="af5">
    <w:name w:val="FollowedHyperlink"/>
    <w:rsid w:val="00783F8E"/>
    <w:rPr>
      <w:color w:val="800080"/>
      <w:u w:val="single"/>
    </w:rPr>
  </w:style>
  <w:style w:type="character" w:customStyle="1" w:styleId="s1">
    <w:name w:val="s1"/>
    <w:rsid w:val="002913EF"/>
    <w:rPr>
      <w:rFonts w:ascii="Times New Roman" w:hAnsi="Times New Roman" w:cs="Times New Roman" w:hint="default"/>
      <w:b/>
      <w:bCs/>
      <w:i w:val="0"/>
      <w:iCs w:val="0"/>
      <w:strike w:val="0"/>
      <w:dstrike w:val="0"/>
      <w:color w:val="000000"/>
      <w:sz w:val="24"/>
      <w:szCs w:val="24"/>
      <w:u w:val="none"/>
      <w:effect w:val="none"/>
    </w:rPr>
  </w:style>
  <w:style w:type="paragraph" w:styleId="af6">
    <w:name w:val="Revision"/>
    <w:hidden/>
    <w:uiPriority w:val="99"/>
    <w:semiHidden/>
    <w:rsid w:val="000A4C3B"/>
    <w:rPr>
      <w:sz w:val="24"/>
      <w:szCs w:val="24"/>
    </w:rPr>
  </w:style>
  <w:style w:type="paragraph" w:customStyle="1" w:styleId="22">
    <w:name w:val="Обычный2"/>
    <w:rsid w:val="00306960"/>
    <w:pPr>
      <w:spacing w:before="100" w:after="100"/>
    </w:pPr>
    <w:rPr>
      <w:snapToGrid w:val="0"/>
      <w:sz w:val="24"/>
    </w:rPr>
  </w:style>
  <w:style w:type="paragraph" w:styleId="af7">
    <w:name w:val="List Paragraph"/>
    <w:basedOn w:val="a"/>
    <w:uiPriority w:val="34"/>
    <w:qFormat/>
    <w:rsid w:val="003F5BE5"/>
    <w:pPr>
      <w:ind w:left="720"/>
      <w:contextualSpacing/>
    </w:pPr>
  </w:style>
  <w:style w:type="character" w:customStyle="1" w:styleId="20">
    <w:name w:val="Заголовок 2 Знак"/>
    <w:basedOn w:val="a0"/>
    <w:link w:val="2"/>
    <w:rsid w:val="00585A3E"/>
    <w:rPr>
      <w:rFonts w:eastAsia="Tahoma"/>
      <w:sz w:val="24"/>
      <w:lang w:val="x-none" w:eastAsia="x-none"/>
    </w:rPr>
  </w:style>
  <w:style w:type="character" w:customStyle="1" w:styleId="40">
    <w:name w:val="Заголовок 4 Знак"/>
    <w:basedOn w:val="a0"/>
    <w:link w:val="4"/>
    <w:rsid w:val="00585A3E"/>
    <w:rPr>
      <w:rFonts w:ascii="Tahoma" w:eastAsia="Tahoma" w:hAnsi="Tahoma"/>
      <w:b/>
      <w:i/>
      <w:sz w:val="24"/>
      <w:lang w:val="x-none" w:eastAsia="x-none"/>
    </w:rPr>
  </w:style>
  <w:style w:type="character" w:customStyle="1" w:styleId="50">
    <w:name w:val="Заголовок 5 Знак"/>
    <w:basedOn w:val="a0"/>
    <w:link w:val="5"/>
    <w:rsid w:val="00585A3E"/>
    <w:rPr>
      <w:rFonts w:ascii="Tahoma" w:eastAsia="Tahoma" w:hAnsi="Tahoma"/>
      <w:lang w:val="x-none" w:eastAsia="x-none"/>
    </w:rPr>
  </w:style>
  <w:style w:type="character" w:customStyle="1" w:styleId="60">
    <w:name w:val="Заголовок 6 Знак"/>
    <w:basedOn w:val="a0"/>
    <w:link w:val="6"/>
    <w:rsid w:val="00585A3E"/>
    <w:rPr>
      <w:rFonts w:ascii="Tahoma" w:eastAsia="Tahoma" w:hAnsi="Tahoma"/>
      <w:i/>
      <w:lang w:val="x-none" w:eastAsia="x-none"/>
    </w:rPr>
  </w:style>
  <w:style w:type="character" w:customStyle="1" w:styleId="70">
    <w:name w:val="Заголовок 7 Знак"/>
    <w:basedOn w:val="a0"/>
    <w:link w:val="7"/>
    <w:rsid w:val="00585A3E"/>
    <w:rPr>
      <w:rFonts w:ascii="Tahoma" w:eastAsia="Tahoma" w:hAnsi="Tahoma"/>
      <w:lang w:val="x-none" w:eastAsia="x-none"/>
    </w:rPr>
  </w:style>
  <w:style w:type="character" w:customStyle="1" w:styleId="80">
    <w:name w:val="Заголовок 8 Знак"/>
    <w:basedOn w:val="a0"/>
    <w:link w:val="8"/>
    <w:rsid w:val="00585A3E"/>
    <w:rPr>
      <w:rFonts w:ascii="Tahoma" w:eastAsia="Tahoma" w:hAnsi="Tahoma"/>
      <w:i/>
      <w:lang w:val="x-none" w:eastAsia="x-none"/>
    </w:rPr>
  </w:style>
  <w:style w:type="character" w:customStyle="1" w:styleId="90">
    <w:name w:val="Заголовок 9 Знак"/>
    <w:basedOn w:val="a0"/>
    <w:link w:val="9"/>
    <w:rsid w:val="00585A3E"/>
    <w:rPr>
      <w:rFonts w:ascii="Tahoma" w:eastAsia="Tahoma" w:hAnsi="Tahoma"/>
      <w:i/>
      <w:sz w:val="18"/>
      <w:lang w:val="x-none" w:eastAsia="x-none"/>
    </w:rPr>
  </w:style>
  <w:style w:type="character" w:customStyle="1" w:styleId="10">
    <w:name w:val="Заголовок 1 Знак"/>
    <w:basedOn w:val="a0"/>
    <w:link w:val="1"/>
    <w:rsid w:val="00585A3E"/>
    <w:rPr>
      <w:rFonts w:ascii="Arial" w:hAnsi="Arial" w:cs="Arial"/>
      <w:b/>
      <w:bCs/>
      <w:kern w:val="32"/>
      <w:sz w:val="32"/>
      <w:szCs w:val="32"/>
    </w:rPr>
  </w:style>
  <w:style w:type="character" w:customStyle="1" w:styleId="30">
    <w:name w:val="Заголовок 3 Знак"/>
    <w:basedOn w:val="a0"/>
    <w:link w:val="3"/>
    <w:rsid w:val="00585A3E"/>
    <w:rPr>
      <w:b/>
      <w:sz w:val="24"/>
    </w:rPr>
  </w:style>
  <w:style w:type="character" w:customStyle="1" w:styleId="ac">
    <w:name w:val="Верхний колонтитул Знак"/>
    <w:basedOn w:val="a0"/>
    <w:link w:val="ab"/>
    <w:uiPriority w:val="99"/>
    <w:rsid w:val="00585A3E"/>
    <w:rPr>
      <w:sz w:val="24"/>
      <w:szCs w:val="24"/>
    </w:rPr>
  </w:style>
  <w:style w:type="character" w:customStyle="1" w:styleId="a4">
    <w:name w:val="Нижний колонтитул Знак"/>
    <w:basedOn w:val="a0"/>
    <w:link w:val="a3"/>
    <w:uiPriority w:val="99"/>
    <w:rsid w:val="00585A3E"/>
    <w:rPr>
      <w:sz w:val="24"/>
      <w:szCs w:val="24"/>
    </w:rPr>
  </w:style>
  <w:style w:type="character" w:customStyle="1" w:styleId="a7">
    <w:name w:val="Заголовок Знак"/>
    <w:basedOn w:val="a0"/>
    <w:link w:val="a6"/>
    <w:rsid w:val="00585A3E"/>
    <w:rPr>
      <w:b/>
      <w:spacing w:val="20"/>
      <w:sz w:val="22"/>
    </w:rPr>
  </w:style>
  <w:style w:type="character" w:customStyle="1" w:styleId="ae">
    <w:name w:val="Текст выноски Знак"/>
    <w:basedOn w:val="a0"/>
    <w:link w:val="ad"/>
    <w:uiPriority w:val="99"/>
    <w:semiHidden/>
    <w:rsid w:val="00585A3E"/>
    <w:rPr>
      <w:rFonts w:ascii="Tahoma" w:hAnsi="Tahoma" w:cs="Tahoma"/>
      <w:sz w:val="16"/>
      <w:szCs w:val="16"/>
    </w:rPr>
  </w:style>
  <w:style w:type="numbering" w:customStyle="1" w:styleId="12">
    <w:name w:val="Нет списка1"/>
    <w:next w:val="a2"/>
    <w:uiPriority w:val="99"/>
    <w:semiHidden/>
    <w:unhideWhenUsed/>
    <w:rsid w:val="00585A3E"/>
  </w:style>
  <w:style w:type="table" w:customStyle="1" w:styleId="13">
    <w:name w:val="Сетка таблицы1"/>
    <w:basedOn w:val="a1"/>
    <w:next w:val="aa"/>
    <w:uiPriority w:val="59"/>
    <w:rsid w:val="00585A3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5A3E"/>
    <w:pPr>
      <w:autoSpaceDE w:val="0"/>
      <w:autoSpaceDN w:val="0"/>
      <w:adjustRightInd w:val="0"/>
    </w:pPr>
    <w:rPr>
      <w:rFonts w:eastAsiaTheme="minorHAnsi"/>
      <w:color w:val="000000"/>
      <w:sz w:val="24"/>
      <w:szCs w:val="24"/>
    </w:rPr>
  </w:style>
  <w:style w:type="paragraph" w:styleId="HTML">
    <w:name w:val="HTML Preformatted"/>
    <w:basedOn w:val="a"/>
    <w:link w:val="HTML0"/>
    <w:uiPriority w:val="99"/>
    <w:unhideWhenUsed/>
    <w:rsid w:val="00585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85A3E"/>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57095">
      <w:bodyDiv w:val="1"/>
      <w:marLeft w:val="0"/>
      <w:marRight w:val="0"/>
      <w:marTop w:val="0"/>
      <w:marBottom w:val="0"/>
      <w:divBdr>
        <w:top w:val="none" w:sz="0" w:space="0" w:color="auto"/>
        <w:left w:val="none" w:sz="0" w:space="0" w:color="auto"/>
        <w:bottom w:val="none" w:sz="0" w:space="0" w:color="auto"/>
        <w:right w:val="none" w:sz="0" w:space="0" w:color="auto"/>
      </w:divBdr>
    </w:div>
    <w:div w:id="165950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sc.kz" TargetMode="External"/><Relationship Id="rId13" Type="http://schemas.openxmlformats.org/officeDocument/2006/relationships/hyperlink" Target="http://www.kisc.kz" TargetMode="External"/><Relationship Id="rId18" Type="http://schemas.openxmlformats.org/officeDocument/2006/relationships/hyperlink" Target="http://www.kisc.kz/clients/" TargetMode="External"/><Relationship Id="rId3" Type="http://schemas.openxmlformats.org/officeDocument/2006/relationships/styles" Target="styles.xml"/><Relationship Id="rId21" Type="http://schemas.openxmlformats.org/officeDocument/2006/relationships/hyperlink" Target="http://www.kisc.kz" TargetMode="External"/><Relationship Id="rId7" Type="http://schemas.openxmlformats.org/officeDocument/2006/relationships/endnotes" Target="endnotes.xml"/><Relationship Id="rId12" Type="http://schemas.openxmlformats.org/officeDocument/2006/relationships/hyperlink" Target="http://www.kisc.kz/ca/doc/dogovorcaps.rtf" TargetMode="External"/><Relationship Id="rId17" Type="http://schemas.openxmlformats.org/officeDocument/2006/relationships/hyperlink" Target="http://www.kisc.kz"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kisc.kz)" TargetMode="External"/><Relationship Id="rId20" Type="http://schemas.openxmlformats.org/officeDocument/2006/relationships/hyperlink" Target="http://www.kisc.kz/ca/doc/dogovorcaps.rt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sc.kz/client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isc.kz" TargetMode="External"/><Relationship Id="rId23" Type="http://schemas.openxmlformats.org/officeDocument/2006/relationships/footer" Target="footer2.xml"/><Relationship Id="rId10" Type="http://schemas.openxmlformats.org/officeDocument/2006/relationships/hyperlink" Target="http://www.kisc.kz/clients/" TargetMode="External"/><Relationship Id="rId19" Type="http://schemas.openxmlformats.org/officeDocument/2006/relationships/hyperlink" Target="http://www.kisc.kz/clients/" TargetMode="External"/><Relationship Id="rId4" Type="http://schemas.openxmlformats.org/officeDocument/2006/relationships/settings" Target="settings.xml"/><Relationship Id="rId9" Type="http://schemas.openxmlformats.org/officeDocument/2006/relationships/hyperlink" Target="http://www.kisc.kz" TargetMode="External"/><Relationship Id="rId14" Type="http://schemas.openxmlformats.org/officeDocument/2006/relationships/hyperlink" Target="http://www.kisc.kz"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E0454-0676-432F-A88A-6D858B849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5399</Words>
  <Characters>40585</Characters>
  <Application>Microsoft Office Word</Application>
  <DocSecurity>0</DocSecurity>
  <Lines>338</Lines>
  <Paragraphs>91</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KISC</Company>
  <LinksUpToDate>false</LinksUpToDate>
  <CharactersWithSpaces>45893</CharactersWithSpaces>
  <SharedDoc>false</SharedDoc>
  <HLinks>
    <vt:vector size="36" baseType="variant">
      <vt:variant>
        <vt:i4>5046303</vt:i4>
      </vt:variant>
      <vt:variant>
        <vt:i4>15</vt:i4>
      </vt:variant>
      <vt:variant>
        <vt:i4>0</vt:i4>
      </vt:variant>
      <vt:variant>
        <vt:i4>5</vt:i4>
      </vt:variant>
      <vt:variant>
        <vt:lpwstr>http://www.kisc.kz/ca/doc/dogovorcaps.rtf</vt:lpwstr>
      </vt:variant>
      <vt:variant>
        <vt:lpwstr/>
      </vt:variant>
      <vt:variant>
        <vt:i4>6750257</vt:i4>
      </vt:variant>
      <vt:variant>
        <vt:i4>12</vt:i4>
      </vt:variant>
      <vt:variant>
        <vt:i4>0</vt:i4>
      </vt:variant>
      <vt:variant>
        <vt:i4>5</vt:i4>
      </vt:variant>
      <vt:variant>
        <vt:lpwstr>http://www.kisc.kz/</vt:lpwstr>
      </vt:variant>
      <vt:variant>
        <vt:lpwstr/>
      </vt:variant>
      <vt:variant>
        <vt:i4>4718616</vt:i4>
      </vt:variant>
      <vt:variant>
        <vt:i4>9</vt:i4>
      </vt:variant>
      <vt:variant>
        <vt:i4>0</vt:i4>
      </vt:variant>
      <vt:variant>
        <vt:i4>5</vt:i4>
      </vt:variant>
      <vt:variant>
        <vt:lpwstr>http://www.kisc.kz)/</vt:lpwstr>
      </vt:variant>
      <vt:variant>
        <vt:lpwstr/>
      </vt:variant>
      <vt:variant>
        <vt:i4>5046303</vt:i4>
      </vt:variant>
      <vt:variant>
        <vt:i4>6</vt:i4>
      </vt:variant>
      <vt:variant>
        <vt:i4>0</vt:i4>
      </vt:variant>
      <vt:variant>
        <vt:i4>5</vt:i4>
      </vt:variant>
      <vt:variant>
        <vt:lpwstr>http://www.kisc.kz/ca/doc/dogovorcaps.rtf</vt:lpwstr>
      </vt:variant>
      <vt:variant>
        <vt:lpwstr/>
      </vt:variant>
      <vt:variant>
        <vt:i4>6750257</vt:i4>
      </vt:variant>
      <vt:variant>
        <vt:i4>3</vt:i4>
      </vt:variant>
      <vt:variant>
        <vt:i4>0</vt:i4>
      </vt:variant>
      <vt:variant>
        <vt:i4>5</vt:i4>
      </vt:variant>
      <vt:variant>
        <vt:lpwstr>http://www.kisc.kz/</vt:lpwstr>
      </vt:variant>
      <vt:variant>
        <vt:lpwstr/>
      </vt:variant>
      <vt:variant>
        <vt:i4>4718616</vt:i4>
      </vt:variant>
      <vt:variant>
        <vt:i4>0</vt:i4>
      </vt:variant>
      <vt:variant>
        <vt:i4>0</vt:i4>
      </vt:variant>
      <vt:variant>
        <vt:i4>5</vt:i4>
      </vt:variant>
      <vt:variant>
        <vt:lpwstr>http://www.kisc.kz)/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Yulya</dc:creator>
  <cp:lastModifiedBy>Сулейменова Алуа Болатовна</cp:lastModifiedBy>
  <cp:revision>2</cp:revision>
  <cp:lastPrinted>2018-03-15T05:04:00Z</cp:lastPrinted>
  <dcterms:created xsi:type="dcterms:W3CDTF">2023-08-01T11:03:00Z</dcterms:created>
  <dcterms:modified xsi:type="dcterms:W3CDTF">2023-08-01T11:03:00Z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