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5D37F" w14:textId="5C34B9C2" w:rsidR="008A7422" w:rsidRDefault="008A7422" w:rsidP="008A7422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</w:t>
      </w:r>
      <w:r w:rsidR="00194C22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4BFAAD7" w14:textId="77777777" w:rsidR="008A7422" w:rsidRDefault="008A7422" w:rsidP="008A7422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Порядку обмена электронными </w:t>
      </w:r>
    </w:p>
    <w:p w14:paraId="7809F609" w14:textId="77777777" w:rsidR="008A7422" w:rsidRDefault="008A7422" w:rsidP="008A7422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информационными сообщениями (модель связей),</w:t>
      </w:r>
    </w:p>
    <w:p w14:paraId="3130A1E5" w14:textId="77777777" w:rsidR="008A7422" w:rsidRDefault="008A7422" w:rsidP="008A7422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утвержденному приказом Председателя  </w:t>
      </w:r>
    </w:p>
    <w:p w14:paraId="31BF93F3" w14:textId="77777777" w:rsidR="008A7422" w:rsidRDefault="008A7422" w:rsidP="008A7422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АО «Национальная платежная корпорация</w:t>
      </w:r>
    </w:p>
    <w:p w14:paraId="1D9BAF3D" w14:textId="77777777" w:rsidR="008A7422" w:rsidRDefault="008A7422" w:rsidP="008A7422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Национального Банка Республики Казахстан»</w:t>
      </w:r>
    </w:p>
    <w:p w14:paraId="789E8874" w14:textId="77777777" w:rsidR="008A7422" w:rsidRDefault="008A7422" w:rsidP="008A7422">
      <w:pPr>
        <w:spacing w:after="0"/>
        <w:ind w:left="163"/>
        <w:jc w:val="right"/>
      </w:pPr>
      <w:r>
        <w:rPr>
          <w:rFonts w:ascii="Times New Roman" w:eastAsia="Times New Roman" w:hAnsi="Times New Roman" w:cs="Times New Roman"/>
          <w:sz w:val="28"/>
        </w:rPr>
        <w:t>от ___ ________2023 года №____</w:t>
      </w:r>
    </w:p>
    <w:p w14:paraId="74E5CD69" w14:textId="77777777" w:rsidR="008A7422" w:rsidRDefault="008A7422" w:rsidP="008A7422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960D090" w14:textId="77777777" w:rsidR="008A7422" w:rsidRDefault="008A7422" w:rsidP="00347707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56E88A" w14:textId="77777777" w:rsidR="008A7422" w:rsidRDefault="008A7422" w:rsidP="00347707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D6D3A2" w14:textId="77777777" w:rsidR="008A7422" w:rsidRDefault="008A7422" w:rsidP="00347707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47F218" w14:textId="6C23E360" w:rsidR="009F2BA1" w:rsidRDefault="00347707" w:rsidP="00347707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 по счету на уровне банк-клиент</w:t>
      </w:r>
      <w:r w:rsidR="008251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54B2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>camt.0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54B2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F2BA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D925990" w14:textId="77777777" w:rsidR="008A7422" w:rsidRDefault="008A7422" w:rsidP="00347707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E3BD5F" w14:textId="2F063E57" w:rsidR="00347707" w:rsidRPr="00347707" w:rsidRDefault="00347707" w:rsidP="00347707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Справка о прохождении сообщений (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camt.</w:t>
      </w:r>
      <w:r>
        <w:rPr>
          <w:rFonts w:ascii="Times New Roman" w:hAnsi="Times New Roman" w:cs="Times New Roman"/>
          <w:b/>
          <w:bCs/>
          <w:sz w:val="28"/>
          <w:szCs w:val="28"/>
        </w:rPr>
        <w:t>998.400)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F222001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38DEE27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6F64827" w14:textId="413AE5E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1735210F" w:rsidR="009F2BA1" w:rsidRPr="0066748D" w:rsidRDefault="009F2BA1" w:rsidP="00EB5B33">
      <w:pPr>
        <w:pStyle w:val="1"/>
        <w:ind w:left="3552" w:firstLine="696"/>
        <w:rPr>
          <w:b/>
          <w:bCs/>
          <w:i w:val="0"/>
          <w:iCs/>
        </w:rPr>
      </w:pPr>
      <w:r w:rsidRPr="0066748D">
        <w:rPr>
          <w:b/>
          <w:bCs/>
          <w:i w:val="0"/>
          <w:iCs/>
        </w:rPr>
        <w:lastRenderedPageBreak/>
        <w:t>Н</w:t>
      </w:r>
      <w:r w:rsidR="001F1493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9F2BA1" w:rsidRDefault="009F2BA1" w:rsidP="001F1493">
      <w:pPr>
        <w:jc w:val="center"/>
      </w:pPr>
    </w:p>
    <w:p w14:paraId="5A20F85A" w14:textId="1D4C9E37" w:rsidR="00D501B4" w:rsidRDefault="009F2BA1" w:rsidP="00830239">
      <w:pPr>
        <w:pStyle w:val="1"/>
        <w:spacing w:after="0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 xml:space="preserve">Настоящий документ описывает общие требования к структуре и форматам элементов данных </w:t>
      </w:r>
      <w:r w:rsidR="00A7704C" w:rsidRPr="006513B2">
        <w:rPr>
          <w:i w:val="0"/>
          <w:iCs/>
        </w:rPr>
        <w:t>электронн</w:t>
      </w:r>
      <w:r w:rsidR="00A7704C">
        <w:rPr>
          <w:i w:val="0"/>
          <w:iCs/>
        </w:rPr>
        <w:t xml:space="preserve">ых </w:t>
      </w:r>
      <w:r w:rsidR="00A7704C" w:rsidRPr="006513B2">
        <w:rPr>
          <w:i w:val="0"/>
          <w:iCs/>
        </w:rPr>
        <w:t>сообщений</w:t>
      </w:r>
      <w:r w:rsidR="00A7704C">
        <w:rPr>
          <w:i w:val="0"/>
          <w:iCs/>
        </w:rPr>
        <w:t>: «Отчет по счету на уровне банк-клиент» (</w:t>
      </w:r>
      <w:r w:rsidR="00A7704C" w:rsidRPr="00A7704C">
        <w:rPr>
          <w:i w:val="0"/>
          <w:iCs/>
          <w:szCs w:val="28"/>
        </w:rPr>
        <w:t>camt.053)</w:t>
      </w:r>
      <w:r w:rsidR="00A7704C">
        <w:rPr>
          <w:i w:val="0"/>
          <w:iCs/>
          <w:szCs w:val="28"/>
        </w:rPr>
        <w:t xml:space="preserve"> </w:t>
      </w:r>
      <w:r w:rsidR="00A13B50">
        <w:rPr>
          <w:i w:val="0"/>
          <w:iCs/>
          <w:szCs w:val="28"/>
        </w:rPr>
        <w:t xml:space="preserve">и </w:t>
      </w:r>
      <w:r w:rsidR="00A13B50" w:rsidRPr="00A7704C">
        <w:rPr>
          <w:i w:val="0"/>
          <w:iCs/>
          <w:szCs w:val="28"/>
        </w:rPr>
        <w:t>«</w:t>
      </w:r>
      <w:r w:rsidR="00A7704C" w:rsidRPr="00A7704C">
        <w:rPr>
          <w:i w:val="0"/>
          <w:iCs/>
          <w:szCs w:val="28"/>
        </w:rPr>
        <w:t>Справка о прохождении сообщений» (camt.998.400)</w:t>
      </w:r>
      <w:r w:rsidR="00A7704C">
        <w:rPr>
          <w:i w:val="0"/>
          <w:iCs/>
          <w:szCs w:val="28"/>
        </w:rPr>
        <w:t>, которые создаются</w:t>
      </w:r>
      <w:r w:rsidR="00A13B50">
        <w:rPr>
          <w:i w:val="0"/>
          <w:iCs/>
          <w:szCs w:val="28"/>
        </w:rPr>
        <w:t xml:space="preserve"> в </w:t>
      </w:r>
      <w:r w:rsidRPr="006513B2">
        <w:rPr>
          <w:i w:val="0"/>
          <w:iCs/>
        </w:rPr>
        <w:t xml:space="preserve">виде XML-файлов на основании методологии международного стандарта ISO 20022 и с учетом национальной практики Республики </w:t>
      </w:r>
      <w:r w:rsidR="0066748D" w:rsidRPr="006513B2">
        <w:rPr>
          <w:i w:val="0"/>
          <w:iCs/>
        </w:rPr>
        <w:t>Казахстан</w:t>
      </w:r>
      <w:r w:rsidRPr="006513B2">
        <w:rPr>
          <w:i w:val="0"/>
          <w:iCs/>
        </w:rPr>
        <w:t xml:space="preserve">. </w:t>
      </w:r>
    </w:p>
    <w:p w14:paraId="078A0761" w14:textId="05DA9B09" w:rsidR="00FE5530" w:rsidRDefault="009F2BA1" w:rsidP="0045326C">
      <w:pPr>
        <w:pStyle w:val="1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Сообщение camt.0</w:t>
      </w:r>
      <w:r w:rsidR="00A7704C">
        <w:rPr>
          <w:i w:val="0"/>
          <w:iCs/>
        </w:rPr>
        <w:t>5</w:t>
      </w:r>
      <w:r w:rsidR="009F54F3">
        <w:rPr>
          <w:i w:val="0"/>
          <w:iCs/>
        </w:rPr>
        <w:t>3</w:t>
      </w:r>
      <w:r w:rsidR="003159CA">
        <w:rPr>
          <w:i w:val="0"/>
          <w:iCs/>
        </w:rPr>
        <w:t xml:space="preserve"> </w:t>
      </w:r>
      <w:r w:rsidR="005A4C08">
        <w:rPr>
          <w:i w:val="0"/>
          <w:iCs/>
        </w:rPr>
        <w:t xml:space="preserve">формируется </w:t>
      </w:r>
      <w:r w:rsidR="00A7704C">
        <w:rPr>
          <w:i w:val="0"/>
          <w:iCs/>
        </w:rPr>
        <w:t xml:space="preserve">МСПД, СМК и СМЭП </w:t>
      </w:r>
      <w:r w:rsidR="00A13B50">
        <w:rPr>
          <w:i w:val="0"/>
          <w:iCs/>
        </w:rPr>
        <w:t xml:space="preserve">(далее – Система) </w:t>
      </w:r>
      <w:r w:rsidR="005A4C08">
        <w:rPr>
          <w:i w:val="0"/>
          <w:iCs/>
        </w:rPr>
        <w:t xml:space="preserve">и направляется </w:t>
      </w:r>
      <w:r w:rsidR="00A7704C">
        <w:rPr>
          <w:i w:val="0"/>
          <w:iCs/>
        </w:rPr>
        <w:t xml:space="preserve">Национальному Банку </w:t>
      </w:r>
      <w:r w:rsidR="00FE5530">
        <w:rPr>
          <w:i w:val="0"/>
          <w:iCs/>
        </w:rPr>
        <w:t xml:space="preserve">и </w:t>
      </w:r>
      <w:r w:rsidR="00A13B50">
        <w:rPr>
          <w:i w:val="0"/>
          <w:iCs/>
        </w:rPr>
        <w:t>участникам платежных</w:t>
      </w:r>
      <w:r w:rsidR="00A7704C">
        <w:rPr>
          <w:i w:val="0"/>
          <w:iCs/>
        </w:rPr>
        <w:t xml:space="preserve"> </w:t>
      </w:r>
      <w:r w:rsidR="005A4C08">
        <w:rPr>
          <w:i w:val="0"/>
          <w:iCs/>
        </w:rPr>
        <w:t>систем</w:t>
      </w:r>
      <w:r w:rsidR="00A13B50">
        <w:rPr>
          <w:i w:val="0"/>
          <w:iCs/>
        </w:rPr>
        <w:t xml:space="preserve">. В сообщении </w:t>
      </w:r>
      <w:r w:rsidR="00A13B50" w:rsidRPr="006513B2">
        <w:rPr>
          <w:i w:val="0"/>
          <w:iCs/>
        </w:rPr>
        <w:t>camt.0</w:t>
      </w:r>
      <w:r w:rsidR="00A13B50">
        <w:rPr>
          <w:i w:val="0"/>
          <w:iCs/>
        </w:rPr>
        <w:t xml:space="preserve">53 содержится информация обо всех операциях </w:t>
      </w:r>
      <w:r w:rsidR="00AE7149">
        <w:rPr>
          <w:i w:val="0"/>
          <w:iCs/>
        </w:rPr>
        <w:t>(проведенных/не проведенных</w:t>
      </w:r>
      <w:r w:rsidR="00173AFB">
        <w:rPr>
          <w:i w:val="0"/>
          <w:iCs/>
        </w:rPr>
        <w:t>, включая отозванные</w:t>
      </w:r>
      <w:r w:rsidR="00AE7149">
        <w:rPr>
          <w:i w:val="0"/>
          <w:iCs/>
        </w:rPr>
        <w:t xml:space="preserve">) </w:t>
      </w:r>
      <w:r w:rsidR="00A13B50">
        <w:rPr>
          <w:i w:val="0"/>
          <w:iCs/>
        </w:rPr>
        <w:t xml:space="preserve">по счету участника платежных систем в течение операционного дня в Системе. В течение операционного дня Национальный Банк и участник платежных систем путем направления </w:t>
      </w:r>
      <w:r w:rsidR="00FE5530">
        <w:rPr>
          <w:i w:val="0"/>
          <w:iCs/>
        </w:rPr>
        <w:t xml:space="preserve">в Систему </w:t>
      </w:r>
      <w:r w:rsidR="00A13B50">
        <w:rPr>
          <w:i w:val="0"/>
          <w:iCs/>
        </w:rPr>
        <w:t xml:space="preserve">запроса </w:t>
      </w:r>
      <w:r w:rsidR="00FE5530">
        <w:rPr>
          <w:i w:val="0"/>
          <w:iCs/>
        </w:rPr>
        <w:t>отчета по счету (</w:t>
      </w:r>
      <w:r w:rsidR="00A13B50">
        <w:rPr>
          <w:i w:val="0"/>
          <w:iCs/>
          <w:lang w:val="en-US"/>
        </w:rPr>
        <w:t>camt</w:t>
      </w:r>
      <w:r w:rsidR="00A13B50" w:rsidRPr="00A13B50">
        <w:rPr>
          <w:i w:val="0"/>
          <w:iCs/>
        </w:rPr>
        <w:t>.060</w:t>
      </w:r>
      <w:r w:rsidR="00FE5530">
        <w:rPr>
          <w:i w:val="0"/>
          <w:iCs/>
        </w:rPr>
        <w:t xml:space="preserve">) </w:t>
      </w:r>
      <w:r w:rsidR="00A13B50">
        <w:rPr>
          <w:i w:val="0"/>
          <w:iCs/>
        </w:rPr>
        <w:t xml:space="preserve">могут </w:t>
      </w:r>
      <w:r w:rsidR="00FE5530">
        <w:rPr>
          <w:i w:val="0"/>
          <w:iCs/>
        </w:rPr>
        <w:t>получать промежуточную выписку по операциям по счету, проведенным за определенный период.</w:t>
      </w:r>
    </w:p>
    <w:p w14:paraId="60C1A301" w14:textId="035BE284" w:rsidR="00AE7149" w:rsidRDefault="00FE5530" w:rsidP="00AE7149">
      <w:pPr>
        <w:spacing w:after="0"/>
        <w:jc w:val="both"/>
        <w:rPr>
          <w:rFonts w:ascii="Times New Roman" w:eastAsia="Times New Roman" w:hAnsi="Times New Roman" w:cs="Times New Roman"/>
          <w:iCs/>
          <w:sz w:val="28"/>
        </w:rPr>
      </w:pPr>
      <w:r w:rsidRPr="00FE5530">
        <w:rPr>
          <w:rFonts w:ascii="Times New Roman" w:eastAsia="Times New Roman" w:hAnsi="Times New Roman" w:cs="Times New Roman"/>
          <w:iCs/>
          <w:sz w:val="28"/>
        </w:rPr>
        <w:tab/>
        <w:t xml:space="preserve">При закрытии операционного дня в СМК и СМЭП, в указанных системах формируются </w:t>
      </w:r>
      <w:r w:rsidR="00E92C7E">
        <w:rPr>
          <w:rFonts w:ascii="Times New Roman" w:eastAsia="Times New Roman" w:hAnsi="Times New Roman" w:cs="Times New Roman"/>
          <w:iCs/>
          <w:sz w:val="28"/>
        </w:rPr>
        <w:t xml:space="preserve">только </w:t>
      </w:r>
      <w:r w:rsidRPr="00FE5530">
        <w:rPr>
          <w:rFonts w:ascii="Times New Roman" w:eastAsia="Times New Roman" w:hAnsi="Times New Roman" w:cs="Times New Roman"/>
          <w:iCs/>
          <w:sz w:val="28"/>
        </w:rPr>
        <w:t>сообщения camt.053, которые направляются участникам платежных с</w:t>
      </w:r>
      <w:r>
        <w:rPr>
          <w:rFonts w:ascii="Times New Roman" w:eastAsia="Times New Roman" w:hAnsi="Times New Roman" w:cs="Times New Roman"/>
          <w:iCs/>
          <w:sz w:val="28"/>
        </w:rPr>
        <w:t>исте</w:t>
      </w:r>
      <w:r w:rsidRPr="00FE5530">
        <w:rPr>
          <w:rFonts w:ascii="Times New Roman" w:eastAsia="Times New Roman" w:hAnsi="Times New Roman" w:cs="Times New Roman"/>
          <w:iCs/>
          <w:sz w:val="28"/>
        </w:rPr>
        <w:t>м</w:t>
      </w:r>
      <w:r>
        <w:rPr>
          <w:rFonts w:ascii="Times New Roman" w:eastAsia="Times New Roman" w:hAnsi="Times New Roman" w:cs="Times New Roman"/>
          <w:iCs/>
          <w:sz w:val="28"/>
        </w:rPr>
        <w:t>. После закрытия операционного дня в МСПД</w:t>
      </w:r>
      <w:r w:rsidR="00AE7149">
        <w:rPr>
          <w:rFonts w:ascii="Times New Roman" w:eastAsia="Times New Roman" w:hAnsi="Times New Roman" w:cs="Times New Roman"/>
          <w:iCs/>
          <w:sz w:val="28"/>
        </w:rPr>
        <w:t xml:space="preserve">, </w:t>
      </w:r>
      <w:r>
        <w:rPr>
          <w:rFonts w:ascii="Times New Roman" w:eastAsia="Times New Roman" w:hAnsi="Times New Roman" w:cs="Times New Roman"/>
          <w:iCs/>
          <w:sz w:val="28"/>
        </w:rPr>
        <w:t xml:space="preserve">формируются </w:t>
      </w:r>
      <w:r w:rsidR="00AE7149">
        <w:rPr>
          <w:rFonts w:ascii="Times New Roman" w:eastAsia="Times New Roman" w:hAnsi="Times New Roman" w:cs="Times New Roman"/>
          <w:iCs/>
          <w:sz w:val="28"/>
        </w:rPr>
        <w:t>сообщения camt</w:t>
      </w:r>
      <w:r w:rsidR="00AE7149" w:rsidRPr="00FE5530">
        <w:rPr>
          <w:rFonts w:ascii="Times New Roman" w:eastAsia="Times New Roman" w:hAnsi="Times New Roman" w:cs="Times New Roman"/>
          <w:iCs/>
          <w:sz w:val="28"/>
        </w:rPr>
        <w:t>.053</w:t>
      </w:r>
      <w:r w:rsidR="00AE7149">
        <w:rPr>
          <w:rFonts w:ascii="Times New Roman" w:eastAsia="Times New Roman" w:hAnsi="Times New Roman" w:cs="Times New Roman"/>
          <w:iCs/>
          <w:sz w:val="28"/>
        </w:rPr>
        <w:t>, которые вместе со Справкой о прохождении сообщений (</w:t>
      </w:r>
      <w:r w:rsidR="00AE7149">
        <w:rPr>
          <w:rFonts w:ascii="Times New Roman" w:eastAsia="Times New Roman" w:hAnsi="Times New Roman" w:cs="Times New Roman"/>
          <w:iCs/>
          <w:sz w:val="28"/>
          <w:lang w:val="en-US"/>
        </w:rPr>
        <w:t>camt</w:t>
      </w:r>
      <w:r w:rsidR="00AE7149" w:rsidRPr="00AE7149">
        <w:rPr>
          <w:rFonts w:ascii="Times New Roman" w:eastAsia="Times New Roman" w:hAnsi="Times New Roman" w:cs="Times New Roman"/>
          <w:iCs/>
          <w:sz w:val="28"/>
        </w:rPr>
        <w:t xml:space="preserve">.998.400) </w:t>
      </w:r>
      <w:r w:rsidR="00AE7149">
        <w:rPr>
          <w:rFonts w:ascii="Times New Roman" w:eastAsia="Times New Roman" w:hAnsi="Times New Roman" w:cs="Times New Roman"/>
          <w:iCs/>
          <w:sz w:val="28"/>
        </w:rPr>
        <w:t>направляются Национальному Банку и всем участникам платежных систем.</w:t>
      </w:r>
    </w:p>
    <w:p w14:paraId="0A4D326B" w14:textId="6A338F5C" w:rsidR="00906803" w:rsidRDefault="00173AFB" w:rsidP="00173AFB">
      <w:pPr>
        <w:ind w:firstLine="708"/>
        <w:jc w:val="both"/>
        <w:rPr>
          <w:rFonts w:ascii="Times New Roman" w:eastAsia="Times New Roman" w:hAnsi="Times New Roman" w:cs="Times New Roman"/>
          <w:iCs/>
          <w:sz w:val="28"/>
        </w:rPr>
      </w:pPr>
      <w:r w:rsidRPr="00906803">
        <w:rPr>
          <w:rFonts w:ascii="Times New Roman" w:eastAsia="Times New Roman" w:hAnsi="Times New Roman" w:cs="Times New Roman"/>
          <w:iCs/>
          <w:sz w:val="28"/>
        </w:rPr>
        <w:t xml:space="preserve">Справка о прохождении сообщений (camt.998.400) </w:t>
      </w:r>
      <w:r w:rsidR="00906803">
        <w:rPr>
          <w:rFonts w:ascii="Times New Roman" w:eastAsia="Times New Roman" w:hAnsi="Times New Roman" w:cs="Times New Roman"/>
          <w:iCs/>
          <w:sz w:val="28"/>
        </w:rPr>
        <w:t xml:space="preserve">содержит </w:t>
      </w:r>
      <w:r w:rsidR="00E92C7E">
        <w:rPr>
          <w:rFonts w:ascii="Times New Roman" w:eastAsia="Times New Roman" w:hAnsi="Times New Roman" w:cs="Times New Roman"/>
          <w:iCs/>
          <w:sz w:val="28"/>
        </w:rPr>
        <w:t>информацию о количестве и типах сообщений, обработанных Системой.</w:t>
      </w:r>
    </w:p>
    <w:p w14:paraId="570FB7C1" w14:textId="11094035" w:rsidR="00E432BB" w:rsidRDefault="00E432BB" w:rsidP="00173AFB">
      <w:pPr>
        <w:ind w:firstLine="708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2AF0E39B" w14:textId="76588D8B" w:rsidR="00E432BB" w:rsidRDefault="00E432BB" w:rsidP="00173AFB">
      <w:pPr>
        <w:ind w:firstLine="708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3E3AFE57" w14:textId="783C185C" w:rsidR="00E432BB" w:rsidRDefault="00E432BB" w:rsidP="00173AFB">
      <w:pPr>
        <w:ind w:firstLine="708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347F6993" w14:textId="1701F277" w:rsidR="00E432BB" w:rsidRDefault="00E432BB" w:rsidP="00173AFB">
      <w:pPr>
        <w:ind w:firstLine="708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40BF6C56" w14:textId="0AAC066C" w:rsidR="00E432BB" w:rsidRDefault="00E432BB" w:rsidP="00173AFB">
      <w:pPr>
        <w:ind w:firstLine="708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047F1549" w14:textId="77777777" w:rsidR="00E432BB" w:rsidRDefault="00E432BB" w:rsidP="00173AFB">
      <w:pPr>
        <w:ind w:firstLine="708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610BB09C" w14:textId="77777777" w:rsidR="002B2C75" w:rsidRDefault="002B2C75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59E60A7E" w14:textId="2231EF36" w:rsidR="004369BB" w:rsidRPr="004439AA" w:rsidRDefault="004369BB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Структура сообщения «</w:t>
      </w:r>
      <w:r w:rsidR="002B2C75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Отчет по счету на уровне банк-клиент» </w:t>
      </w: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camt.0</w:t>
      </w:r>
      <w:r w:rsidR="002B2C75">
        <w:rPr>
          <w:rFonts w:ascii="Times New Roman" w:eastAsia="Times New Roman" w:hAnsi="Times New Roman" w:cs="Times New Roman"/>
          <w:b/>
          <w:bCs/>
          <w:iCs/>
          <w:sz w:val="28"/>
        </w:rPr>
        <w:t>53</w:t>
      </w:r>
    </w:p>
    <w:p w14:paraId="78D21F28" w14:textId="0EC222CF" w:rsidR="004369BB" w:rsidRPr="004439AA" w:rsidRDefault="004369BB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7B26B8A9" w14:textId="048261EC" w:rsidR="002D1F1D" w:rsidRPr="002B2C75" w:rsidRDefault="001F1493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B2C75">
        <w:rPr>
          <w:rFonts w:ascii="Times New Roman" w:eastAsia="Times New Roman" w:hAnsi="Times New Roman" w:cs="Times New Roman"/>
          <w:iCs/>
          <w:sz w:val="28"/>
          <w:szCs w:val="28"/>
        </w:rPr>
        <w:t>Структура сообщения camt.0</w:t>
      </w:r>
      <w:r w:rsidR="002B2C75" w:rsidRPr="002B2C75">
        <w:rPr>
          <w:rFonts w:ascii="Times New Roman" w:eastAsia="Times New Roman" w:hAnsi="Times New Roman" w:cs="Times New Roman"/>
          <w:iCs/>
          <w:sz w:val="28"/>
          <w:szCs w:val="28"/>
        </w:rPr>
        <w:t>5</w:t>
      </w:r>
      <w:r w:rsidR="004276C6" w:rsidRPr="002B2C75">
        <w:rPr>
          <w:rFonts w:ascii="Times New Roman" w:eastAsia="Times New Roman" w:hAnsi="Times New Roman" w:cs="Times New Roman"/>
          <w:iCs/>
          <w:sz w:val="28"/>
          <w:szCs w:val="28"/>
        </w:rPr>
        <w:t>3</w:t>
      </w:r>
      <w:r w:rsidRPr="002B2C7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состоит из</w:t>
      </w:r>
      <w:r w:rsidR="004369BB" w:rsidRPr="002B2C75">
        <w:rPr>
          <w:rFonts w:ascii="Times New Roman" w:eastAsia="Times New Roman" w:hAnsi="Times New Roman" w:cs="Times New Roman"/>
          <w:iCs/>
          <w:sz w:val="28"/>
          <w:szCs w:val="28"/>
        </w:rPr>
        <w:t>:</w:t>
      </w:r>
    </w:p>
    <w:p w14:paraId="50F823D3" w14:textId="18F3581A" w:rsidR="004369BB" w:rsidRPr="002B2C75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B2C7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Блок А:</w:t>
      </w:r>
      <w:r w:rsidRPr="002B2C75">
        <w:rPr>
          <w:rFonts w:ascii="Times New Roman" w:eastAsia="Times New Roman" w:hAnsi="Times New Roman" w:cs="Times New Roman"/>
          <w:iCs/>
          <w:sz w:val="28"/>
          <w:szCs w:val="28"/>
        </w:rPr>
        <w:t xml:space="preserve"> блок заголовка сообщения </w:t>
      </w:r>
      <w:r w:rsidR="002B2C75" w:rsidRPr="002B2C75">
        <w:rPr>
          <w:rFonts w:ascii="Times New Roman" w:eastAsia="Times New Roman" w:hAnsi="Times New Roman" w:cs="Times New Roman"/>
          <w:sz w:val="28"/>
          <w:szCs w:val="28"/>
        </w:rPr>
        <w:t>Group header</w:t>
      </w:r>
      <w:r w:rsidR="004276C6" w:rsidRPr="002B2C75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Pr="002B2C75">
        <w:rPr>
          <w:rFonts w:ascii="Times New Roman" w:eastAsia="Times New Roman" w:hAnsi="Times New Roman" w:cs="Times New Roman"/>
          <w:iCs/>
          <w:sz w:val="28"/>
          <w:szCs w:val="28"/>
        </w:rPr>
        <w:t xml:space="preserve">Этот блок должен </w:t>
      </w:r>
      <w:r w:rsidR="004369BB" w:rsidRPr="002B2C75">
        <w:rPr>
          <w:rFonts w:ascii="Times New Roman" w:eastAsia="Times New Roman" w:hAnsi="Times New Roman" w:cs="Times New Roman"/>
          <w:iCs/>
          <w:sz w:val="28"/>
          <w:szCs w:val="28"/>
        </w:rPr>
        <w:t xml:space="preserve">указываться </w:t>
      </w:r>
      <w:r w:rsidRPr="002B2C75">
        <w:rPr>
          <w:rFonts w:ascii="Times New Roman" w:eastAsia="Times New Roman" w:hAnsi="Times New Roman" w:cs="Times New Roman"/>
          <w:iCs/>
          <w:sz w:val="28"/>
          <w:szCs w:val="28"/>
        </w:rPr>
        <w:t xml:space="preserve">один раз. </w:t>
      </w:r>
    </w:p>
    <w:p w14:paraId="087D207D" w14:textId="4A87AE38" w:rsidR="002B2C75" w:rsidRPr="002B2C75" w:rsidRDefault="001F1493" w:rsidP="002B2C75">
      <w:pPr>
        <w:spacing w:after="42" w:line="271" w:lineRule="auto"/>
        <w:ind w:right="150"/>
        <w:rPr>
          <w:sz w:val="28"/>
          <w:szCs w:val="28"/>
        </w:rPr>
      </w:pPr>
      <w:r w:rsidRPr="002B2C7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Блок </w:t>
      </w:r>
      <w:r w:rsidR="00BF09CA" w:rsidRPr="002B2C7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/>
        </w:rPr>
        <w:t>B</w:t>
      </w:r>
      <w:r w:rsidR="00737F99" w:rsidRPr="002B2C7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: </w:t>
      </w:r>
      <w:r w:rsidR="002B2C75" w:rsidRPr="002B2C75">
        <w:rPr>
          <w:rFonts w:ascii="Times New Roman" w:eastAsia="Times New Roman" w:hAnsi="Times New Roman" w:cs="Times New Roman"/>
          <w:iCs/>
          <w:sz w:val="28"/>
          <w:szCs w:val="28"/>
        </w:rPr>
        <w:t>информация</w:t>
      </w:r>
      <w:r w:rsidR="002B2C75" w:rsidRPr="002B2C7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="002B2C75" w:rsidRPr="002B2C75">
        <w:rPr>
          <w:rFonts w:ascii="Times New Roman" w:eastAsia="Times New Roman" w:hAnsi="Times New Roman" w:cs="Times New Roman"/>
          <w:sz w:val="28"/>
          <w:szCs w:val="28"/>
        </w:rPr>
        <w:t xml:space="preserve">о балансе и записях по счету, Statement. Этот блок должен появиться как минимум один раз.   </w:t>
      </w:r>
    </w:p>
    <w:p w14:paraId="77C4616B" w14:textId="77777777" w:rsidR="002B2C75" w:rsidRPr="002B2C75" w:rsidRDefault="002B2C75" w:rsidP="002B2C75">
      <w:pPr>
        <w:spacing w:after="4" w:line="271" w:lineRule="auto"/>
        <w:rPr>
          <w:sz w:val="28"/>
          <w:szCs w:val="28"/>
        </w:rPr>
      </w:pPr>
      <w:r w:rsidRPr="002B2C7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Блок С: </w:t>
      </w:r>
      <w:r w:rsidRPr="002B2C75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записях по единичным платежам, Entry. Этот блок должен появиться как минимум один раз.   </w:t>
      </w:r>
    </w:p>
    <w:p w14:paraId="474784CA" w14:textId="43DA3704" w:rsidR="001F1493" w:rsidRPr="002B2C75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728CF6CB" w14:textId="77777777" w:rsidR="008251E1" w:rsidRPr="00D60359" w:rsidRDefault="008251E1" w:rsidP="002F2358">
      <w:pPr>
        <w:spacing w:after="4" w:line="271" w:lineRule="auto"/>
        <w:ind w:right="962"/>
        <w:jc w:val="center"/>
        <w:rPr>
          <w:rFonts w:ascii="Times New Roman" w:eastAsia="Times New Roman" w:hAnsi="Times New Roman" w:cs="Times New Roman"/>
          <w:iCs/>
          <w:sz w:val="28"/>
          <w:lang w:val="kk-KZ"/>
        </w:rPr>
      </w:pPr>
    </w:p>
    <w:p w14:paraId="15B2EED1" w14:textId="5CDE30AF" w:rsidR="002F2358" w:rsidRPr="00451B2B" w:rsidRDefault="002F2358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Document xmlns="urn:</w:t>
      </w:r>
      <w:proofErr w:type="gramStart"/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iso:std</w:t>
      </w:r>
      <w:proofErr w:type="gramEnd"/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:iso:20022:tech:xsd:camt.0</w:t>
      </w:r>
      <w:r w:rsidR="00451B2B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3.001.0</w:t>
      </w:r>
      <w:r w:rsidR="00451B2B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"&gt;</w:t>
      </w:r>
    </w:p>
    <w:p w14:paraId="5FE33A25" w14:textId="66161592" w:rsidR="00BF09CA" w:rsidRPr="00451B2B" w:rsidRDefault="00BF09CA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="00451B2B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BkToCstmrStmt 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  <w:r w:rsidR="00C447D9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4390E0D8" w14:textId="22797262" w:rsidR="00A3753A" w:rsidRDefault="00A3753A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CE182F" w14:textId="0A6ADEE7" w:rsidR="001F1493" w:rsidRPr="00451B2B" w:rsidRDefault="00737F99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9F54F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r w:rsidR="00451B2B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GrpHdr</w:t>
      </w:r>
      <w:r w:rsidR="001F1493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7482B4F6" w14:textId="77777777" w:rsidR="001F1493" w:rsidRPr="00451B2B" w:rsidRDefault="001F1493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565452A" w14:textId="6A02D9D0" w:rsidR="001F1493" w:rsidRPr="00451B2B" w:rsidRDefault="001F1493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r w:rsidR="00451B2B" w:rsidRPr="008A7422">
        <w:rPr>
          <w:rFonts w:ascii="Times New Roman" w:eastAsia="Times New Roman" w:hAnsi="Times New Roman" w:cs="Times New Roman"/>
          <w:sz w:val="24"/>
          <w:szCs w:val="24"/>
          <w:lang w:val="en-US"/>
        </w:rPr>
        <w:t>GrpHdr</w:t>
      </w:r>
      <w:r w:rsidR="00737F99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291B4994" w14:textId="77777777" w:rsidR="001F1493" w:rsidRPr="00451B2B" w:rsidRDefault="001F1493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E28D22" w14:textId="73628AD6" w:rsidR="001F1493" w:rsidRPr="00530944" w:rsidRDefault="001F1493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9F54F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="00737F99" w:rsidRPr="00737F99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="00737F99" w:rsidRPr="005309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F09CA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737F99" w:rsidRPr="00530944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737F99" w:rsidRPr="00530944">
        <w:rPr>
          <w:rFonts w:ascii="Times New Roman" w:eastAsia="Times New Roman" w:hAnsi="Times New Roman" w:cs="Times New Roman"/>
          <w:sz w:val="24"/>
          <w:szCs w:val="24"/>
        </w:rPr>
        <w:tab/>
      </w:r>
      <w:r w:rsidRPr="005309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30944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530944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737F99" w:rsidRPr="005309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1B2B" w:rsidRPr="008A7422">
        <w:rPr>
          <w:rFonts w:ascii="Times New Roman" w:eastAsia="Times New Roman" w:hAnsi="Times New Roman" w:cs="Times New Roman"/>
          <w:sz w:val="24"/>
          <w:szCs w:val="24"/>
          <w:lang w:val="en-US"/>
        </w:rPr>
        <w:t>Stmt</w:t>
      </w:r>
      <w:r w:rsidR="00737F99" w:rsidRPr="005309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0944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C4D0714" w14:textId="77777777" w:rsidR="001F1493" w:rsidRPr="00530944" w:rsidRDefault="001F1493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530944">
        <w:rPr>
          <w:rFonts w:ascii="Times New Roman" w:eastAsia="Times New Roman" w:hAnsi="Times New Roman" w:cs="Times New Roman"/>
          <w:sz w:val="24"/>
          <w:szCs w:val="24"/>
        </w:rPr>
        <w:tab/>
      </w:r>
      <w:r w:rsidRPr="00530944">
        <w:rPr>
          <w:rFonts w:ascii="Times New Roman" w:eastAsia="Times New Roman" w:hAnsi="Times New Roman" w:cs="Times New Roman"/>
          <w:sz w:val="24"/>
          <w:szCs w:val="24"/>
        </w:rPr>
        <w:tab/>
      </w:r>
      <w:r w:rsidRPr="00530944">
        <w:rPr>
          <w:rFonts w:ascii="Times New Roman" w:eastAsia="Times New Roman" w:hAnsi="Times New Roman" w:cs="Times New Roman"/>
          <w:sz w:val="24"/>
          <w:szCs w:val="24"/>
        </w:rPr>
        <w:tab/>
      </w:r>
      <w:r w:rsidRPr="00530944">
        <w:rPr>
          <w:rFonts w:ascii="Times New Roman" w:eastAsia="Times New Roman" w:hAnsi="Times New Roman" w:cs="Times New Roman"/>
          <w:sz w:val="24"/>
          <w:szCs w:val="24"/>
        </w:rPr>
        <w:tab/>
      </w:r>
      <w:r w:rsidRPr="00530944">
        <w:rPr>
          <w:rFonts w:ascii="Times New Roman" w:eastAsia="Times New Roman" w:hAnsi="Times New Roman" w:cs="Times New Roman"/>
          <w:sz w:val="24"/>
          <w:szCs w:val="24"/>
        </w:rPr>
        <w:tab/>
      </w:r>
      <w:r w:rsidRPr="00530944">
        <w:rPr>
          <w:rFonts w:ascii="Times New Roman" w:eastAsia="Times New Roman" w:hAnsi="Times New Roman" w:cs="Times New Roman"/>
          <w:sz w:val="24"/>
          <w:szCs w:val="24"/>
        </w:rPr>
        <w:tab/>
        <w:t>…</w:t>
      </w:r>
    </w:p>
    <w:p w14:paraId="021546D0" w14:textId="40F5EB55" w:rsidR="001F1493" w:rsidRPr="00530944" w:rsidRDefault="001F1493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53094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&lt;/</w:t>
      </w:r>
      <w:proofErr w:type="gramStart"/>
      <w:r w:rsidR="00451B2B" w:rsidRPr="008A7422">
        <w:rPr>
          <w:rFonts w:ascii="Times New Roman" w:eastAsia="Times New Roman" w:hAnsi="Times New Roman" w:cs="Times New Roman"/>
          <w:sz w:val="24"/>
          <w:szCs w:val="24"/>
          <w:lang w:val="en-US"/>
        </w:rPr>
        <w:t>Stmt</w:t>
      </w:r>
      <w:r w:rsidR="00E343C1" w:rsidRPr="005309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0944">
        <w:rPr>
          <w:rFonts w:ascii="Times New Roman" w:eastAsia="Times New Roman" w:hAnsi="Times New Roman" w:cs="Times New Roman"/>
          <w:sz w:val="24"/>
          <w:szCs w:val="24"/>
        </w:rPr>
        <w:t>&gt;</w:t>
      </w:r>
      <w:proofErr w:type="gramEnd"/>
    </w:p>
    <w:p w14:paraId="327264AF" w14:textId="47F9C4A7" w:rsidR="00126705" w:rsidRPr="00530944" w:rsidRDefault="00126705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</w:p>
    <w:p w14:paraId="3C59F64E" w14:textId="7F9245C4" w:rsidR="00126705" w:rsidRPr="00530944" w:rsidRDefault="00126705" w:rsidP="0012670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126705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5309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26705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530944">
        <w:rPr>
          <w:rFonts w:ascii="Times New Roman" w:eastAsia="Times New Roman" w:hAnsi="Times New Roman" w:cs="Times New Roman"/>
          <w:sz w:val="24"/>
          <w:szCs w:val="24"/>
        </w:rPr>
        <w:tab/>
      </w:r>
      <w:r w:rsidRPr="00530944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530944">
        <w:rPr>
          <w:rFonts w:ascii="Times New Roman" w:eastAsia="Times New Roman" w:hAnsi="Times New Roman" w:cs="Times New Roman"/>
          <w:sz w:val="24"/>
          <w:szCs w:val="24"/>
        </w:rPr>
        <w:tab/>
        <w:t xml:space="preserve">&lt; </w:t>
      </w:r>
      <w:r w:rsidRPr="00126705">
        <w:rPr>
          <w:rFonts w:ascii="Times New Roman" w:eastAsia="Times New Roman" w:hAnsi="Times New Roman" w:cs="Times New Roman"/>
          <w:sz w:val="24"/>
          <w:szCs w:val="24"/>
          <w:lang w:val="en-US"/>
        </w:rPr>
        <w:t>Ntry</w:t>
      </w:r>
      <w:proofErr w:type="gramEnd"/>
      <w:r w:rsidRPr="00530944">
        <w:rPr>
          <w:rFonts w:ascii="Times New Roman" w:eastAsia="Times New Roman" w:hAnsi="Times New Roman" w:cs="Times New Roman"/>
          <w:sz w:val="24"/>
          <w:szCs w:val="24"/>
        </w:rPr>
        <w:t xml:space="preserve"> &gt;</w:t>
      </w:r>
    </w:p>
    <w:p w14:paraId="624ADA63" w14:textId="77777777" w:rsidR="00126705" w:rsidRPr="00530944" w:rsidRDefault="00126705" w:rsidP="0012670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530944">
        <w:rPr>
          <w:rFonts w:ascii="Times New Roman" w:eastAsia="Times New Roman" w:hAnsi="Times New Roman" w:cs="Times New Roman"/>
          <w:sz w:val="24"/>
          <w:szCs w:val="24"/>
        </w:rPr>
        <w:tab/>
      </w:r>
      <w:r w:rsidRPr="00530944">
        <w:rPr>
          <w:rFonts w:ascii="Times New Roman" w:eastAsia="Times New Roman" w:hAnsi="Times New Roman" w:cs="Times New Roman"/>
          <w:sz w:val="24"/>
          <w:szCs w:val="24"/>
        </w:rPr>
        <w:tab/>
      </w:r>
      <w:r w:rsidRPr="00530944">
        <w:rPr>
          <w:rFonts w:ascii="Times New Roman" w:eastAsia="Times New Roman" w:hAnsi="Times New Roman" w:cs="Times New Roman"/>
          <w:sz w:val="24"/>
          <w:szCs w:val="24"/>
        </w:rPr>
        <w:tab/>
      </w:r>
      <w:r w:rsidRPr="00530944">
        <w:rPr>
          <w:rFonts w:ascii="Times New Roman" w:eastAsia="Times New Roman" w:hAnsi="Times New Roman" w:cs="Times New Roman"/>
          <w:sz w:val="24"/>
          <w:szCs w:val="24"/>
        </w:rPr>
        <w:tab/>
      </w:r>
      <w:r w:rsidRPr="00530944">
        <w:rPr>
          <w:rFonts w:ascii="Times New Roman" w:eastAsia="Times New Roman" w:hAnsi="Times New Roman" w:cs="Times New Roman"/>
          <w:sz w:val="24"/>
          <w:szCs w:val="24"/>
        </w:rPr>
        <w:tab/>
      </w:r>
      <w:r w:rsidRPr="00530944">
        <w:rPr>
          <w:rFonts w:ascii="Times New Roman" w:eastAsia="Times New Roman" w:hAnsi="Times New Roman" w:cs="Times New Roman"/>
          <w:sz w:val="24"/>
          <w:szCs w:val="24"/>
        </w:rPr>
        <w:tab/>
        <w:t>…</w:t>
      </w:r>
    </w:p>
    <w:p w14:paraId="6CA8EFD0" w14:textId="58AF0B03" w:rsidR="00126705" w:rsidRPr="00530944" w:rsidRDefault="00126705" w:rsidP="0012670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53094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&lt;/</w:t>
      </w:r>
      <w:r w:rsidRPr="00126705">
        <w:rPr>
          <w:rFonts w:ascii="Times New Roman" w:eastAsia="Times New Roman" w:hAnsi="Times New Roman" w:cs="Times New Roman"/>
          <w:sz w:val="24"/>
          <w:szCs w:val="24"/>
          <w:lang w:val="en-US"/>
        </w:rPr>
        <w:t>Ntry</w:t>
      </w:r>
      <w:r w:rsidRPr="00530944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53FA1DA6" w14:textId="2804F553" w:rsidR="00126705" w:rsidRPr="00530944" w:rsidRDefault="00126705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</w:p>
    <w:p w14:paraId="1787A03F" w14:textId="0918A158" w:rsidR="00E343C1" w:rsidRPr="00530944" w:rsidRDefault="00451B2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530944">
        <w:rPr>
          <w:rFonts w:ascii="Times New Roman" w:eastAsia="Times New Roman" w:hAnsi="Times New Roman" w:cs="Times New Roman"/>
          <w:sz w:val="24"/>
          <w:szCs w:val="24"/>
        </w:rPr>
        <w:tab/>
      </w:r>
      <w:r w:rsidR="00E343C1" w:rsidRPr="00530944">
        <w:rPr>
          <w:rFonts w:ascii="Times New Roman" w:eastAsia="Times New Roman" w:hAnsi="Times New Roman" w:cs="Times New Roman"/>
          <w:sz w:val="24"/>
          <w:szCs w:val="24"/>
        </w:rPr>
        <w:t>&lt;/</w:t>
      </w:r>
      <w:r w:rsidRPr="005309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26705">
        <w:rPr>
          <w:rFonts w:ascii="Times New Roman" w:eastAsia="Times New Roman" w:hAnsi="Times New Roman" w:cs="Times New Roman"/>
          <w:sz w:val="24"/>
          <w:szCs w:val="24"/>
          <w:lang w:val="en-US"/>
        </w:rPr>
        <w:t>BkToCstmrStmt</w:t>
      </w:r>
      <w:r w:rsidRPr="005309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43C1" w:rsidRPr="00530944">
        <w:rPr>
          <w:rFonts w:ascii="Times New Roman" w:eastAsia="Times New Roman" w:hAnsi="Times New Roman" w:cs="Times New Roman"/>
          <w:sz w:val="24"/>
          <w:szCs w:val="24"/>
        </w:rPr>
        <w:t>&gt;</w:t>
      </w:r>
      <w:proofErr w:type="gramEnd"/>
    </w:p>
    <w:p w14:paraId="537FDFD7" w14:textId="27BCF820" w:rsidR="001F1493" w:rsidRPr="00530944" w:rsidRDefault="001F1493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530944">
        <w:rPr>
          <w:rFonts w:ascii="Times New Roman" w:eastAsia="Times New Roman" w:hAnsi="Times New Roman" w:cs="Times New Roman"/>
          <w:sz w:val="24"/>
          <w:szCs w:val="24"/>
        </w:rPr>
        <w:tab/>
        <w:t>&lt;/</w:t>
      </w:r>
      <w:r w:rsidRPr="00126705">
        <w:rPr>
          <w:rFonts w:ascii="Times New Roman" w:eastAsia="Times New Roman" w:hAnsi="Times New Roman" w:cs="Times New Roman"/>
          <w:sz w:val="24"/>
          <w:szCs w:val="24"/>
          <w:lang w:val="en-US"/>
        </w:rPr>
        <w:t>Document</w:t>
      </w:r>
      <w:r w:rsidRPr="00530944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5F93C73B" w14:textId="6BBB10C6" w:rsidR="00513795" w:rsidRPr="00530944" w:rsidRDefault="00513795" w:rsidP="00513795">
      <w:pPr>
        <w:spacing w:after="0"/>
      </w:pPr>
    </w:p>
    <w:p w14:paraId="231BB013" w14:textId="77777777" w:rsidR="00280DFA" w:rsidRDefault="00280DFA" w:rsidP="00451B2B">
      <w:pPr>
        <w:spacing w:after="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10DD16" w14:textId="77777777" w:rsidR="00280DFA" w:rsidRDefault="00280DFA" w:rsidP="00451B2B">
      <w:pPr>
        <w:spacing w:after="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3200A6" w14:textId="77777777" w:rsidR="00280DFA" w:rsidRDefault="00280DFA" w:rsidP="00451B2B">
      <w:pPr>
        <w:spacing w:after="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8E6E0E" w14:textId="78CADF26" w:rsidR="00451B2B" w:rsidRPr="00451B2B" w:rsidRDefault="00451B2B" w:rsidP="00451B2B">
      <w:pPr>
        <w:spacing w:after="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1B2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Структура сообщения «Справка о прохождении сообщени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й</w:t>
      </w:r>
      <w:r w:rsidRPr="00451B2B">
        <w:rPr>
          <w:rFonts w:ascii="Times New Roman" w:hAnsi="Times New Roman" w:cs="Times New Roman"/>
          <w:b/>
          <w:bCs/>
          <w:sz w:val="28"/>
          <w:szCs w:val="28"/>
        </w:rPr>
        <w:t>» (</w:t>
      </w:r>
      <w:r w:rsidRPr="00451B2B">
        <w:rPr>
          <w:rFonts w:ascii="Times New Roman" w:hAnsi="Times New Roman" w:cs="Times New Roman"/>
          <w:b/>
          <w:bCs/>
          <w:sz w:val="28"/>
          <w:szCs w:val="28"/>
          <w:lang w:val="en-US"/>
        </w:rPr>
        <w:t>camt</w:t>
      </w:r>
      <w:r w:rsidRPr="00451B2B">
        <w:rPr>
          <w:rFonts w:ascii="Times New Roman" w:hAnsi="Times New Roman" w:cs="Times New Roman"/>
          <w:b/>
          <w:bCs/>
          <w:sz w:val="28"/>
          <w:szCs w:val="28"/>
        </w:rPr>
        <w:t>.998.400)</w:t>
      </w:r>
    </w:p>
    <w:p w14:paraId="74859507" w14:textId="7B30A989" w:rsidR="009B67DB" w:rsidRPr="009B67DB" w:rsidRDefault="009B67DB" w:rsidP="009B67D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B67DB">
        <w:rPr>
          <w:rFonts w:ascii="Times New Roman" w:eastAsia="Times New Roman" w:hAnsi="Times New Roman" w:cs="Times New Roman"/>
          <w:iCs/>
          <w:sz w:val="28"/>
          <w:szCs w:val="28"/>
        </w:rPr>
        <w:t>Структура сообщения camt.</w:t>
      </w:r>
      <w:r w:rsidRPr="009B67DB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>998</w:t>
      </w:r>
      <w:r w:rsidRPr="009B67DB">
        <w:rPr>
          <w:rFonts w:ascii="Times New Roman" w:eastAsia="Times New Roman" w:hAnsi="Times New Roman" w:cs="Times New Roman"/>
          <w:iCs/>
          <w:sz w:val="28"/>
          <w:szCs w:val="28"/>
        </w:rPr>
        <w:t>.400 состоит из:</w:t>
      </w:r>
    </w:p>
    <w:p w14:paraId="43B31F82" w14:textId="77777777" w:rsidR="009B67DB" w:rsidRPr="009B67DB" w:rsidRDefault="009B67DB" w:rsidP="009B67D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B67D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Блок А:</w:t>
      </w:r>
      <w:r w:rsidRPr="009B67DB">
        <w:rPr>
          <w:rFonts w:ascii="Times New Roman" w:eastAsia="Times New Roman" w:hAnsi="Times New Roman" w:cs="Times New Roman"/>
          <w:iCs/>
          <w:sz w:val="28"/>
          <w:szCs w:val="28"/>
        </w:rPr>
        <w:t xml:space="preserve"> блок заголовка сообщения </w:t>
      </w:r>
      <w:r w:rsidRPr="009B67DB">
        <w:rPr>
          <w:rFonts w:ascii="Times New Roman" w:eastAsia="Times New Roman" w:hAnsi="Times New Roman" w:cs="Times New Roman"/>
          <w:sz w:val="28"/>
          <w:szCs w:val="28"/>
        </w:rPr>
        <w:t>Group header</w:t>
      </w:r>
      <w:r w:rsidRPr="009B67DB">
        <w:rPr>
          <w:rFonts w:ascii="Times New Roman" w:eastAsia="Times New Roman" w:hAnsi="Times New Roman" w:cs="Times New Roman"/>
          <w:iCs/>
          <w:sz w:val="28"/>
          <w:szCs w:val="28"/>
        </w:rPr>
        <w:t xml:space="preserve">. Этот блок должен указываться один раз. </w:t>
      </w:r>
    </w:p>
    <w:p w14:paraId="6E3F7D52" w14:textId="62A316C0" w:rsidR="009B67DB" w:rsidRPr="009B67DB" w:rsidRDefault="009B67DB" w:rsidP="009B67DB">
      <w:pPr>
        <w:spacing w:after="4" w:line="271" w:lineRule="auto"/>
        <w:ind w:left="-5" w:right="3115" w:hanging="10"/>
        <w:rPr>
          <w:sz w:val="28"/>
          <w:szCs w:val="28"/>
        </w:rPr>
      </w:pPr>
      <w:r w:rsidRPr="009B67D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Блок </w:t>
      </w:r>
      <w:r w:rsidRPr="009B67D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/>
        </w:rPr>
        <w:t>B</w:t>
      </w:r>
      <w:r w:rsidRPr="009B67D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: </w:t>
      </w:r>
      <w:r w:rsidRPr="009B67DB">
        <w:rPr>
          <w:rFonts w:ascii="Times New Roman" w:eastAsia="Times New Roman" w:hAnsi="Times New Roman" w:cs="Times New Roman"/>
          <w:sz w:val="28"/>
          <w:szCs w:val="28"/>
        </w:rPr>
        <w:t xml:space="preserve">детали ведомости Statement. Этот блок может появляться n раз. </w:t>
      </w:r>
    </w:p>
    <w:p w14:paraId="7BF0F0A6" w14:textId="14B79A31" w:rsidR="00451B2B" w:rsidRPr="00451B2B" w:rsidRDefault="00451B2B" w:rsidP="009B67DB">
      <w:pPr>
        <w:spacing w:after="42" w:line="271" w:lineRule="auto"/>
        <w:ind w:right="150"/>
        <w:rPr>
          <w:rFonts w:ascii="Times New Roman" w:hAnsi="Times New Roman" w:cs="Times New Roman"/>
          <w:b/>
          <w:bCs/>
          <w:sz w:val="28"/>
          <w:szCs w:val="28"/>
        </w:rPr>
      </w:pPr>
    </w:p>
    <w:p w14:paraId="6E67CDB8" w14:textId="6CF8E25D" w:rsidR="009B67DB" w:rsidRPr="00451B2B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Document xmlns="urn:</w:t>
      </w:r>
      <w:proofErr w:type="gramStart"/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iso:std</w:t>
      </w:r>
      <w:proofErr w:type="gramEnd"/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:iso:20022:tech:xsd:camt.</w:t>
      </w:r>
      <w:r w:rsidRPr="009B67DB">
        <w:rPr>
          <w:rFonts w:ascii="Times New Roman" w:eastAsia="Times New Roman" w:hAnsi="Times New Roman" w:cs="Times New Roman"/>
          <w:sz w:val="24"/>
          <w:szCs w:val="24"/>
          <w:lang w:val="en-US"/>
        </w:rPr>
        <w:t>998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9B67DB">
        <w:rPr>
          <w:rFonts w:ascii="Times New Roman" w:eastAsia="Times New Roman" w:hAnsi="Times New Roman" w:cs="Times New Roman"/>
          <w:sz w:val="24"/>
          <w:szCs w:val="24"/>
          <w:lang w:val="en-US"/>
        </w:rPr>
        <w:t>400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.0</w:t>
      </w:r>
      <w:r w:rsidRPr="009B67DB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"&gt;</w:t>
      </w:r>
    </w:p>
    <w:p w14:paraId="1F4BFA97" w14:textId="13923BC7" w:rsidR="009B67DB" w:rsidRPr="00B56DA1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 </w:t>
      </w:r>
      <w:r w:rsidR="00B56DA1" w:rsidRPr="008A742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MsgPssngStmt </w:t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&gt; </w:t>
      </w:r>
    </w:p>
    <w:p w14:paraId="50C1F505" w14:textId="77777777" w:rsidR="00B56DA1" w:rsidRPr="008A7422" w:rsidRDefault="00B56DA1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68523D83" w14:textId="0AFFAE83" w:rsidR="009B67DB" w:rsidRPr="00B56DA1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6DA1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B56DA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56DA1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&lt;GrpHdr&gt;</w:t>
      </w:r>
    </w:p>
    <w:p w14:paraId="360EAC5F" w14:textId="77777777" w:rsidR="009B67DB" w:rsidRPr="00B56DA1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6BF793EC" w14:textId="0DD688F9" w:rsidR="009B67DB" w:rsidRPr="00B56DA1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&lt;/GrpHdr &gt;</w:t>
      </w:r>
    </w:p>
    <w:p w14:paraId="13F2B5A8" w14:textId="77777777" w:rsidR="009B67DB" w:rsidRPr="00B56DA1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12F9751" w14:textId="77777777" w:rsidR="009B67DB" w:rsidRPr="00B56DA1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6DA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B56DA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56DA1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gramStart"/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gramEnd"/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>&lt; Stmt &gt;</w:t>
      </w:r>
    </w:p>
    <w:p w14:paraId="79CCDB7C" w14:textId="77777777" w:rsidR="009B67DB" w:rsidRPr="00B56DA1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430D14D0" w14:textId="77777777" w:rsidR="009B67DB" w:rsidRPr="00B56DA1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&lt;/ Stmt &gt;</w:t>
      </w:r>
    </w:p>
    <w:p w14:paraId="3E02ED85" w14:textId="6C0C0DA4" w:rsidR="009B67DB" w:rsidRPr="00530944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309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&lt;/ </w:t>
      </w:r>
      <w:r w:rsidR="00B56DA1" w:rsidRPr="005309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MsgPssngStmt </w:t>
      </w:r>
      <w:r w:rsidRPr="00530944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115ED0F9" w14:textId="77777777" w:rsidR="009B67DB" w:rsidRPr="00B56DA1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530944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1EEEB549" w14:textId="77777777" w:rsidR="003D7D56" w:rsidRDefault="003D7D56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077B001F" w14:textId="77777777" w:rsidR="003D7D56" w:rsidRDefault="003D7D56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FA0B8C9" w14:textId="77777777" w:rsidR="003D7D56" w:rsidRDefault="003D7D56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D74B2AF" w14:textId="77777777" w:rsidR="003D7D56" w:rsidRDefault="003D7D56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6A2D688F" w14:textId="77777777" w:rsidR="003D7D56" w:rsidRDefault="003D7D56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0B26EC92" w14:textId="77777777" w:rsidR="003D7D56" w:rsidRDefault="003D7D56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D538885" w14:textId="77777777" w:rsidR="003D7D56" w:rsidRDefault="003D7D56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0ABDE1D5" w14:textId="77777777" w:rsidR="003D7D56" w:rsidRDefault="003D7D56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1696B768" w14:textId="77777777" w:rsidR="003D7D56" w:rsidRDefault="003D7D56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334796C5" w14:textId="77777777" w:rsidR="003D7D56" w:rsidRDefault="003D7D56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468E5E7E" w14:textId="77777777" w:rsidR="003D7D56" w:rsidRDefault="003D7D56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4FEE4672" w14:textId="77777777" w:rsidR="003D7D56" w:rsidRDefault="003D7D56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542FB761" w14:textId="5ECBEA74" w:rsidR="00B44ABD" w:rsidRDefault="004369BB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>Состав элементов сообщени</w:t>
      </w:r>
      <w:r w:rsidR="00B44ABD">
        <w:rPr>
          <w:rFonts w:ascii="Times New Roman" w:eastAsia="Times New Roman" w:hAnsi="Times New Roman" w:cs="Times New Roman"/>
          <w:b/>
          <w:bCs/>
          <w:iCs/>
          <w:sz w:val="28"/>
        </w:rPr>
        <w:t>й</w:t>
      </w: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</w:p>
    <w:p w14:paraId="263604D9" w14:textId="361EBC6F" w:rsidR="00B85601" w:rsidRDefault="00B85601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«</w:t>
      </w:r>
      <w:r w:rsidR="00B44ABD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Отчет по счету на уровне банк-клиент» </w:t>
      </w: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camt.0</w:t>
      </w:r>
      <w:r w:rsidR="00B44ABD">
        <w:rPr>
          <w:rFonts w:ascii="Times New Roman" w:eastAsia="Times New Roman" w:hAnsi="Times New Roman" w:cs="Times New Roman"/>
          <w:b/>
          <w:bCs/>
          <w:iCs/>
          <w:sz w:val="28"/>
        </w:rPr>
        <w:t>5</w:t>
      </w: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3</w:t>
      </w:r>
    </w:p>
    <w:p w14:paraId="30357BFA" w14:textId="3CB91E25" w:rsidR="00B44ABD" w:rsidRDefault="00B44ABD" w:rsidP="00B44ABD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</w:rPr>
        <w:t xml:space="preserve">«Справка о прохождении сообщений» </w:t>
      </w: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</w:t>
      </w:r>
      <w:r>
        <w:rPr>
          <w:rFonts w:ascii="Times New Roman" w:eastAsia="Times New Roman" w:hAnsi="Times New Roman" w:cs="Times New Roman"/>
          <w:b/>
          <w:bCs/>
          <w:iCs/>
          <w:sz w:val="28"/>
        </w:rPr>
        <w:t>998.400</w:t>
      </w:r>
    </w:p>
    <w:p w14:paraId="3F51ACFA" w14:textId="0164BA79" w:rsidR="004369BB" w:rsidRPr="00B85601" w:rsidRDefault="004369BB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56503A2" w14:textId="15D6307E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Сообщени</w:t>
      </w:r>
      <w:r w:rsidR="00B44ABD">
        <w:rPr>
          <w:i w:val="0"/>
          <w:iCs/>
        </w:rPr>
        <w:t xml:space="preserve">я </w:t>
      </w:r>
      <w:r w:rsidRPr="001F1493">
        <w:rPr>
          <w:i w:val="0"/>
          <w:iCs/>
        </w:rPr>
        <w:t>camt.0</w:t>
      </w:r>
      <w:r w:rsidR="00B44ABD">
        <w:rPr>
          <w:i w:val="0"/>
          <w:iCs/>
        </w:rPr>
        <w:t>5</w:t>
      </w:r>
      <w:r w:rsidR="00517EBD">
        <w:rPr>
          <w:i w:val="0"/>
          <w:iCs/>
        </w:rPr>
        <w:t>3</w:t>
      </w:r>
      <w:r w:rsidRPr="001F1493">
        <w:rPr>
          <w:i w:val="0"/>
          <w:iCs/>
        </w:rPr>
        <w:t xml:space="preserve"> </w:t>
      </w:r>
      <w:r w:rsidR="00B44ABD">
        <w:rPr>
          <w:i w:val="0"/>
          <w:iCs/>
        </w:rPr>
        <w:t xml:space="preserve">и 998.400 </w:t>
      </w:r>
      <w:r w:rsidRPr="001F1493">
        <w:rPr>
          <w:i w:val="0"/>
          <w:iCs/>
        </w:rPr>
        <w:t>включа</w:t>
      </w:r>
      <w:r w:rsidR="00B44ABD">
        <w:rPr>
          <w:i w:val="0"/>
          <w:iCs/>
        </w:rPr>
        <w:t>ю</w:t>
      </w:r>
      <w:r w:rsidRPr="001F1493">
        <w:rPr>
          <w:i w:val="0"/>
          <w:iCs/>
        </w:rPr>
        <w:t>т в себя набор компонентов и элементов данных, следующих в установленной последовательности. Состав сообщени</w:t>
      </w:r>
      <w:r w:rsidR="00B44ABD">
        <w:rPr>
          <w:i w:val="0"/>
          <w:iCs/>
        </w:rPr>
        <w:t xml:space="preserve">й </w:t>
      </w:r>
      <w:r w:rsidRPr="001F1493">
        <w:rPr>
          <w:i w:val="0"/>
          <w:iCs/>
        </w:rPr>
        <w:t>приведен</w:t>
      </w:r>
      <w:r w:rsidR="00B44ABD">
        <w:rPr>
          <w:i w:val="0"/>
          <w:iCs/>
        </w:rPr>
        <w:t>ы</w:t>
      </w:r>
      <w:r w:rsidRPr="001F1493">
        <w:rPr>
          <w:i w:val="0"/>
          <w:iCs/>
        </w:rPr>
        <w:t xml:space="preserve">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7B5F7803" w14:textId="77777777" w:rsidR="001C773A" w:rsidRDefault="004369BB" w:rsidP="001C773A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</w:p>
    <w:p w14:paraId="4E01E05B" w14:textId="77777777" w:rsidR="001C773A" w:rsidRDefault="001C773A" w:rsidP="001C773A">
      <w:pPr>
        <w:pStyle w:val="1"/>
        <w:ind w:left="0" w:firstLine="708"/>
        <w:jc w:val="both"/>
        <w:rPr>
          <w:i w:val="0"/>
          <w:iCs/>
        </w:rPr>
      </w:pPr>
    </w:p>
    <w:p w14:paraId="1C45C99B" w14:textId="7C1FB066" w:rsidR="00C447D9" w:rsidRDefault="001C773A" w:rsidP="001C773A">
      <w:pPr>
        <w:pStyle w:val="1"/>
        <w:ind w:left="0" w:firstLine="708"/>
        <w:jc w:val="both"/>
        <w:rPr>
          <w:b/>
          <w:bCs/>
          <w:i w:val="0"/>
        </w:rPr>
      </w:pPr>
      <w:r w:rsidRPr="001C773A">
        <w:rPr>
          <w:b/>
          <w:bCs/>
          <w:i w:val="0"/>
        </w:rPr>
        <w:t>Отчет по счету на уровне банк-клиент camt.053</w:t>
      </w:r>
    </w:p>
    <w:tbl>
      <w:tblPr>
        <w:tblStyle w:val="TableGrid"/>
        <w:tblpPr w:leftFromText="180" w:rightFromText="180" w:vertAnchor="text" w:horzAnchor="margin" w:tblpY="197"/>
        <w:tblW w:w="14743" w:type="dxa"/>
        <w:tblInd w:w="0" w:type="dxa"/>
        <w:tblCellMar>
          <w:top w:w="40" w:type="dxa"/>
          <w:left w:w="106" w:type="dxa"/>
          <w:right w:w="62" w:type="dxa"/>
        </w:tblCellMar>
        <w:tblLook w:val="04A0" w:firstRow="1" w:lastRow="0" w:firstColumn="1" w:lastColumn="0" w:noHBand="0" w:noVBand="1"/>
      </w:tblPr>
      <w:tblGrid>
        <w:gridCol w:w="988"/>
        <w:gridCol w:w="2257"/>
        <w:gridCol w:w="2115"/>
        <w:gridCol w:w="1135"/>
        <w:gridCol w:w="968"/>
        <w:gridCol w:w="1573"/>
        <w:gridCol w:w="3601"/>
        <w:gridCol w:w="2106"/>
      </w:tblGrid>
      <w:tr w:rsidR="00855414" w:rsidRPr="00F415B0" w14:paraId="5C7EA468" w14:textId="77777777" w:rsidTr="002A121B">
        <w:trPr>
          <w:trHeight w:val="240"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4F9C7" w14:textId="77777777" w:rsidR="00855414" w:rsidRPr="00F415B0" w:rsidRDefault="00855414" w:rsidP="00855414">
            <w:pPr>
              <w:ind w:left="1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Номер </w:t>
            </w:r>
          </w:p>
        </w:tc>
        <w:tc>
          <w:tcPr>
            <w:tcW w:w="4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F321" w14:textId="77777777" w:rsidR="00855414" w:rsidRPr="00F415B0" w:rsidRDefault="00855414" w:rsidP="00855414">
            <w:pPr>
              <w:ind w:right="3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Наименование 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F66F" w14:textId="77777777" w:rsidR="00855414" w:rsidRPr="00F415B0" w:rsidRDefault="00855414" w:rsidP="00855414">
            <w:pPr>
              <w:ind w:left="8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XML-тег 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7B1B5" w14:textId="77777777" w:rsidR="00855414" w:rsidRPr="00F415B0" w:rsidRDefault="00855414" w:rsidP="00855414">
            <w:pPr>
              <w:spacing w:line="237" w:lineRule="auto"/>
              <w:ind w:left="44" w:hanging="3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Примен яемост</w:t>
            </w:r>
          </w:p>
          <w:p w14:paraId="320914C4" w14:textId="77777777" w:rsidR="00855414" w:rsidRPr="00F415B0" w:rsidRDefault="00855414" w:rsidP="00855414">
            <w:pPr>
              <w:ind w:left="173" w:hanging="15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ь/Кратн ость </w:t>
            </w:r>
          </w:p>
        </w:tc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7CE5" w14:textId="77777777" w:rsidR="00855414" w:rsidRPr="00F415B0" w:rsidRDefault="00855414" w:rsidP="00855414">
            <w:pPr>
              <w:ind w:firstLine="1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Тип данных/ формат </w:t>
            </w:r>
          </w:p>
        </w:tc>
        <w:tc>
          <w:tcPr>
            <w:tcW w:w="3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20EE" w14:textId="77777777" w:rsidR="00855414" w:rsidRPr="00F415B0" w:rsidRDefault="00855414" w:rsidP="00855414">
            <w:pPr>
              <w:ind w:right="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Описание (русск.) </w:t>
            </w:r>
          </w:p>
        </w:tc>
        <w:tc>
          <w:tcPr>
            <w:tcW w:w="2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05BB" w14:textId="77777777" w:rsidR="00855414" w:rsidRPr="00F415B0" w:rsidRDefault="00855414" w:rsidP="00855414">
            <w:pPr>
              <w:ind w:left="10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Правило использования </w:t>
            </w:r>
          </w:p>
        </w:tc>
      </w:tr>
      <w:tr w:rsidR="00855414" w:rsidRPr="00F415B0" w14:paraId="23E8F4BD" w14:textId="77777777" w:rsidTr="002A121B">
        <w:trPr>
          <w:trHeight w:val="677"/>
        </w:trPr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622F2" w14:textId="77777777" w:rsidR="00855414" w:rsidRPr="00F415B0" w:rsidRDefault="00855414" w:rsidP="008554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4660" w14:textId="77777777" w:rsidR="00855414" w:rsidRPr="00F415B0" w:rsidRDefault="00855414" w:rsidP="00855414">
            <w:pPr>
              <w:ind w:right="3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англоязычное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3AE02" w14:textId="77777777" w:rsidR="00855414" w:rsidRPr="00F415B0" w:rsidRDefault="00855414" w:rsidP="00855414">
            <w:pPr>
              <w:ind w:right="5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русскоязычное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85F6" w14:textId="77777777" w:rsidR="00855414" w:rsidRPr="00F415B0" w:rsidRDefault="00855414" w:rsidP="008554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B20EF" w14:textId="77777777" w:rsidR="00855414" w:rsidRPr="00F415B0" w:rsidRDefault="00855414" w:rsidP="008554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B4040" w14:textId="77777777" w:rsidR="00855414" w:rsidRPr="00F415B0" w:rsidRDefault="00855414" w:rsidP="008554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9F68" w14:textId="77777777" w:rsidR="00855414" w:rsidRPr="00F415B0" w:rsidRDefault="00855414" w:rsidP="008554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2F8C" w14:textId="77777777" w:rsidR="00855414" w:rsidRPr="00F415B0" w:rsidRDefault="00855414" w:rsidP="008554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5414" w:rsidRPr="00F415B0" w14:paraId="7B2387CC" w14:textId="77777777" w:rsidTr="002A121B">
        <w:trPr>
          <w:trHeight w:val="109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B946" w14:textId="77777777" w:rsidR="00855414" w:rsidRPr="00F415B0" w:rsidRDefault="00855414" w:rsidP="00855414">
            <w:pPr>
              <w:ind w:left="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0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D7843" w14:textId="77777777" w:rsidR="00855414" w:rsidRPr="00F415B0" w:rsidRDefault="00855414" w:rsidP="00855414">
            <w:pPr>
              <w:spacing w:after="5" w:line="237" w:lineRule="auto"/>
              <w:ind w:left="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BankToCustomerState mentV07 </w:t>
            </w:r>
          </w:p>
          <w:p w14:paraId="076B8746" w14:textId="77777777" w:rsidR="00855414" w:rsidRPr="00F415B0" w:rsidRDefault="00855414" w:rsidP="00855414">
            <w:pPr>
              <w:ind w:left="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(camt.053.001.07)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2F3E" w14:textId="77777777" w:rsidR="00855414" w:rsidRPr="00F415B0" w:rsidRDefault="00855414" w:rsidP="008554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Выписка по счету клиента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E3ACF" w14:textId="77777777" w:rsidR="00855414" w:rsidRPr="00F415B0" w:rsidRDefault="00855414" w:rsidP="00855414">
            <w:pPr>
              <w:ind w:left="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BkToCst mrStmt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2F682" w14:textId="77777777" w:rsidR="00855414" w:rsidRPr="00F415B0" w:rsidRDefault="00855414" w:rsidP="008554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7B4DD" w14:textId="77777777" w:rsidR="00855414" w:rsidRPr="00F415B0" w:rsidRDefault="00855414" w:rsidP="00855414">
            <w:pPr>
              <w:ind w:left="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8A816" w14:textId="3339E439" w:rsidR="00F415B0" w:rsidRPr="00F415B0" w:rsidRDefault="00855414" w:rsidP="00F415B0">
            <w:pPr>
              <w:ind w:left="5"/>
              <w:jc w:val="both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Сообщение «</w:t>
            </w:r>
            <w:r w:rsidR="00F415B0"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Отчет</w:t>
            </w: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по счету клиента» отправляется организацией, обслуживающей счет, владельцу счета или стороне, авторизованной владельцем счета на получение сообщения.  Оно используется для управления денежными средствами и / или сверки и содержит информацию только о завершенных транзакциях, а также может включать 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="00F415B0"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себя</w:t>
            </w:r>
            <w:proofErr w:type="gramEnd"/>
            <w:r w:rsidR="00F415B0"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415B0"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основные детали платежа. Предоставляется на заранее определенный момент времени </w:t>
            </w:r>
          </w:p>
          <w:p w14:paraId="1B7261BF" w14:textId="53851315" w:rsidR="00855414" w:rsidRPr="00F415B0" w:rsidRDefault="00F415B0" w:rsidP="00F415B0">
            <w:pPr>
              <w:ind w:left="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(например: по закрытию операционного дня).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9F9A" w14:textId="77777777" w:rsidR="00855414" w:rsidRPr="00F415B0" w:rsidRDefault="00855414" w:rsidP="00855414">
            <w:pPr>
              <w:ind w:left="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lastRenderedPageBreak/>
              <w:t xml:space="preserve">Выписка платежных систем КЦМР </w:t>
            </w:r>
          </w:p>
        </w:tc>
      </w:tr>
      <w:tr w:rsidR="00F92C77" w:rsidRPr="00F415B0" w14:paraId="1660DAEA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78A3A" w14:textId="655AF6A0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EC2F0" w14:textId="6DB4490A" w:rsidR="00F92C77" w:rsidRPr="00F415B0" w:rsidRDefault="00F92C77" w:rsidP="00F92C77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GroupHeader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9524C" w14:textId="3862FA92" w:rsidR="00F92C77" w:rsidRPr="00F415B0" w:rsidRDefault="00F92C77" w:rsidP="00F92C77">
            <w:pP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Заголовок сообщения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6F0AC" w14:textId="48338948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GrpHdr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66B9D" w14:textId="77777777" w:rsidR="00F92C77" w:rsidRPr="00F415B0" w:rsidRDefault="00F92C77" w:rsidP="00F92C77">
            <w:pPr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139BBFC4" w14:textId="68FB6BC8" w:rsidR="00F92C77" w:rsidRPr="00F415B0" w:rsidRDefault="00F92C77" w:rsidP="00F92C77">
            <w:pP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88E67" w14:textId="1062BA57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FB35" w14:textId="3693578D" w:rsidR="00F92C77" w:rsidRPr="00F415B0" w:rsidRDefault="00F92C77" w:rsidP="00F92C77">
            <w:pPr>
              <w:ind w:left="5"/>
              <w:jc w:val="both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Общая информация для сообщения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E869" w14:textId="77777777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92C77" w:rsidRPr="00F415B0" w14:paraId="268F946F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0D4A" w14:textId="0CD33E74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1.1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B7A9" w14:textId="1F0FA49C" w:rsidR="00F92C77" w:rsidRPr="00F415B0" w:rsidRDefault="00F92C77" w:rsidP="00F92C77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MessageIdentification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397E5" w14:textId="362ABE8D" w:rsidR="00F92C77" w:rsidRPr="00F415B0" w:rsidRDefault="00F92C77" w:rsidP="00F92C77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Идентификатор сообщения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733AA" w14:textId="20DD04CF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MsgId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4E04" w14:textId="77777777" w:rsidR="00F92C77" w:rsidRPr="00F415B0" w:rsidRDefault="00F92C77" w:rsidP="00F92C77">
            <w:pPr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07E5C3D3" w14:textId="71D3E0F7" w:rsidR="00F92C77" w:rsidRPr="00F415B0" w:rsidRDefault="00F92C77" w:rsidP="00F92C77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1892" w14:textId="0CB8986E" w:rsidR="00F92C77" w:rsidRPr="00F415B0" w:rsidRDefault="00F92C77" w:rsidP="002A121B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Max35Text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9653D" w14:textId="039C81E2" w:rsidR="00F92C77" w:rsidRPr="00F415B0" w:rsidRDefault="00F92C77" w:rsidP="00F92C77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Двусторонняя ссылка, назначенная передающим участником, и переданная следующему участнику в цепочке для явного определения сообщения 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DCAF2" w14:textId="77777777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92C77" w:rsidRPr="00F415B0" w14:paraId="03519297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7BF0B" w14:textId="228ACC23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1.2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F3C6" w14:textId="41C61DD0" w:rsidR="00F92C77" w:rsidRPr="00F415B0" w:rsidRDefault="00F92C77" w:rsidP="00F92C77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CreationDateTime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CA031" w14:textId="68729482" w:rsidR="00F92C77" w:rsidRPr="00F415B0" w:rsidRDefault="00F92C77" w:rsidP="00F92C77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Дата создания сообщения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A2031" w14:textId="0EB81C97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CreDtTm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8CC5" w14:textId="77777777" w:rsidR="00F92C77" w:rsidRPr="00F415B0" w:rsidRDefault="00F92C77" w:rsidP="00F92C77">
            <w:pPr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0C21A79C" w14:textId="167E3916" w:rsidR="00F92C77" w:rsidRPr="00F415B0" w:rsidRDefault="00F92C77" w:rsidP="00F92C77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7BACE" w14:textId="0360BA77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Date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62DFA" w14:textId="30DE26EC" w:rsidR="00F92C77" w:rsidRPr="00F415B0" w:rsidRDefault="00F92C77" w:rsidP="00F92C77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Дата создания сообщения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EB20E" w14:textId="77777777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92C77" w:rsidRPr="00F415B0" w14:paraId="5A98B53D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D97B3" w14:textId="39CE17C7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1.3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197D3" w14:textId="3272EEA2" w:rsidR="00F92C77" w:rsidRPr="00F415B0" w:rsidRDefault="00F92C77" w:rsidP="00F92C77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MessageRecipient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65C6" w14:textId="7E397F4F" w:rsidR="00F92C77" w:rsidRPr="00F415B0" w:rsidRDefault="00F92C77" w:rsidP="00F92C77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Получатель cообщения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F3AE4" w14:textId="7ED5FE52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MsgRcpt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7D1B" w14:textId="77777777" w:rsidR="00F92C77" w:rsidRPr="00F415B0" w:rsidRDefault="00F92C77" w:rsidP="00F92C77">
            <w:pPr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 </w:t>
            </w:r>
          </w:p>
          <w:p w14:paraId="0C630E21" w14:textId="45EE759C" w:rsidR="00F92C77" w:rsidRPr="00F415B0" w:rsidRDefault="00F92C77" w:rsidP="00F92C77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1BE89" w14:textId="20BC778C" w:rsidR="00F92C77" w:rsidRPr="00F415B0" w:rsidRDefault="00F92C77" w:rsidP="002A121B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PartyIdentificatio n125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77099" w14:textId="1D61C82D" w:rsidR="00F92C77" w:rsidRPr="00F415B0" w:rsidRDefault="00F92C77" w:rsidP="00F92C77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Участник, уполномоченный владельцем счета получать информацию о движениях по счету. 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78DD3" w14:textId="4B49164D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Указывается только тогда, когда получатель сообщения отличается от владельца счета </w:t>
            </w:r>
          </w:p>
        </w:tc>
      </w:tr>
      <w:tr w:rsidR="00F92C77" w:rsidRPr="00F415B0" w14:paraId="7A2B81E0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01CF4" w14:textId="7E2B36E8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1.3.1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8B64" w14:textId="5AE6664E" w:rsidR="00F92C77" w:rsidRPr="00F415B0" w:rsidRDefault="00F92C77" w:rsidP="00F92C77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Name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7517F" w14:textId="53EF9A46" w:rsidR="00F92C77" w:rsidRPr="00F415B0" w:rsidRDefault="00F92C77" w:rsidP="00F92C77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Имя/Наименование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4AA1" w14:textId="29FE4466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Nm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D626" w14:textId="77777777" w:rsidR="00F92C77" w:rsidRPr="00F415B0" w:rsidRDefault="00F92C77" w:rsidP="00F92C77">
            <w:pPr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4321E5FE" w14:textId="0E2E2229" w:rsidR="00F92C77" w:rsidRPr="00F415B0" w:rsidRDefault="00F92C77" w:rsidP="00F92C77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2382" w14:textId="7943098D" w:rsidR="00F92C77" w:rsidRPr="00F415B0" w:rsidRDefault="00F92C77" w:rsidP="002A121B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Max140Text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BEAB9" w14:textId="6B8378F6" w:rsidR="00F92C77" w:rsidRPr="00F415B0" w:rsidRDefault="00F92C77" w:rsidP="00F92C77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Имя, под которым известна эта сторона и которое используется для ее идентификации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9366" w14:textId="77777777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92C77" w:rsidRPr="00F415B0" w14:paraId="0B9074B8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7B77" w14:textId="1C89EFE8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1.3.2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63C21" w14:textId="72C54CC7" w:rsidR="00F92C77" w:rsidRPr="00F415B0" w:rsidRDefault="00F92C77" w:rsidP="00F92C77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Identification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84CC" w14:textId="161F62A9" w:rsidR="00F92C77" w:rsidRPr="00F415B0" w:rsidRDefault="00F92C77" w:rsidP="00F92C77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Идентификация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8A" w14:textId="4D18A451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Id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96BC" w14:textId="77777777" w:rsidR="00F92C77" w:rsidRPr="00F415B0" w:rsidRDefault="00F92C77" w:rsidP="00F92C77">
            <w:pPr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2367361A" w14:textId="3EF785EF" w:rsidR="00F92C77" w:rsidRPr="00F415B0" w:rsidRDefault="00F92C77" w:rsidP="00F92C77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33F3D" w14:textId="1BD2624E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Party34Choice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DF0D" w14:textId="1E7010BC" w:rsidR="00F92C77" w:rsidRPr="00F415B0" w:rsidRDefault="00F92C77" w:rsidP="00F92C77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Уникальная и однозначная идентификация участника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2D209" w14:textId="77777777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92C77" w:rsidRPr="00F415B0" w14:paraId="15FCBD71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E623D" w14:textId="1CEF5710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1.3.2.1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6B58" w14:textId="24EBCDF4" w:rsidR="00F92C77" w:rsidRPr="00F415B0" w:rsidRDefault="00F92C77" w:rsidP="00F92C77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OrganisationIdentificati on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D6C1" w14:textId="0548D044" w:rsidR="00F92C77" w:rsidRPr="00F415B0" w:rsidRDefault="00F92C77" w:rsidP="00F92C77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Идентификация организации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698B" w14:textId="556A6887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OrgId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8DE7E" w14:textId="77777777" w:rsidR="00F92C77" w:rsidRPr="00F415B0" w:rsidRDefault="00F92C77" w:rsidP="00F92C77">
            <w:pPr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 </w:t>
            </w:r>
          </w:p>
          <w:p w14:paraId="1195B6E7" w14:textId="16BC6909" w:rsidR="00F92C77" w:rsidRPr="00F415B0" w:rsidRDefault="00F92C77" w:rsidP="00F92C77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67CFE" w14:textId="5516290D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5FFE5" w14:textId="4E31CD0F" w:rsidR="00F92C77" w:rsidRPr="00F415B0" w:rsidRDefault="00F92C77" w:rsidP="00F92C77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Уникальный и однозначный способ идентификации организации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4A385" w14:textId="77777777" w:rsidR="00F92C77" w:rsidRPr="00F415B0" w:rsidRDefault="00F92C77" w:rsidP="00F92C77">
            <w:pPr>
              <w:spacing w:line="237" w:lineRule="auto"/>
              <w:ind w:left="5" w:righ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Является обязательным, если участником является юридическим лицом. Заполняется в соответствии с </w:t>
            </w:r>
          </w:p>
          <w:p w14:paraId="4F76A74B" w14:textId="4C5214CF" w:rsidR="00F92C77" w:rsidRPr="00F415B0" w:rsidRDefault="00F92C77" w:rsidP="00F92C77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Классификатором. </w:t>
            </w:r>
          </w:p>
        </w:tc>
      </w:tr>
      <w:tr w:rsidR="00A53744" w:rsidRPr="00F415B0" w14:paraId="46EA6BD0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10140" w14:textId="1943B05A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1.3.2.2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9C626" w14:textId="54D129E9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PrivateIdentification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367BC" w14:textId="7741B8D7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Идентификация физического лица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F7F86" w14:textId="2F5D1135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PrvtId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9F6E5" w14:textId="77777777" w:rsidR="00A53744" w:rsidRPr="00F415B0" w:rsidRDefault="00A53744" w:rsidP="00A53744">
            <w:pPr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 </w:t>
            </w:r>
          </w:p>
          <w:p w14:paraId="68AC04A1" w14:textId="1C318476" w:rsidR="00A53744" w:rsidRPr="00F415B0" w:rsidRDefault="00A53744" w:rsidP="00A53744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A833C" w14:textId="32B37178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5A1C" w14:textId="2914D0D4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Уникальная и однозначная идентификация физического лица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C0C64" w14:textId="77777777" w:rsidR="00A53744" w:rsidRPr="00F415B0" w:rsidRDefault="00A53744" w:rsidP="00A53744">
            <w:pPr>
              <w:spacing w:after="5" w:line="237" w:lineRule="auto"/>
              <w:ind w:left="5" w:righ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Является обязательным, если участником является физическим лицом или ИП. Заполняется в соответствии с </w:t>
            </w:r>
          </w:p>
          <w:p w14:paraId="44929852" w14:textId="639414B8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Классификатором. </w:t>
            </w:r>
          </w:p>
        </w:tc>
      </w:tr>
      <w:tr w:rsidR="00A53744" w:rsidRPr="00F415B0" w14:paraId="6B233E27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49BA" w14:textId="29BC5FF3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1.3.3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32DEC" w14:textId="3AB9BD1D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CountryOfResidence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5B044" w14:textId="0298DCD7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Страна проживания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D110" w14:textId="77777777" w:rsidR="00A53744" w:rsidRPr="00F415B0" w:rsidRDefault="00A53744" w:rsidP="00A53744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CtryOfRe</w:t>
            </w:r>
          </w:p>
          <w:p w14:paraId="78881284" w14:textId="2CCD2C0E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s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EC60" w14:textId="77777777" w:rsidR="00A53744" w:rsidRPr="00F415B0" w:rsidRDefault="00A53744" w:rsidP="00A53744">
            <w:pPr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 </w:t>
            </w:r>
          </w:p>
          <w:p w14:paraId="173B4EC9" w14:textId="21BC102B" w:rsidR="00A53744" w:rsidRPr="00F415B0" w:rsidRDefault="00A53744" w:rsidP="00A53744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A402C" w14:textId="46C50DAC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Country Code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B8F2" w14:textId="10AA6757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Страна проживания физического лица (место его регистрации). В случае </w:t>
            </w: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lastRenderedPageBreak/>
              <w:t xml:space="preserve">юридического лица - страна, в которой осуществляется управление компанией.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D10B" w14:textId="744B1EA3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lastRenderedPageBreak/>
              <w:t xml:space="preserve">Заполняется, если страна регистрации </w:t>
            </w: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lastRenderedPageBreak/>
              <w:t xml:space="preserve">отличается от страны проживания. </w:t>
            </w:r>
          </w:p>
        </w:tc>
      </w:tr>
      <w:tr w:rsidR="00A53744" w:rsidRPr="00F415B0" w14:paraId="52683BAF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45129" w14:textId="477C3F58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lastRenderedPageBreak/>
              <w:t xml:space="preserve">1.3.4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836A" w14:textId="0496E505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ContactDetails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0342E" w14:textId="179CC6A0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Контактная 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</w:rPr>
              <w:t>информация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E84CD" w14:textId="49FF49C6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CtctDtls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4CC4E" w14:textId="77777777" w:rsidR="00A53744" w:rsidRDefault="00A53744" w:rsidP="00A53744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 </w:t>
            </w:r>
          </w:p>
          <w:p w14:paraId="67E9A03C" w14:textId="285EC01A" w:rsidR="00A53744" w:rsidRPr="00F415B0" w:rsidRDefault="00A53744" w:rsidP="00A53744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50FFE" w14:textId="0834B2E0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Contact Details2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32FDC" w14:textId="2FD6482F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Набор информации, с помощью 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которой  можно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связаться с участником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D03D" w14:textId="1BFE659B" w:rsidR="00A53744" w:rsidRPr="00F415B0" w:rsidRDefault="00A53744" w:rsidP="00A53744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Заполняется 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в  соответствии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с </w:t>
            </w:r>
          </w:p>
          <w:p w14:paraId="37BFC152" w14:textId="69AC8F32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Классификатором</w:t>
            </w:r>
          </w:p>
        </w:tc>
      </w:tr>
      <w:tr w:rsidR="00A53744" w:rsidRPr="00F415B0" w14:paraId="024AB8FC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DE2EB" w14:textId="71F246D8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1.4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711BC" w14:textId="7694BD9C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MessagePagination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3443" w14:textId="433AEE4D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Нумерация страниц сообщения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1B572" w14:textId="46D4D7B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MsgPgntn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455DA" w14:textId="77777777" w:rsidR="00A53744" w:rsidRPr="00F415B0" w:rsidRDefault="00A53744" w:rsidP="00A53744">
            <w:pPr>
              <w:ind w:righ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 </w:t>
            </w:r>
          </w:p>
          <w:p w14:paraId="117ABEB8" w14:textId="1A3E8C40" w:rsidR="00A53744" w:rsidRPr="00F415B0" w:rsidRDefault="00A53744" w:rsidP="00A53744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34654" w14:textId="71121C61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Pagination1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DC1CF" w14:textId="0028230E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Обеспечивает представление информации о номере страницы сообщения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EC01" w14:textId="7777777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A53744" w:rsidRPr="00F415B0" w14:paraId="6948E78D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F6733" w14:textId="56E7FEFB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1.4.1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ED90" w14:textId="1D2DD47A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PageNumber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48594" w14:textId="023D1860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Номер страницы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578F" w14:textId="7CDCDC5C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PgNb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AC30" w14:textId="77777777" w:rsidR="00A53744" w:rsidRPr="00F415B0" w:rsidRDefault="00A53744" w:rsidP="00A53744">
            <w:pPr>
              <w:ind w:righ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191CC5CB" w14:textId="28207419" w:rsidR="00A53744" w:rsidRPr="00F415B0" w:rsidRDefault="00A53744" w:rsidP="00A53744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D4A9C" w14:textId="5ED7B178" w:rsidR="00A53744" w:rsidRPr="00F415B0" w:rsidRDefault="00A53744" w:rsidP="002A121B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Max5NumericTe</w:t>
            </w:r>
          </w:p>
          <w:p w14:paraId="7FDCC31A" w14:textId="0FB42415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xt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5ABCA" w14:textId="0CD8FFD7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Номер страницы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C3B39" w14:textId="7777777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A53744" w:rsidRPr="00F415B0" w14:paraId="11170474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744ED" w14:textId="62C8F0D0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1.4.2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C14B5" w14:textId="51CB5446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LastPageIndicator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5114" w14:textId="006CE3D1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Индикатор последней страницы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A2043" w14:textId="6C6C68FE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LastPgInd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CE97" w14:textId="77777777" w:rsidR="00A53744" w:rsidRPr="00F415B0" w:rsidRDefault="00A53744" w:rsidP="00A53744">
            <w:pPr>
              <w:ind w:righ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1254ACCB" w14:textId="51762EAD" w:rsidR="00A53744" w:rsidRPr="00F415B0" w:rsidRDefault="00A53744" w:rsidP="00A53744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A45D" w14:textId="75A809D8" w:rsidR="00A53744" w:rsidRPr="00F415B0" w:rsidRDefault="00A53744" w:rsidP="002A121B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YesNoIndicator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F5B9B" w14:textId="5DE7A305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Указывает на последнюю страницу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F84A" w14:textId="7777777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53744" w:rsidRPr="00F415B0" w14:paraId="04F87B0D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F4C0B" w14:textId="6B2AA83E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1.5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53802" w14:textId="5E85484F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OriginalBusinessQuery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81CA" w14:textId="3A33ED38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Первоначальный бизнес-запрос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541C" w14:textId="77777777" w:rsidR="00A53744" w:rsidRPr="00F415B0" w:rsidRDefault="00A53744" w:rsidP="00A53744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OrgnlBizQ</w:t>
            </w:r>
          </w:p>
          <w:p w14:paraId="6C79ECC9" w14:textId="74479D0C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ry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0BE55" w14:textId="77777777" w:rsidR="00A53744" w:rsidRPr="00F415B0" w:rsidRDefault="00A53744" w:rsidP="00A53744">
            <w:pPr>
              <w:ind w:righ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 </w:t>
            </w:r>
          </w:p>
          <w:p w14:paraId="1C7DC306" w14:textId="6C72AF26" w:rsidR="00A53744" w:rsidRPr="00F415B0" w:rsidRDefault="00A53744" w:rsidP="00A53744">
            <w:pPr>
              <w:ind w:right="50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F7527" w14:textId="06B630C8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Original Busines sQuery1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26F2" w14:textId="167A1265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Уникальная идентификация, осуществляемая первоначальным отправителем запроса для однозначной идентификации сообщения 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бизнес запроса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8DA38" w14:textId="642066D5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Указывается, когда сообщение является ответом на первоначальное сообщение (camt.060)  </w:t>
            </w:r>
          </w:p>
        </w:tc>
      </w:tr>
      <w:tr w:rsidR="00A53744" w:rsidRPr="00F415B0" w14:paraId="33662C59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D006C" w14:textId="63500BE5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1.5.1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E268" w14:textId="10E54502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MessageIdentification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B24F" w14:textId="46951805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Идентификатор сообщения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445C" w14:textId="60C75DCB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MsgId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616C0" w14:textId="77777777" w:rsidR="00A53744" w:rsidRPr="00F415B0" w:rsidRDefault="00A53744" w:rsidP="00A53744">
            <w:pPr>
              <w:ind w:righ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736F5815" w14:textId="7683B411" w:rsidR="00A53744" w:rsidRPr="00F415B0" w:rsidRDefault="00A53744" w:rsidP="00A53744">
            <w:pPr>
              <w:ind w:right="50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31598" w14:textId="4A8E9E47" w:rsidR="00A53744" w:rsidRPr="00F415B0" w:rsidRDefault="00A53744" w:rsidP="002A121B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Max35Text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0145A" w14:textId="4EC6041F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Двусторонняя ссылка, назначенная передающим участником, и переданная следующему участнику в цепочке для явного определения сообщения 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99A02" w14:textId="7777777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53744" w:rsidRPr="00F415B0" w14:paraId="7697FD16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3F04F" w14:textId="3D5AA919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1.5.2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6F2E5" w14:textId="5A16082F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MessageNameIdentific ation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201F" w14:textId="1A44E6B1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Идентификатор наименования сообщения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126F" w14:textId="6052D231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MsgNmId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67CFD" w14:textId="77777777" w:rsidR="00A53744" w:rsidRPr="00F415B0" w:rsidRDefault="00A53744" w:rsidP="00A53744">
            <w:pPr>
              <w:ind w:righ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 </w:t>
            </w:r>
          </w:p>
          <w:p w14:paraId="04022FFA" w14:textId="6505D1EC" w:rsidR="00A53744" w:rsidRPr="00F415B0" w:rsidRDefault="00A53744" w:rsidP="00A53744">
            <w:pPr>
              <w:ind w:right="50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42D7" w14:textId="5C5AD88B" w:rsidR="00A53744" w:rsidRPr="00F415B0" w:rsidRDefault="00A53744" w:rsidP="002A121B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Max35Text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C14B6" w14:textId="747D603A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Определяет идентификатор наименования сообщения запроса, на который делается ссылка в сообщении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6575" w14:textId="7777777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53744" w:rsidRPr="00F415B0" w14:paraId="03172996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17E3" w14:textId="19FC4060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1.5.3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D4EF5" w14:textId="7D3E7511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CreationDateTime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F1A2" w14:textId="601E1758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Дата создания сообщения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4AB84" w14:textId="7D7262B5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CreDtTm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1AE7E" w14:textId="77777777" w:rsidR="00A53744" w:rsidRPr="00F415B0" w:rsidRDefault="00A53744" w:rsidP="00A53744">
            <w:pPr>
              <w:ind w:righ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 </w:t>
            </w:r>
          </w:p>
          <w:p w14:paraId="7A54D4B8" w14:textId="7ACFF19C" w:rsidR="00A53744" w:rsidRPr="00F415B0" w:rsidRDefault="00A53744" w:rsidP="00A53744">
            <w:pPr>
              <w:ind w:right="5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9B05" w14:textId="1BA8FBE8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ISODateTime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D22D" w14:textId="1D9D2A4C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Дата создания сообщения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ED80" w14:textId="7777777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53744" w:rsidRPr="00F415B0" w14:paraId="31B115A4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9223" w14:textId="3DCC76FD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929E7" w14:textId="67FDA322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Statement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2697" w14:textId="086841FF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Выписка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A0DA7" w14:textId="22B883AB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Stmt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FB29" w14:textId="77777777" w:rsidR="00A53744" w:rsidRPr="00F415B0" w:rsidRDefault="00A53744" w:rsidP="00A53744">
            <w:pPr>
              <w:ind w:righ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766A8C3E" w14:textId="637304AC" w:rsidR="00A53744" w:rsidRPr="00F415B0" w:rsidRDefault="00A53744" w:rsidP="00A53744">
            <w:pPr>
              <w:ind w:right="50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n]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32FCA" w14:textId="4E871DD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D4F98" w14:textId="30909567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Отчет о проведенных транзакциях и остатке средств на счете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53C3" w14:textId="7777777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53744" w:rsidRPr="00F415B0" w14:paraId="46A16309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E0A2E" w14:textId="14092FDB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2.1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522A" w14:textId="3F7D9317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Identification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1EBB9" w14:textId="4F80AB7A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Идентификатор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0994" w14:textId="163F4429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Id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68E65" w14:textId="77777777" w:rsidR="00A53744" w:rsidRPr="00F415B0" w:rsidRDefault="00A53744" w:rsidP="00A53744">
            <w:pPr>
              <w:ind w:righ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01B51F6D" w14:textId="263186B2" w:rsidR="00A53744" w:rsidRPr="00F415B0" w:rsidRDefault="00A53744" w:rsidP="00A53744">
            <w:pPr>
              <w:ind w:right="50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355F7" w14:textId="3CD4AC14" w:rsidR="00A53744" w:rsidRPr="00F415B0" w:rsidRDefault="00A53744" w:rsidP="002A121B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Max35Text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B581" w14:textId="6C9DD838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Уникальный идентификатор, присвоенный обслуживающим счет агентом для однозначной идентификации извещения по счету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0FF5D" w14:textId="7777777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53744" w:rsidRPr="00F415B0" w14:paraId="72CBBBA1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691BD" w14:textId="42A5B7E5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2.2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1B383" w14:textId="6A8CA80D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CreationDateTime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76BD" w14:textId="3117EF16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Дата создания сообщения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81BCF" w14:textId="7E3BFC33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CreDtTm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72F3B" w14:textId="77777777" w:rsidR="00A53744" w:rsidRPr="00F415B0" w:rsidRDefault="00A53744" w:rsidP="00A53744">
            <w:pPr>
              <w:ind w:righ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 </w:t>
            </w:r>
          </w:p>
          <w:p w14:paraId="07DFA474" w14:textId="6BEBCA44" w:rsidR="00A53744" w:rsidRPr="00F415B0" w:rsidRDefault="00A53744" w:rsidP="00A53744">
            <w:pPr>
              <w:ind w:right="50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97DC" w14:textId="45DA48F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ISODateTime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2A2B9" w14:textId="66146D3C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Дата создания уведомления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957D8" w14:textId="7777777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53744" w:rsidRPr="00F415B0" w14:paraId="2613AAD2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3FAE5" w14:textId="15E374A8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2.3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E01C" w14:textId="51FF107F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FromToDate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E5F7F" w14:textId="4128AC35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Дата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От До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765C" w14:textId="50633F73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FrToDt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60296" w14:textId="77777777" w:rsidR="00A53744" w:rsidRPr="00F415B0" w:rsidRDefault="00A53744" w:rsidP="00A53744">
            <w:pPr>
              <w:ind w:righ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 </w:t>
            </w:r>
          </w:p>
          <w:p w14:paraId="39437E7D" w14:textId="521DE5DF" w:rsidR="00A53744" w:rsidRPr="00F415B0" w:rsidRDefault="00A53744" w:rsidP="00A53744">
            <w:pPr>
              <w:ind w:right="5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85DCB" w14:textId="622E136E" w:rsidR="00A53744" w:rsidRPr="00F415B0" w:rsidRDefault="00A53744" w:rsidP="002A121B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DateTimePeriod 1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33386" w14:textId="430BBDC4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Диапазон времени между датой начала и датой окончания, на которую выдается отчет/выписка.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8268" w14:textId="7777777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53744" w:rsidRPr="00F415B0" w14:paraId="7F8B86C0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D9051" w14:textId="0D34662D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lastRenderedPageBreak/>
              <w:t xml:space="preserve">2.3.1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64D7E" w14:textId="2E409781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FromDateTime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9AFC" w14:textId="7F00EA74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ДатаВремя ОТ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A8F0" w14:textId="612F65FD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FrDtTm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92DE" w14:textId="77777777" w:rsidR="00A53744" w:rsidRPr="00F415B0" w:rsidRDefault="00A53744" w:rsidP="00A53744">
            <w:pPr>
              <w:ind w:righ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 </w:t>
            </w:r>
          </w:p>
          <w:p w14:paraId="4AAACE89" w14:textId="30D7476F" w:rsidR="00A53744" w:rsidRPr="00F415B0" w:rsidRDefault="00A53744" w:rsidP="00A53744">
            <w:pPr>
              <w:ind w:right="5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24553" w14:textId="1CAC4BCA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ISODateTime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35AD" w14:textId="158374DD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Дата и время начала периода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A145A" w14:textId="7777777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53744" w:rsidRPr="00F415B0" w14:paraId="247502AF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6E4A6" w14:textId="5576142D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2.3.1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AE10" w14:textId="2DF0F5F7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ToDateTime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87C05" w14:textId="1018C2A0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ДатаВремя До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AE59" w14:textId="20EF28F4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CE4B" w14:textId="77777777" w:rsidR="00A53744" w:rsidRPr="00F415B0" w:rsidRDefault="00A53744" w:rsidP="00A53744">
            <w:pPr>
              <w:ind w:righ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 </w:t>
            </w:r>
          </w:p>
          <w:p w14:paraId="14DF60B4" w14:textId="10B0C8D3" w:rsidR="00A53744" w:rsidRPr="00F415B0" w:rsidRDefault="00A53744" w:rsidP="00A53744">
            <w:pPr>
              <w:ind w:right="5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A119" w14:textId="18E43C48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ISODateTime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A0F67" w14:textId="6411BE10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Дата и время окончания периода.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DBBA9" w14:textId="7777777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53744" w:rsidRPr="00F415B0" w14:paraId="066486CE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FD8AF" w14:textId="14892894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2.4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89B4D" w14:textId="6CE666D7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Account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A97C3" w14:textId="5E044555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Счет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F5EC" w14:textId="64E4B833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Acct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B7311" w14:textId="77777777" w:rsidR="00A53744" w:rsidRPr="00F415B0" w:rsidRDefault="00A53744" w:rsidP="00A53744">
            <w:pPr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33932FA8" w14:textId="5BFA1449" w:rsidR="00A53744" w:rsidRPr="00F415B0" w:rsidRDefault="00A53744" w:rsidP="00A53744">
            <w:pPr>
              <w:ind w:right="5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2077" w14:textId="23E92ECE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2464D" w14:textId="43B55919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Однозначная идентификация счета, по которому будет сделана дебетовая или кредитовая запись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FE657" w14:textId="7777777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53744" w:rsidRPr="00F415B0" w14:paraId="4235C339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73559" w14:textId="47EF16B8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2.4.1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68B06" w14:textId="3A4761FE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Identification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02A09" w14:textId="5F871C3F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Идентификация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98B3" w14:textId="5D5387F5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Id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B17F" w14:textId="77777777" w:rsidR="00A53744" w:rsidRPr="00F415B0" w:rsidRDefault="00A53744" w:rsidP="00A53744">
            <w:pPr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050D39C5" w14:textId="77777777" w:rsidR="00A53744" w:rsidRPr="00F415B0" w:rsidRDefault="00A53744" w:rsidP="00A53744">
            <w:pPr>
              <w:spacing w:after="263"/>
              <w:ind w:righ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  <w:p w14:paraId="5043E790" w14:textId="676DEBDE" w:rsidR="00A53744" w:rsidRPr="00F415B0" w:rsidRDefault="00A53744" w:rsidP="00A53744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65AA" w14:textId="7EFE916A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093F" w14:textId="071D93AF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Уникальная и однозначная идентификация счета, осуществляемая по соглашению между владельцем счета и обслуживающим счет агентом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63F0" w14:textId="77777777" w:rsidR="00A53744" w:rsidRPr="00F415B0" w:rsidRDefault="00A53744" w:rsidP="00A53744">
            <w:pPr>
              <w:spacing w:line="237" w:lineRule="auto"/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Заполняется в соответствии с </w:t>
            </w:r>
          </w:p>
          <w:p w14:paraId="74036B3C" w14:textId="5A81ACFA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Классификатором. </w:t>
            </w:r>
          </w:p>
        </w:tc>
      </w:tr>
      <w:tr w:rsidR="00A53744" w:rsidRPr="00F415B0" w14:paraId="61B38AFA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D079" w14:textId="2EAABAB4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2.4.2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C777E" w14:textId="66C94F93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Currency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E5D5" w14:textId="53FE9F7B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Валюта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DD3AD" w14:textId="6A390CCB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Ccy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E6FA3" w14:textId="77777777" w:rsidR="00A53744" w:rsidRPr="00F415B0" w:rsidRDefault="00A53744" w:rsidP="00A53744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D873F" w14:textId="29ACC328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5D38" w14:textId="63C78F39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Идентификация валюты, в которой открыт счет.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054F" w14:textId="77777777" w:rsidR="00A53744" w:rsidRPr="00F415B0" w:rsidRDefault="00A53744" w:rsidP="00A53744">
            <w:pPr>
              <w:spacing w:line="237" w:lineRule="auto"/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A53744" w:rsidRPr="00F415B0" w14:paraId="64B89144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BB3D" w14:textId="7FAE9909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2.4.3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7D912" w14:textId="6831E0AF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Owner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F4D13" w14:textId="5C858180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Владелец счета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9AF4" w14:textId="08C5E2DF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Ownr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D308C" w14:textId="77777777" w:rsidR="00A53744" w:rsidRPr="00F415B0" w:rsidRDefault="00A53744" w:rsidP="00A53744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 </w:t>
            </w:r>
          </w:p>
          <w:p w14:paraId="6B5C32CA" w14:textId="77777777" w:rsidR="00A53744" w:rsidRPr="00F415B0" w:rsidRDefault="00A53744" w:rsidP="00A53744">
            <w:pPr>
              <w:ind w:righ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  <w:p w14:paraId="21E186AB" w14:textId="4B15579C" w:rsidR="00A53744" w:rsidRPr="00F415B0" w:rsidRDefault="00A53744" w:rsidP="00A53744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EC8A0" w14:textId="77777777" w:rsidR="00A53744" w:rsidRPr="00F415B0" w:rsidRDefault="00A53744" w:rsidP="00A53744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PartyIde</w:t>
            </w:r>
          </w:p>
          <w:p w14:paraId="63F803B1" w14:textId="06E95CF8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ntification125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298A2" w14:textId="5C49C289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Участник, владелец счета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657F1" w14:textId="14B8DC5C" w:rsidR="00A53744" w:rsidRPr="00F415B0" w:rsidRDefault="00A53744" w:rsidP="00A53744">
            <w:pPr>
              <w:spacing w:line="237" w:lineRule="auto"/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Указывается для извещения на уровне банк-клиент </w:t>
            </w:r>
          </w:p>
        </w:tc>
      </w:tr>
      <w:tr w:rsidR="00A53744" w:rsidRPr="00F415B0" w14:paraId="1FC80218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24F23" w14:textId="042B15E0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2.4.3.1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B407" w14:textId="03F2D9B7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Name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140DE" w14:textId="169702D2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Имя/Наименование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253B2" w14:textId="3A53F4C0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Nm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14803" w14:textId="77777777" w:rsidR="00A53744" w:rsidRPr="00F415B0" w:rsidRDefault="00A53744" w:rsidP="00A53744">
            <w:pPr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7271C5B4" w14:textId="7A9461E5" w:rsidR="00A53744" w:rsidRPr="00F415B0" w:rsidRDefault="00A53744" w:rsidP="00A53744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C80FC" w14:textId="50D03DC0" w:rsidR="00A53744" w:rsidRPr="00F415B0" w:rsidRDefault="00A53744" w:rsidP="00A53744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Max140</w:t>
            </w:r>
            <w:r w:rsidR="002A121B"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Text</w:t>
            </w:r>
          </w:p>
          <w:p w14:paraId="11BA75C4" w14:textId="10FFD1A0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9EEB" w14:textId="78DFE0BE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Имя, под которым известен этот участник и которое используется для его идентификации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1787D" w14:textId="77777777" w:rsidR="00A53744" w:rsidRPr="00F415B0" w:rsidRDefault="00A53744" w:rsidP="00A53744">
            <w:pPr>
              <w:spacing w:line="237" w:lineRule="auto"/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A53744" w:rsidRPr="00F415B0" w14:paraId="5E9DB8EA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6D92" w14:textId="47E396EC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2.4.3.2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B3AD9" w14:textId="0121B833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Identification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D9B9A" w14:textId="05A4358D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Идентификация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75E0D" w14:textId="07A71E78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Id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8A211" w14:textId="77777777" w:rsidR="00A53744" w:rsidRPr="00F415B0" w:rsidRDefault="00A53744" w:rsidP="00A53744">
            <w:pPr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4D000358" w14:textId="4A7E30C9" w:rsidR="00A53744" w:rsidRPr="00F415B0" w:rsidRDefault="00A53744" w:rsidP="00A53744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3305" w14:textId="66226D6D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AF773" w14:textId="51CCE9B4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Уникальная и однозначная идентификация стороны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A5D5" w14:textId="77777777" w:rsidR="00A53744" w:rsidRPr="00F415B0" w:rsidRDefault="00A53744" w:rsidP="00A53744">
            <w:pPr>
              <w:spacing w:line="237" w:lineRule="auto"/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A53744" w:rsidRPr="00F415B0" w14:paraId="6B2CB082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BFB6" w14:textId="19B5194A" w:rsidR="00A53744" w:rsidRPr="00F415B0" w:rsidRDefault="00A53744" w:rsidP="002A121B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2.4.3.2.1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094A3" w14:textId="3155B2C2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OrganisationIdentificati on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3243B" w14:textId="3FB7865B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Идентификация организации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1BE4E" w14:textId="7EAA2EA4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OrgId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C44C2" w14:textId="77777777" w:rsidR="00A53744" w:rsidRPr="00F415B0" w:rsidRDefault="00A53744" w:rsidP="00A53744">
            <w:pPr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 </w:t>
            </w:r>
          </w:p>
          <w:p w14:paraId="18CE8C22" w14:textId="7476B7FD" w:rsidR="00A53744" w:rsidRPr="00F415B0" w:rsidRDefault="00A53744" w:rsidP="00A53744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A701" w14:textId="097D6C3C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DA31D" w14:textId="2BADEF13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Уникальный и однозначный способ идентификации организации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964FF" w14:textId="77777777" w:rsidR="00A53744" w:rsidRPr="00F415B0" w:rsidRDefault="00A53744" w:rsidP="00A53744">
            <w:pPr>
              <w:spacing w:line="237" w:lineRule="auto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Указывается, если получателем является юридическим лицом. Заполняется в соответствии с </w:t>
            </w:r>
          </w:p>
          <w:p w14:paraId="71D74987" w14:textId="45647436" w:rsidR="00A53744" w:rsidRPr="00F415B0" w:rsidRDefault="00A53744" w:rsidP="00A53744">
            <w:pPr>
              <w:spacing w:line="237" w:lineRule="auto"/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Классификатором. </w:t>
            </w:r>
          </w:p>
        </w:tc>
      </w:tr>
      <w:tr w:rsidR="00A53744" w:rsidRPr="00F415B0" w14:paraId="6B9B366E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5672" w14:textId="5397F47D" w:rsidR="00A53744" w:rsidRPr="00F415B0" w:rsidRDefault="00A53744" w:rsidP="002A121B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2.4.3.2.2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2F80" w14:textId="05F1F76A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PrivateIdentification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52468" w14:textId="2EAD5D6C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Идентификация физического лица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27AA1" w14:textId="4BE5CFC0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PrvtId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FD895" w14:textId="77777777" w:rsidR="00A53744" w:rsidRPr="00F415B0" w:rsidRDefault="00A53744" w:rsidP="00A53744">
            <w:pPr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 </w:t>
            </w:r>
          </w:p>
          <w:p w14:paraId="0E474BF5" w14:textId="5A04B22E" w:rsidR="00A53744" w:rsidRPr="00F415B0" w:rsidRDefault="00A53744" w:rsidP="00A53744">
            <w:pPr>
              <w:ind w:right="3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9A4D5" w14:textId="013477B1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56D60" w14:textId="54E060C5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Уникальная и однозначная идентификация физического лица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D4A7F" w14:textId="77777777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Указывается, если получателем является физическим лицом или ИП. Заполняется в соответствии с </w:t>
            </w:r>
          </w:p>
          <w:p w14:paraId="19F1C83B" w14:textId="304FC2C7" w:rsidR="00A53744" w:rsidRPr="00F415B0" w:rsidRDefault="00A53744" w:rsidP="00A53744">
            <w:pPr>
              <w:spacing w:line="237" w:lineRule="auto"/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Классификатором. </w:t>
            </w:r>
          </w:p>
        </w:tc>
      </w:tr>
      <w:tr w:rsidR="00A53744" w:rsidRPr="00F415B0" w14:paraId="33729B03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36E4B" w14:textId="5A54E7A9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2.4.3.3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B1733" w14:textId="06483203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CountryOfResidence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5E55C" w14:textId="1AB35AFC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Страна проживания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2A5E" w14:textId="77777777" w:rsidR="00A53744" w:rsidRPr="00F415B0" w:rsidRDefault="00A53744" w:rsidP="00A53744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CtryOfRe</w:t>
            </w:r>
          </w:p>
          <w:p w14:paraId="3B5CA821" w14:textId="00845A8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s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A29D" w14:textId="77777777" w:rsidR="00A53744" w:rsidRPr="00F415B0" w:rsidRDefault="00A53744" w:rsidP="00A53744">
            <w:pPr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 </w:t>
            </w:r>
          </w:p>
          <w:p w14:paraId="6CAACC2F" w14:textId="1E185C5F" w:rsidR="00A53744" w:rsidRPr="00F415B0" w:rsidRDefault="00A53744" w:rsidP="00A53744">
            <w:pPr>
              <w:ind w:right="39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80AE0" w14:textId="279C66C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Country Code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317C" w14:textId="361FB7F6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Страна проживания физического лица (место его регистрации). В случае юридического лица - страна, в которой осуществляется управление компанией.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50A23" w14:textId="79E11FC5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Является обязательным, если страна резидентства отличается от Казахстана. </w:t>
            </w:r>
          </w:p>
        </w:tc>
      </w:tr>
      <w:tr w:rsidR="00A53744" w:rsidRPr="00F415B0" w14:paraId="59473F0E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D39B" w14:textId="56791572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lastRenderedPageBreak/>
              <w:t xml:space="preserve">2.4.3.4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AA11" w14:textId="7E3888AF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ContactDetails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0FF7" w14:textId="59E08C59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Контактная информация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73CA4" w14:textId="16750608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CtctDtls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51043" w14:textId="77777777" w:rsidR="00A53744" w:rsidRPr="00F415B0" w:rsidRDefault="00A53744" w:rsidP="00A53744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 </w:t>
            </w:r>
          </w:p>
          <w:p w14:paraId="3BAE251D" w14:textId="7FFDAC62" w:rsidR="00A53744" w:rsidRPr="00F415B0" w:rsidRDefault="00A53744" w:rsidP="00A53744">
            <w:pPr>
              <w:ind w:right="39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9298" w14:textId="41CB27D5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Contact Details2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E8885" w14:textId="29C3F683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Набор элементов, используемый для указания, как следует связываться с участником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4DB27" w14:textId="77777777" w:rsidR="00A53744" w:rsidRPr="00F415B0" w:rsidRDefault="00A53744" w:rsidP="00A53744">
            <w:pPr>
              <w:spacing w:line="242" w:lineRule="auto"/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Заполняется в соответствии с </w:t>
            </w:r>
          </w:p>
          <w:p w14:paraId="76D80BBD" w14:textId="49E83FA8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Классификатором </w:t>
            </w:r>
          </w:p>
        </w:tc>
      </w:tr>
      <w:tr w:rsidR="00A53744" w:rsidRPr="00F415B0" w14:paraId="131BB0F3" w14:textId="77777777" w:rsidTr="002A121B">
        <w:trPr>
          <w:trHeight w:val="132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A240" w14:textId="37B17006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2.4.4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E4578" w14:textId="2D237304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Servicer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03C51" w14:textId="77777777" w:rsidR="00A53744" w:rsidRPr="00F415B0" w:rsidRDefault="00A53744" w:rsidP="00A53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Банк, </w:t>
            </w:r>
          </w:p>
          <w:p w14:paraId="76FBECB9" w14:textId="5816BD6D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обслуживающий счет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7722" w14:textId="7B6DDBCE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Svcr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66C8A" w14:textId="77777777" w:rsidR="00A53744" w:rsidRPr="00F415B0" w:rsidRDefault="00A53744" w:rsidP="00A53744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 </w:t>
            </w:r>
          </w:p>
          <w:p w14:paraId="01A82BFF" w14:textId="65CEC9F7" w:rsidR="00A53744" w:rsidRPr="00F415B0" w:rsidRDefault="00A53744" w:rsidP="00A53744">
            <w:pPr>
              <w:ind w:right="3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848B" w14:textId="4926EEC8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5971A" w14:textId="75A357A1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Участник, который управляет счетом от имени владельца счета, осуществляет операции по счету, рассчитывает остатки и предоставляет информацию по счету.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6DD1" w14:textId="1665A7B0" w:rsidR="00A53744" w:rsidRPr="00F415B0" w:rsidRDefault="00A53744" w:rsidP="00A53744">
            <w:pPr>
              <w:spacing w:line="242" w:lineRule="auto"/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Указывается для извещения на уровне банк-банк (банкплатежная система) </w:t>
            </w:r>
          </w:p>
        </w:tc>
      </w:tr>
      <w:tr w:rsidR="00A53744" w:rsidRPr="00F415B0" w14:paraId="626BEE0E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B1573" w14:textId="284484E7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2.5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2B113" w14:textId="67AB561A" w:rsidR="00A53744" w:rsidRPr="00F415B0" w:rsidRDefault="00A53744" w:rsidP="00A53744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Balance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FE6A4" w14:textId="33130886" w:rsidR="00A53744" w:rsidRPr="00F415B0" w:rsidRDefault="00A53744" w:rsidP="00A53744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Баланс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F905" w14:textId="7C3AD7CA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Bal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55BC9" w14:textId="77777777" w:rsidR="00A53744" w:rsidRPr="00F415B0" w:rsidRDefault="00A53744" w:rsidP="00A53744">
            <w:pPr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09810DAF" w14:textId="494F3484" w:rsidR="00A53744" w:rsidRPr="00F415B0" w:rsidRDefault="00A53744" w:rsidP="00A53744">
            <w:pPr>
              <w:ind w:right="3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n]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6B663" w14:textId="078B39A1" w:rsidR="00A53744" w:rsidRPr="00F415B0" w:rsidRDefault="00A53744" w:rsidP="00A53744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CashBalance8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FB634" w14:textId="5CF8397D" w:rsidR="00A53744" w:rsidRPr="00F415B0" w:rsidRDefault="00A53744" w:rsidP="00A53744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Множество </w:t>
            </w:r>
            <w:r w:rsidR="002A121B"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элементов, используемых</w:t>
            </w: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для определения 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баланса  в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 виде  числового представления  чистых  поступлений денег на счет и списаний денег со счета в определенный момент времен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BE35" w14:textId="77777777" w:rsidR="00A53744" w:rsidRPr="00F415B0" w:rsidRDefault="00A53744" w:rsidP="00A53744">
            <w:pPr>
              <w:spacing w:line="242" w:lineRule="auto"/>
              <w:ind w:left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Заполняется в соответствии с </w:t>
            </w:r>
          </w:p>
          <w:p w14:paraId="22BDB23F" w14:textId="30EDA2F0" w:rsidR="00A53744" w:rsidRPr="00F415B0" w:rsidRDefault="00A53744" w:rsidP="00A53744">
            <w:pPr>
              <w:spacing w:line="242" w:lineRule="auto"/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Классификатором (camt)</w:t>
            </w:r>
          </w:p>
        </w:tc>
      </w:tr>
      <w:tr w:rsidR="00533D95" w:rsidRPr="00F415B0" w14:paraId="59FB5F01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F99F" w14:textId="21E63CA7" w:rsidR="00533D95" w:rsidRPr="00F415B0" w:rsidRDefault="00533D95" w:rsidP="00533D95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2.7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31DA8" w14:textId="18B1A28B" w:rsidR="00533D95" w:rsidRPr="00F415B0" w:rsidRDefault="00533D95" w:rsidP="00533D95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Entry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58828" w14:textId="71B57A19" w:rsidR="00533D95" w:rsidRPr="00F415B0" w:rsidRDefault="00533D95" w:rsidP="00533D95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Запись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51D01" w14:textId="5A19F57C" w:rsidR="00533D95" w:rsidRPr="00F415B0" w:rsidRDefault="00533D95" w:rsidP="00533D95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Ntry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B7F2C" w14:textId="77777777" w:rsidR="00533D95" w:rsidRPr="00F415B0" w:rsidRDefault="00533D95" w:rsidP="00533D95">
            <w:pPr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73668B39" w14:textId="557A8EC1" w:rsidR="00533D95" w:rsidRPr="00F415B0" w:rsidRDefault="00533D95" w:rsidP="00533D95">
            <w:pPr>
              <w:ind w:right="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n]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7FE12" w14:textId="032E7D47" w:rsidR="00533D95" w:rsidRPr="00F415B0" w:rsidRDefault="00533D95" w:rsidP="00533D95">
            <w:pPr>
              <w:ind w:left="5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ReportEntry9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D5D4" w14:textId="04C2EBAB" w:rsidR="00533D95" w:rsidRPr="00F415B0" w:rsidRDefault="00533D95" w:rsidP="00533D95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Определяет запись в отчете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ECA28" w14:textId="77777777" w:rsidR="00533D95" w:rsidRPr="00F415B0" w:rsidRDefault="00533D95" w:rsidP="00533D95">
            <w:pPr>
              <w:spacing w:line="237" w:lineRule="auto"/>
              <w:ind w:left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Заполняется в соответствии с </w:t>
            </w:r>
          </w:p>
          <w:p w14:paraId="1149DEF7" w14:textId="212E3008" w:rsidR="00533D95" w:rsidRPr="00F415B0" w:rsidRDefault="00533D95" w:rsidP="00533D95">
            <w:pPr>
              <w:spacing w:line="242" w:lineRule="auto"/>
              <w:ind w:left="110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Классификатором (camt)</w:t>
            </w:r>
          </w:p>
        </w:tc>
      </w:tr>
      <w:tr w:rsidR="00533D95" w:rsidRPr="00F415B0" w14:paraId="0B651C2D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3C8D" w14:textId="26D60A08" w:rsidR="00533D95" w:rsidRPr="00F415B0" w:rsidRDefault="00533D95" w:rsidP="00533D95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2.8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B60D" w14:textId="7C4BA680" w:rsidR="00533D95" w:rsidRPr="00F415B0" w:rsidRDefault="00533D95" w:rsidP="00533D95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AdditionalStatementInf ormation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F7548" w14:textId="77777777" w:rsidR="00533D95" w:rsidRPr="00F415B0" w:rsidRDefault="00533D95" w:rsidP="00533D95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ДополнительнаяИн</w:t>
            </w:r>
          </w:p>
          <w:p w14:paraId="068343DF" w14:textId="77777777" w:rsidR="00533D95" w:rsidRPr="00F415B0" w:rsidRDefault="00533D95" w:rsidP="00533D95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формацияИзвещен</w:t>
            </w:r>
          </w:p>
          <w:p w14:paraId="2FB9FFD8" w14:textId="74CF6719" w:rsidR="00533D95" w:rsidRPr="00F415B0" w:rsidRDefault="00533D95" w:rsidP="00533D95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C342" w14:textId="53B326E9" w:rsidR="00533D95" w:rsidRPr="00F415B0" w:rsidRDefault="00533D95" w:rsidP="00533D95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AddtlStmtI nf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8AA2A" w14:textId="77777777" w:rsidR="00533D95" w:rsidRPr="00F415B0" w:rsidRDefault="00533D95" w:rsidP="00533D95">
            <w:pPr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388780E3" w14:textId="6AD4C7D9" w:rsidR="00533D95" w:rsidRPr="00F415B0" w:rsidRDefault="00533D95" w:rsidP="00533D95">
            <w:pPr>
              <w:ind w:right="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7A81" w14:textId="2988D194" w:rsidR="00306B06" w:rsidRPr="00F415B0" w:rsidRDefault="00306B06" w:rsidP="00306B06">
            <w:pPr>
              <w:ind w:left="110" w:right="-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Max500Text</w:t>
            </w:r>
          </w:p>
          <w:p w14:paraId="41684A00" w14:textId="77777777" w:rsidR="00533D95" w:rsidRPr="00F415B0" w:rsidRDefault="00533D95" w:rsidP="00533D95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AB0E" w14:textId="70B8079D" w:rsidR="00533D95" w:rsidRPr="00F415B0" w:rsidRDefault="00306B06" w:rsidP="00533D95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Дополнительная информация уведомления о </w:t>
            </w:r>
            <w:r w:rsidR="002A121B"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движении денег</w:t>
            </w: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по счету клиента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15BF" w14:textId="77777777" w:rsidR="00533D95" w:rsidRPr="00F415B0" w:rsidRDefault="00533D95" w:rsidP="00533D95">
            <w:pPr>
              <w:spacing w:line="242" w:lineRule="auto"/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306B06" w:rsidRPr="00F415B0" w14:paraId="1F0075F2" w14:textId="77777777" w:rsidTr="002A121B">
        <w:trPr>
          <w:trHeight w:val="5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F575D" w14:textId="585B6248" w:rsidR="00306B06" w:rsidRPr="00F415B0" w:rsidRDefault="00306B06" w:rsidP="00306B0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73BC8" w14:textId="44D63A06" w:rsidR="00306B06" w:rsidRPr="00F415B0" w:rsidRDefault="00306B06" w:rsidP="00306B06">
            <w:pPr>
              <w:spacing w:after="5" w:line="237" w:lineRule="auto"/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SupplementaryData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D2A4F" w14:textId="697CD829" w:rsidR="00306B06" w:rsidRPr="00F415B0" w:rsidRDefault="00306B06" w:rsidP="00306B06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Дополнительные данные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CCED5" w14:textId="757D90E1" w:rsidR="00306B06" w:rsidRPr="00F415B0" w:rsidRDefault="00306B06" w:rsidP="00306B0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SplmtryD ata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0ED5" w14:textId="77777777" w:rsidR="00306B06" w:rsidRPr="00F415B0" w:rsidRDefault="00306B06" w:rsidP="00306B06">
            <w:pPr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 </w:t>
            </w:r>
          </w:p>
          <w:p w14:paraId="5BD7B76D" w14:textId="4E41EE66" w:rsidR="00306B06" w:rsidRPr="00F415B0" w:rsidRDefault="00306B06" w:rsidP="00306B06">
            <w:pPr>
              <w:ind w:right="1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*]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C45C" w14:textId="354C103D" w:rsidR="00306B06" w:rsidRPr="00F415B0" w:rsidRDefault="00306B06" w:rsidP="00306B0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>Supple mentary Data1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DEF9D" w14:textId="67420162" w:rsidR="00306B06" w:rsidRPr="00F415B0" w:rsidRDefault="00306B06" w:rsidP="00306B06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F415B0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Дополнительная информация 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E2CFA" w14:textId="77777777" w:rsidR="00306B06" w:rsidRPr="00F415B0" w:rsidRDefault="00306B06" w:rsidP="00306B06">
            <w:pPr>
              <w:spacing w:line="242" w:lineRule="auto"/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</w:tbl>
    <w:p w14:paraId="6F6B079A" w14:textId="1F27D9C5" w:rsidR="001C773A" w:rsidRDefault="001C773A" w:rsidP="001C773A">
      <w:pPr>
        <w:rPr>
          <w:rFonts w:ascii="Times New Roman" w:hAnsi="Times New Roman" w:cs="Times New Roman"/>
          <w:sz w:val="20"/>
          <w:szCs w:val="20"/>
        </w:rPr>
      </w:pPr>
    </w:p>
    <w:p w14:paraId="5506C122" w14:textId="5F090546" w:rsidR="00855414" w:rsidRDefault="00855414" w:rsidP="001C773A"/>
    <w:p w14:paraId="781C365A" w14:textId="6D5E186C" w:rsidR="002A121B" w:rsidRDefault="002A121B" w:rsidP="001C773A"/>
    <w:p w14:paraId="4DDBDFA5" w14:textId="071F92E3" w:rsidR="002A121B" w:rsidRDefault="002A121B" w:rsidP="001C773A"/>
    <w:p w14:paraId="6152CF0D" w14:textId="40DE1597" w:rsidR="002A121B" w:rsidRDefault="002A121B" w:rsidP="001C773A"/>
    <w:p w14:paraId="22EF22F7" w14:textId="4B1D20CA" w:rsidR="002A121B" w:rsidRDefault="002A121B" w:rsidP="001C773A"/>
    <w:p w14:paraId="377FD507" w14:textId="3E1C39BF" w:rsidR="002A121B" w:rsidRDefault="002A121B" w:rsidP="001C773A"/>
    <w:p w14:paraId="5BE023CF" w14:textId="40CAAAB8" w:rsidR="002A121B" w:rsidRDefault="002A121B" w:rsidP="001C773A"/>
    <w:p w14:paraId="3A042B9D" w14:textId="77777777" w:rsidR="002A121B" w:rsidRDefault="002A121B" w:rsidP="001C773A"/>
    <w:p w14:paraId="4900FF04" w14:textId="669BB484" w:rsidR="001C773A" w:rsidRDefault="001C773A" w:rsidP="001C773A">
      <w:pP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iCs/>
          <w:sz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 xml:space="preserve">   Справка о прохождении сообщений </w:t>
      </w: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</w:t>
      </w:r>
      <w:r>
        <w:rPr>
          <w:rFonts w:ascii="Times New Roman" w:eastAsia="Times New Roman" w:hAnsi="Times New Roman" w:cs="Times New Roman"/>
          <w:b/>
          <w:bCs/>
          <w:iCs/>
          <w:sz w:val="28"/>
        </w:rPr>
        <w:t>998.400</w:t>
      </w:r>
    </w:p>
    <w:p w14:paraId="65FAFA4D" w14:textId="6861586E" w:rsidR="001C773A" w:rsidRDefault="001C773A" w:rsidP="001C773A"/>
    <w:tbl>
      <w:tblPr>
        <w:tblStyle w:val="TableGrid"/>
        <w:tblW w:w="15058" w:type="dxa"/>
        <w:tblInd w:w="-182" w:type="dxa"/>
        <w:tblCellMar>
          <w:top w:w="8" w:type="dxa"/>
          <w:left w:w="104" w:type="dxa"/>
          <w:right w:w="76" w:type="dxa"/>
        </w:tblCellMar>
        <w:tblLook w:val="04A0" w:firstRow="1" w:lastRow="0" w:firstColumn="1" w:lastColumn="0" w:noHBand="0" w:noVBand="1"/>
      </w:tblPr>
      <w:tblGrid>
        <w:gridCol w:w="882"/>
        <w:gridCol w:w="2245"/>
        <w:gridCol w:w="1953"/>
        <w:gridCol w:w="1476"/>
        <w:gridCol w:w="1140"/>
        <w:gridCol w:w="1834"/>
        <w:gridCol w:w="3402"/>
        <w:gridCol w:w="2105"/>
        <w:gridCol w:w="21"/>
      </w:tblGrid>
      <w:tr w:rsidR="0020610B" w:rsidRPr="00BE3223" w14:paraId="50E81829" w14:textId="77777777" w:rsidTr="00BC4B58">
        <w:trPr>
          <w:trHeight w:val="240"/>
        </w:trPr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D5DD8" w14:textId="20AD4E31" w:rsidR="001C773A" w:rsidRPr="00BE3223" w:rsidRDefault="00D53B68" w:rsidP="00AF4415">
            <w:pPr>
              <w:ind w:righ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  <w:r w:rsidR="001C773A"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5F16D" w14:textId="77777777" w:rsidR="001C773A" w:rsidRPr="00BE3223" w:rsidRDefault="001C773A" w:rsidP="00AF4415">
            <w:pPr>
              <w:ind w:righ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A0CB" w14:textId="77777777" w:rsidR="001C773A" w:rsidRPr="00BE3223" w:rsidRDefault="001C773A" w:rsidP="00AF4415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XML-тег 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43614" w14:textId="77777777" w:rsidR="001C773A" w:rsidRPr="00BE3223" w:rsidRDefault="001C773A" w:rsidP="00AF4415">
            <w:pPr>
              <w:ind w:left="1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Применя емость/К ратность 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8F27" w14:textId="77777777" w:rsidR="001C773A" w:rsidRPr="00BE3223" w:rsidRDefault="001C773A" w:rsidP="00AF4415">
            <w:pPr>
              <w:ind w:firstLine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Тип данных/ формат 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FCEF7" w14:textId="77777777" w:rsidR="001C773A" w:rsidRPr="00BE3223" w:rsidRDefault="001C773A" w:rsidP="00AF4415">
            <w:pPr>
              <w:ind w:righ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Описание (русск.)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C70E" w14:textId="77777777" w:rsidR="001C773A" w:rsidRPr="00BE3223" w:rsidRDefault="001C773A" w:rsidP="00AF4415">
            <w:pPr>
              <w:ind w:lef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Правило использования </w:t>
            </w:r>
          </w:p>
        </w:tc>
      </w:tr>
      <w:tr w:rsidR="0020610B" w:rsidRPr="00BE3223" w14:paraId="395FF1F5" w14:textId="77777777" w:rsidTr="00BC4B58">
        <w:trPr>
          <w:trHeight w:val="461"/>
        </w:trPr>
        <w:tc>
          <w:tcPr>
            <w:tcW w:w="8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3BFF2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C17AC11" w14:textId="77777777" w:rsidR="001C773A" w:rsidRPr="00BE3223" w:rsidRDefault="001C773A" w:rsidP="00AF4415">
            <w:pPr>
              <w:ind w:right="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англоязычное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330B31D" w14:textId="77777777" w:rsidR="001C773A" w:rsidRPr="00BE3223" w:rsidRDefault="001C773A" w:rsidP="00AF4415">
            <w:pPr>
              <w:ind w:righ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русскоязычное </w:t>
            </w:r>
          </w:p>
        </w:tc>
        <w:tc>
          <w:tcPr>
            <w:tcW w:w="14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1614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0675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4BDBF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4358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63A9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0B" w:rsidRPr="00BE3223" w14:paraId="620D92D7" w14:textId="77777777" w:rsidTr="00BC4B58">
        <w:trPr>
          <w:trHeight w:val="1849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21A3F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745BF5A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MessagePassingStatem ent (camt.998.400.01)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9CA98B8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Выписка (справка) о прохождении сообщений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18717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MsgPssngSt mt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83255" w14:textId="77777777" w:rsidR="001C773A" w:rsidRPr="00BE3223" w:rsidRDefault="001C773A" w:rsidP="00AF4415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FAA76" w14:textId="77777777" w:rsidR="001C773A" w:rsidRPr="00BE3223" w:rsidRDefault="001C773A" w:rsidP="00AF4415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B6AED" w14:textId="37D1BAC5" w:rsidR="001C773A" w:rsidRPr="00BE3223" w:rsidRDefault="001C773A" w:rsidP="00D53B68">
            <w:pPr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 закрытии операционного дня, Система выдает выписку (справку) о прохождении сообщений MessagePassingStatement для информирования пользователя о количестве и </w:t>
            </w:r>
            <w:r w:rsidR="00D53B68"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типах сообщений,</w:t>
            </w: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проведенных через Систему в течении дня.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DBE5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20610B" w:rsidRPr="00BE3223" w14:paraId="20F9C3CC" w14:textId="77777777" w:rsidTr="00BC4B58">
        <w:trPr>
          <w:trHeight w:val="47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73A37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F113057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GroupHeader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17843B5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Заголовок сообщения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A693F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GrpHdr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5E58" w14:textId="77777777" w:rsidR="001C773A" w:rsidRPr="00BE3223" w:rsidRDefault="001C773A" w:rsidP="00AF4415">
            <w:pPr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 </w:t>
            </w:r>
          </w:p>
          <w:p w14:paraId="7914223E" w14:textId="77777777" w:rsidR="001C773A" w:rsidRPr="00BE3223" w:rsidRDefault="001C773A" w:rsidP="00AF4415">
            <w:pPr>
              <w:ind w:right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A148" w14:textId="03F6EE30" w:rsidR="001C773A" w:rsidRPr="00BE3223" w:rsidRDefault="001C773A" w:rsidP="00AF4415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GroupHeader76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20B45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Общая информация для сообщения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70DD0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20610B" w:rsidRPr="00BE3223" w14:paraId="2B03D5F9" w14:textId="77777777" w:rsidTr="00BC4B58">
        <w:trPr>
          <w:trHeight w:val="932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93DC8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123DEE0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MessageIdentification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829FA36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Идентификатор сообщения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C45C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MsgId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9AFA0" w14:textId="77777777" w:rsidR="001C773A" w:rsidRPr="00BE3223" w:rsidRDefault="001C773A" w:rsidP="00AF4415">
            <w:pPr>
              <w:ind w:right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6C435B6C" w14:textId="77777777" w:rsidR="001C773A" w:rsidRPr="00BE3223" w:rsidRDefault="001C773A" w:rsidP="00AF4415">
            <w:pPr>
              <w:ind w:right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1..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0CA5" w14:textId="331C5A04" w:rsidR="001C773A" w:rsidRPr="00BE3223" w:rsidRDefault="001C773A" w:rsidP="00D53B68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Max35Text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F747" w14:textId="77777777" w:rsidR="001C773A" w:rsidRPr="00BE3223" w:rsidRDefault="001C773A" w:rsidP="00D53B68">
            <w:pPr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Двусторонняя ссылка, назначенная отправителем, и переданная получателю в цепочке для явного определения сообщения.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1066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0610B" w:rsidRPr="00BE3223" w14:paraId="7429DAD3" w14:textId="77777777" w:rsidTr="00BC4B58">
        <w:trPr>
          <w:trHeight w:val="47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47EC8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1.2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1F0A9E0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MessageNameIdentificat ion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8B1F3CE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сообщения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0260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MsgNmId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EDCDE" w14:textId="77777777" w:rsidR="001C773A" w:rsidRPr="00BE3223" w:rsidRDefault="001C773A" w:rsidP="00AF4415">
            <w:pPr>
              <w:ind w:right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08CBE8C6" w14:textId="77777777" w:rsidR="001C773A" w:rsidRPr="00BE3223" w:rsidRDefault="001C773A" w:rsidP="00AF4415">
            <w:pPr>
              <w:ind w:right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0..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3EF38" w14:textId="61B6163B" w:rsidR="001C773A" w:rsidRPr="00BE3223" w:rsidRDefault="001C773A" w:rsidP="00D53B68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Max140Text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D1CCD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сообщения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95B4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0610B" w:rsidRPr="00BE3223" w14:paraId="341280C1" w14:textId="77777777" w:rsidTr="00BC4B58">
        <w:trPr>
          <w:trHeight w:val="47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CD8F3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BDBA556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CreationDateTime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462C3E3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создания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A7AB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CreDtTm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A1A8B" w14:textId="77777777" w:rsidR="001C773A" w:rsidRPr="00BE3223" w:rsidRDefault="001C773A" w:rsidP="00AF4415">
            <w:pPr>
              <w:ind w:right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0B293505" w14:textId="77777777" w:rsidR="001C773A" w:rsidRPr="00BE3223" w:rsidRDefault="001C773A" w:rsidP="00AF4415">
            <w:pPr>
              <w:ind w:right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1..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3B138" w14:textId="217FB9EA" w:rsidR="001C773A" w:rsidRPr="00BE3223" w:rsidRDefault="001C773A" w:rsidP="00AF4415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ISODateTime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9839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создания сообщения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853E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0610B" w:rsidRPr="00BE3223" w14:paraId="30F18206" w14:textId="77777777" w:rsidTr="00BC4B58">
        <w:trPr>
          <w:trHeight w:val="70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22EE0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1.4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42D1B25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MessageSender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1773721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Отправитель сообщения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ABAEB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MsgSndr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17941" w14:textId="77777777" w:rsidR="001C773A" w:rsidRPr="00BE3223" w:rsidRDefault="001C773A" w:rsidP="00AF4415">
            <w:pPr>
              <w:ind w:right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330568B6" w14:textId="77777777" w:rsidR="001C773A" w:rsidRPr="00BE3223" w:rsidRDefault="001C773A" w:rsidP="00AF4415">
            <w:pPr>
              <w:ind w:right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1..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EED80" w14:textId="3C0C0FBD" w:rsidR="001C773A" w:rsidRPr="00BE3223" w:rsidRDefault="001C773A" w:rsidP="00AF4415">
            <w:pPr>
              <w:spacing w:line="237" w:lineRule="auto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ClearingSystemId</w:t>
            </w:r>
          </w:p>
          <w:p w14:paraId="72B5D52A" w14:textId="56E43253" w:rsidR="00D53B68" w:rsidRPr="00BE3223" w:rsidRDefault="001C773A" w:rsidP="00D53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entificati</w:t>
            </w:r>
            <w:r w:rsidR="00D53B68"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on3Choice</w:t>
            </w:r>
          </w:p>
          <w:p w14:paraId="133A2A1C" w14:textId="227873BA" w:rsidR="001C773A" w:rsidRPr="00BE3223" w:rsidRDefault="001C773A" w:rsidP="00D53B68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E2926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системы отправителя сообщения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D5A64" w14:textId="77777777" w:rsidR="001C773A" w:rsidRPr="00BE3223" w:rsidRDefault="001C773A" w:rsidP="00AF4415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773A" w:rsidRPr="00BE3223" w14:paraId="5BE282C2" w14:textId="77777777" w:rsidTr="00BC4B58">
        <w:tblPrEx>
          <w:tblCellMar>
            <w:left w:w="106" w:type="dxa"/>
            <w:right w:w="87" w:type="dxa"/>
          </w:tblCellMar>
        </w:tblPrEx>
        <w:trPr>
          <w:gridAfter w:val="1"/>
          <w:wAfter w:w="21" w:type="dxa"/>
          <w:trHeight w:val="1388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5CC9F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1.4.1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7E208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Code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0075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96124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Cd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9DB6" w14:textId="77777777" w:rsidR="001C773A" w:rsidRPr="00BE3223" w:rsidRDefault="001C773A" w:rsidP="00AF4415">
            <w:pPr>
              <w:ind w:righ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</w:t>
            </w:r>
          </w:p>
          <w:p w14:paraId="6D0F1DDD" w14:textId="77777777" w:rsidR="001C773A" w:rsidRPr="00BE3223" w:rsidRDefault="001C773A" w:rsidP="00AF4415">
            <w:pPr>
              <w:ind w:righ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1..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3D0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External CashClea ringSyste m1Code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E5E92" w14:textId="77777777" w:rsidR="001C773A" w:rsidRPr="00BE3223" w:rsidRDefault="001C773A" w:rsidP="00BC4B58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платежной системы, присваиваемый оператором платежных систем, через которую обрабатываются платежные сообщения, в соответствии со списком кодов идентификаторов платежных систем.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ED232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773A" w:rsidRPr="00BE3223" w14:paraId="34EA8B32" w14:textId="77777777" w:rsidTr="00BC4B58">
        <w:tblPrEx>
          <w:tblCellMar>
            <w:left w:w="106" w:type="dxa"/>
            <w:right w:w="87" w:type="dxa"/>
          </w:tblCellMar>
        </w:tblPrEx>
        <w:trPr>
          <w:gridAfter w:val="1"/>
          <w:wAfter w:w="21" w:type="dxa"/>
          <w:trHeight w:val="70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27F7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1.4.2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0041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Proprietary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F8910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собственной Форме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27A4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Prtry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FAFF2" w14:textId="77777777" w:rsidR="001C773A" w:rsidRPr="00BE3223" w:rsidRDefault="001C773A" w:rsidP="00AF4415">
            <w:pPr>
              <w:ind w:righ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</w:t>
            </w:r>
          </w:p>
          <w:p w14:paraId="424DA9EF" w14:textId="77777777" w:rsidR="001C773A" w:rsidRPr="00BE3223" w:rsidRDefault="001C773A" w:rsidP="00AF4415">
            <w:pPr>
              <w:ind w:righ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1..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A2D5C" w14:textId="3B13012A" w:rsidR="001C773A" w:rsidRPr="00BE3223" w:rsidRDefault="001C773A" w:rsidP="00BC4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Max35Text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AF4EB" w14:textId="77777777" w:rsidR="001C773A" w:rsidRPr="00BE3223" w:rsidRDefault="001C773A" w:rsidP="00BC4B58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Собственная идентификация платежной системы в текстовой форме.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2B4B0" w14:textId="77777777" w:rsidR="001C773A" w:rsidRPr="00BE3223" w:rsidRDefault="001C773A" w:rsidP="00AF4415">
            <w:pPr>
              <w:ind w:left="5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Справочник платежных систем в собственной форме </w:t>
            </w:r>
          </w:p>
        </w:tc>
      </w:tr>
      <w:tr w:rsidR="001C773A" w:rsidRPr="00BE3223" w14:paraId="3A0BACEF" w14:textId="77777777" w:rsidTr="00BC4B58">
        <w:tblPrEx>
          <w:tblCellMar>
            <w:left w:w="106" w:type="dxa"/>
            <w:right w:w="87" w:type="dxa"/>
          </w:tblCellMar>
        </w:tblPrEx>
        <w:trPr>
          <w:gridAfter w:val="1"/>
          <w:wAfter w:w="21" w:type="dxa"/>
          <w:trHeight w:val="70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ACD0A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1.5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C43C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Period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D1633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Период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8BA8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Prd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5970" w14:textId="77777777" w:rsidR="001C773A" w:rsidRPr="00BE3223" w:rsidRDefault="001C773A" w:rsidP="00AF4415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4736FA60" w14:textId="77777777" w:rsidR="001C773A" w:rsidRPr="00BE3223" w:rsidRDefault="001C773A" w:rsidP="00AF4415">
            <w:pPr>
              <w:ind w:righ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1..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002CD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DateTim ePeriod1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48B8" w14:textId="77777777" w:rsidR="001C773A" w:rsidRPr="00BE3223" w:rsidRDefault="001C773A" w:rsidP="00BC4B58">
            <w:pPr>
              <w:ind w:left="5" w:right="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Временной интервал, определяемый датой и временем начала, а также датой и временем окончания.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A70F2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773A" w:rsidRPr="00BE3223" w14:paraId="011718D7" w14:textId="77777777" w:rsidTr="00BC4B58">
        <w:tblPrEx>
          <w:tblCellMar>
            <w:left w:w="106" w:type="dxa"/>
            <w:right w:w="87" w:type="dxa"/>
          </w:tblCellMar>
        </w:tblPrEx>
        <w:trPr>
          <w:gridAfter w:val="1"/>
          <w:wAfter w:w="21" w:type="dxa"/>
          <w:trHeight w:val="47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2F6E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1.5.1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675C3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FromDateTime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09BC6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начала периода.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4BDEB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FrDtTm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A2AF" w14:textId="77777777" w:rsidR="001C773A" w:rsidRPr="00BE3223" w:rsidRDefault="001C773A" w:rsidP="00AF4415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000BE3E7" w14:textId="77777777" w:rsidR="001C773A" w:rsidRPr="00BE3223" w:rsidRDefault="001C773A" w:rsidP="00AF4415">
            <w:pPr>
              <w:ind w:righ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1..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BD9A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ISODate Time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0AEFD" w14:textId="77777777" w:rsidR="001C773A" w:rsidRPr="00BE3223" w:rsidRDefault="001C773A" w:rsidP="00BC4B58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начала периода.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F28F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773A" w:rsidRPr="00BE3223" w14:paraId="6E1173F4" w14:textId="77777777" w:rsidTr="00BC4B58">
        <w:tblPrEx>
          <w:tblCellMar>
            <w:left w:w="106" w:type="dxa"/>
            <w:right w:w="87" w:type="dxa"/>
          </w:tblCellMar>
        </w:tblPrEx>
        <w:trPr>
          <w:gridAfter w:val="1"/>
          <w:wAfter w:w="21" w:type="dxa"/>
          <w:trHeight w:val="47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AF1E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1.5.2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B08E2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ToDateTime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0BC90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окончания периода.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C0E5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ToDtTm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F034" w14:textId="77777777" w:rsidR="001C773A" w:rsidRPr="00BE3223" w:rsidRDefault="001C773A" w:rsidP="00AF4415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45ADBAA8" w14:textId="77777777" w:rsidR="001C773A" w:rsidRPr="00BE3223" w:rsidRDefault="001C773A" w:rsidP="00AF4415">
            <w:pPr>
              <w:ind w:righ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1..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E889D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ISODate Time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B0BF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окончания периода.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74B1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773A" w:rsidRPr="00BE3223" w14:paraId="2F971F17" w14:textId="77777777" w:rsidTr="00BC4B58">
        <w:tblPrEx>
          <w:tblCellMar>
            <w:left w:w="106" w:type="dxa"/>
            <w:right w:w="87" w:type="dxa"/>
          </w:tblCellMar>
        </w:tblPrEx>
        <w:trPr>
          <w:gridAfter w:val="1"/>
          <w:wAfter w:w="21" w:type="dxa"/>
          <w:trHeight w:val="47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A46B0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88E7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Statement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043E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Выписка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C851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Stmt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A6C4" w14:textId="77777777" w:rsidR="001C773A" w:rsidRPr="00BE3223" w:rsidRDefault="001C773A" w:rsidP="00AF4415">
            <w:pPr>
              <w:ind w:righ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 </w:t>
            </w:r>
          </w:p>
          <w:p w14:paraId="0DE970CB" w14:textId="77777777" w:rsidR="001C773A" w:rsidRPr="00BE3223" w:rsidRDefault="001C773A" w:rsidP="00AF4415">
            <w:pPr>
              <w:ind w:righ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*]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C914" w14:textId="63208E4F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Statement02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D9FC" w14:textId="77777777" w:rsidR="001C773A" w:rsidRPr="00BE3223" w:rsidRDefault="001C773A" w:rsidP="00AF4415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Предоставляет детали выписки по проведенным сообщениям.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6A99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773A" w:rsidRPr="00BE3223" w14:paraId="45A70527" w14:textId="77777777" w:rsidTr="00BC4B58">
        <w:tblPrEx>
          <w:tblCellMar>
            <w:left w:w="106" w:type="dxa"/>
            <w:right w:w="87" w:type="dxa"/>
          </w:tblCellMar>
        </w:tblPrEx>
        <w:trPr>
          <w:gridAfter w:val="1"/>
          <w:wAfter w:w="21" w:type="dxa"/>
          <w:trHeight w:val="70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6EF9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2.1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3A72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TransactionsDetails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0826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Детали сообщений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6063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TxsDtls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93DA" w14:textId="77777777" w:rsidR="001C773A" w:rsidRPr="00BE3223" w:rsidRDefault="001C773A" w:rsidP="00AF4415">
            <w:pPr>
              <w:ind w:righ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 </w:t>
            </w:r>
          </w:p>
          <w:p w14:paraId="4D90DC86" w14:textId="77777777" w:rsidR="001C773A" w:rsidRPr="00BE3223" w:rsidRDefault="001C773A" w:rsidP="00AF4415">
            <w:pPr>
              <w:ind w:righ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7E592" w14:textId="730055AC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TransactionsDeta</w:t>
            </w:r>
          </w:p>
          <w:p w14:paraId="5F1F05CD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ils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E7BAA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Детали сообщений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AFBB4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773A" w:rsidRPr="00BE3223" w14:paraId="057BA72E" w14:textId="77777777" w:rsidTr="00BC4B58">
        <w:tblPrEx>
          <w:tblCellMar>
            <w:left w:w="106" w:type="dxa"/>
            <w:right w:w="87" w:type="dxa"/>
          </w:tblCellMar>
        </w:tblPrEx>
        <w:trPr>
          <w:gridAfter w:val="1"/>
          <w:wAfter w:w="21" w:type="dxa"/>
          <w:trHeight w:val="466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D7E10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9FDEE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MessageTypeIdentificati on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F96A9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 сообщения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3AD55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MTId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D6ADA" w14:textId="77777777" w:rsidR="001C773A" w:rsidRPr="00BE3223" w:rsidRDefault="001C773A" w:rsidP="00AF4415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0608DFED" w14:textId="77777777" w:rsidR="001C773A" w:rsidRPr="00BE3223" w:rsidRDefault="001C773A" w:rsidP="00AF4415">
            <w:pPr>
              <w:ind w:righ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0..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CD03" w14:textId="132DCFC2" w:rsidR="001C773A" w:rsidRPr="00BE3223" w:rsidRDefault="001C773A" w:rsidP="00BC4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Max35Text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8DCF0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Тип сообщения</w:t>
            </w: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856D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773A" w:rsidRPr="00BE3223" w14:paraId="17C2122F" w14:textId="77777777" w:rsidTr="00BC4B58">
        <w:tblPrEx>
          <w:tblCellMar>
            <w:left w:w="106" w:type="dxa"/>
            <w:right w:w="87" w:type="dxa"/>
          </w:tblCellMar>
        </w:tblPrEx>
        <w:trPr>
          <w:gridAfter w:val="1"/>
          <w:wAfter w:w="21" w:type="dxa"/>
          <w:trHeight w:val="70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942F6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2.1.2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BA80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TimePeriod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7FF8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Период времени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FACC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TmPrd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5CAA" w14:textId="77777777" w:rsidR="001C773A" w:rsidRPr="00BE3223" w:rsidRDefault="001C773A" w:rsidP="00AF4415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60BFF000" w14:textId="77777777" w:rsidR="001C773A" w:rsidRPr="00BE3223" w:rsidRDefault="001C773A" w:rsidP="00AF4415">
            <w:pPr>
              <w:ind w:righ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1..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0EC9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TimePeri odDetails 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F063F" w14:textId="77777777" w:rsidR="001C773A" w:rsidRPr="00BE3223" w:rsidRDefault="001C773A" w:rsidP="00BC4B58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 времени, в котором сообщение проведено</w:t>
            </w: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4E77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773A" w:rsidRPr="00BE3223" w14:paraId="797224A9" w14:textId="77777777" w:rsidTr="00BC4B58">
        <w:tblPrEx>
          <w:tblCellMar>
            <w:left w:w="106" w:type="dxa"/>
            <w:right w:w="87" w:type="dxa"/>
          </w:tblCellMar>
        </w:tblPrEx>
        <w:trPr>
          <w:gridAfter w:val="1"/>
          <w:wAfter w:w="21" w:type="dxa"/>
          <w:trHeight w:val="47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5E95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2.1.2.1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934E0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FromTime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3870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Время от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E9F7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FrTm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9B4B" w14:textId="77777777" w:rsidR="001C773A" w:rsidRPr="00BE3223" w:rsidRDefault="001C773A" w:rsidP="00AF4415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3F6D821C" w14:textId="77777777" w:rsidR="001C773A" w:rsidRPr="00BE3223" w:rsidRDefault="001C773A" w:rsidP="00AF4415">
            <w:pPr>
              <w:ind w:righ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1..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53B4B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ISOTime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A542" w14:textId="77777777" w:rsidR="001C773A" w:rsidRPr="00BE3223" w:rsidRDefault="001C773A" w:rsidP="00BC4B58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Время, определяющая начало интервала времени.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95DE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773A" w:rsidRPr="00BE3223" w14:paraId="5A2C83E8" w14:textId="77777777" w:rsidTr="00BC4B58">
        <w:tblPrEx>
          <w:tblCellMar>
            <w:left w:w="106" w:type="dxa"/>
            <w:right w:w="87" w:type="dxa"/>
          </w:tblCellMar>
        </w:tblPrEx>
        <w:trPr>
          <w:gridAfter w:val="1"/>
          <w:wAfter w:w="21" w:type="dxa"/>
          <w:trHeight w:val="47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55E62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2.1.2.2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9A2A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ToTime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0F874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Время до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840A6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ToTm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F738" w14:textId="77777777" w:rsidR="001C773A" w:rsidRPr="00BE3223" w:rsidRDefault="001C773A" w:rsidP="00AF4415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547D1428" w14:textId="77777777" w:rsidR="001C773A" w:rsidRPr="00BE3223" w:rsidRDefault="001C773A" w:rsidP="00AF4415">
            <w:pPr>
              <w:ind w:righ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0..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B2330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ISOTime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1CE6A" w14:textId="77777777" w:rsidR="001C773A" w:rsidRPr="00BE3223" w:rsidRDefault="001C773A" w:rsidP="00BC4B58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Время, определяющая окончание интервала времени.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9A83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773A" w:rsidRPr="00BE3223" w14:paraId="565C51DF" w14:textId="77777777" w:rsidTr="00BC4B58">
        <w:tblPrEx>
          <w:tblCellMar>
            <w:left w:w="106" w:type="dxa"/>
            <w:right w:w="87" w:type="dxa"/>
          </w:tblCellMar>
        </w:tblPrEx>
        <w:trPr>
          <w:gridAfter w:val="1"/>
          <w:wAfter w:w="21" w:type="dxa"/>
          <w:trHeight w:val="47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3FD5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2.1.3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6C570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NumberOfTransactions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4BA8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сообщений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2A26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NbOfTxs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DBD8A" w14:textId="77777777" w:rsidR="001C773A" w:rsidRPr="00BE3223" w:rsidRDefault="001C773A" w:rsidP="00AF4415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431D006B" w14:textId="77777777" w:rsidR="001C773A" w:rsidRPr="00BE3223" w:rsidRDefault="001C773A" w:rsidP="00AF4415">
            <w:pPr>
              <w:ind w:righ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1..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E5EF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Decimal Number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2CC3A" w14:textId="78DA23B6" w:rsidR="001C773A" w:rsidRPr="00BE3223" w:rsidRDefault="00BC4B58" w:rsidP="00BC4B58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сообщений,</w:t>
            </w:r>
            <w:r w:rsidR="001C773A"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проведенных в указанный период времени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B513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773A" w:rsidRPr="00BE3223" w14:paraId="2FE62801" w14:textId="77777777" w:rsidTr="00BC4B58">
        <w:tblPrEx>
          <w:tblCellMar>
            <w:left w:w="106" w:type="dxa"/>
            <w:right w:w="87" w:type="dxa"/>
          </w:tblCellMar>
        </w:tblPrEx>
        <w:trPr>
          <w:gridAfter w:val="1"/>
          <w:wAfter w:w="21" w:type="dxa"/>
          <w:trHeight w:val="59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CC27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2.2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DBC79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TotalNumberOfTransa</w:t>
            </w:r>
          </w:p>
          <w:p w14:paraId="3B4452A9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ctions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3FC07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Общее количество сообщений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6FFC" w14:textId="305419C7" w:rsidR="001C773A" w:rsidRPr="00BE3223" w:rsidRDefault="001C773A" w:rsidP="00BC4B58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TtlNbOfTxs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FCC0" w14:textId="77777777" w:rsidR="001C773A" w:rsidRPr="00BE3223" w:rsidRDefault="001C773A" w:rsidP="00AF4415">
            <w:pPr>
              <w:ind w:righ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 </w:t>
            </w:r>
          </w:p>
          <w:p w14:paraId="7AE0224B" w14:textId="77777777" w:rsidR="001C773A" w:rsidRPr="00BE3223" w:rsidRDefault="001C773A" w:rsidP="00AF4415">
            <w:pPr>
              <w:ind w:righ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0A191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Decimal Number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2F723" w14:textId="77777777" w:rsidR="001C773A" w:rsidRPr="00BE3223" w:rsidRDefault="001C773A" w:rsidP="00BC4B58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Общее количество сообщений, проведенных за весь период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FF426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773A" w:rsidRPr="00BE3223" w14:paraId="7CC0BEE9" w14:textId="77777777" w:rsidTr="00BC4B58">
        <w:tblPrEx>
          <w:tblCellMar>
            <w:left w:w="106" w:type="dxa"/>
            <w:right w:w="87" w:type="dxa"/>
          </w:tblCellMar>
        </w:tblPrEx>
        <w:trPr>
          <w:gridAfter w:val="1"/>
          <w:wAfter w:w="21" w:type="dxa"/>
          <w:trHeight w:val="70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6BCE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99594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SupplementaryData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1D24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Дополнительные данные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A944E" w14:textId="4BC28712" w:rsidR="001C773A" w:rsidRPr="00BE3223" w:rsidRDefault="001C773A" w:rsidP="00BC4B58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SplmtryData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82F9B" w14:textId="77777777" w:rsidR="001C773A" w:rsidRPr="00BE3223" w:rsidRDefault="001C773A" w:rsidP="00AF4415">
            <w:pPr>
              <w:ind w:righ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 </w:t>
            </w:r>
          </w:p>
          <w:p w14:paraId="27C71AC9" w14:textId="77777777" w:rsidR="001C773A" w:rsidRPr="00BE3223" w:rsidRDefault="001C773A" w:rsidP="00AF4415">
            <w:pPr>
              <w:ind w:righ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0..</w:t>
            </w:r>
            <w:proofErr w:type="gramEnd"/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*]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63D1" w14:textId="77777777" w:rsidR="001C773A" w:rsidRPr="00BE3223" w:rsidRDefault="001C773A" w:rsidP="00AF4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Supplem entaryD ata1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117BF" w14:textId="77777777" w:rsidR="001C773A" w:rsidRPr="00BE3223" w:rsidRDefault="001C773A" w:rsidP="00BC4B58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Дополнительная информация 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8FDE3" w14:textId="77777777" w:rsidR="001C773A" w:rsidRPr="00BE3223" w:rsidRDefault="001C773A" w:rsidP="00AF4415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E3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p w14:paraId="798A50DE" w14:textId="77777777" w:rsidR="001C773A" w:rsidRPr="001C773A" w:rsidRDefault="001C773A" w:rsidP="001C773A"/>
    <w:sectPr w:rsidR="001C773A" w:rsidRPr="001C773A" w:rsidSect="00AD778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033AF9"/>
    <w:rsid w:val="00045CD1"/>
    <w:rsid w:val="00065544"/>
    <w:rsid w:val="0009278F"/>
    <w:rsid w:val="00111CB6"/>
    <w:rsid w:val="00126705"/>
    <w:rsid w:val="00140C3F"/>
    <w:rsid w:val="00173AFB"/>
    <w:rsid w:val="00194C22"/>
    <w:rsid w:val="001C2C8C"/>
    <w:rsid w:val="001C773A"/>
    <w:rsid w:val="001F1493"/>
    <w:rsid w:val="0020610B"/>
    <w:rsid w:val="00280DFA"/>
    <w:rsid w:val="002A121B"/>
    <w:rsid w:val="002B2C75"/>
    <w:rsid w:val="002D1F1D"/>
    <w:rsid w:val="002F2358"/>
    <w:rsid w:val="00306B06"/>
    <w:rsid w:val="003159CA"/>
    <w:rsid w:val="00327FB4"/>
    <w:rsid w:val="00347707"/>
    <w:rsid w:val="00354F02"/>
    <w:rsid w:val="003625BB"/>
    <w:rsid w:val="003A18F8"/>
    <w:rsid w:val="003D7D56"/>
    <w:rsid w:val="004070DD"/>
    <w:rsid w:val="004276C6"/>
    <w:rsid w:val="004369BB"/>
    <w:rsid w:val="004439AA"/>
    <w:rsid w:val="00451B2B"/>
    <w:rsid w:val="0045326C"/>
    <w:rsid w:val="00456D8A"/>
    <w:rsid w:val="00473A38"/>
    <w:rsid w:val="004B0100"/>
    <w:rsid w:val="004B56DF"/>
    <w:rsid w:val="004F69F6"/>
    <w:rsid w:val="00513795"/>
    <w:rsid w:val="00517EBD"/>
    <w:rsid w:val="005256A2"/>
    <w:rsid w:val="00530944"/>
    <w:rsid w:val="00533D95"/>
    <w:rsid w:val="00553B74"/>
    <w:rsid w:val="005A4C08"/>
    <w:rsid w:val="005D1959"/>
    <w:rsid w:val="00640144"/>
    <w:rsid w:val="00644F70"/>
    <w:rsid w:val="006513B2"/>
    <w:rsid w:val="00651ED9"/>
    <w:rsid w:val="0066748D"/>
    <w:rsid w:val="00690F13"/>
    <w:rsid w:val="006B75F6"/>
    <w:rsid w:val="00710881"/>
    <w:rsid w:val="00737F99"/>
    <w:rsid w:val="0074118C"/>
    <w:rsid w:val="007850D7"/>
    <w:rsid w:val="007913A9"/>
    <w:rsid w:val="00810BA5"/>
    <w:rsid w:val="008251E1"/>
    <w:rsid w:val="00830239"/>
    <w:rsid w:val="00855414"/>
    <w:rsid w:val="00885CF7"/>
    <w:rsid w:val="0089122F"/>
    <w:rsid w:val="008A7422"/>
    <w:rsid w:val="0090649B"/>
    <w:rsid w:val="00906803"/>
    <w:rsid w:val="00992497"/>
    <w:rsid w:val="0099597F"/>
    <w:rsid w:val="009B67DB"/>
    <w:rsid w:val="009C1C71"/>
    <w:rsid w:val="009F2BA1"/>
    <w:rsid w:val="009F54F3"/>
    <w:rsid w:val="00A07091"/>
    <w:rsid w:val="00A13B50"/>
    <w:rsid w:val="00A3753A"/>
    <w:rsid w:val="00A503F5"/>
    <w:rsid w:val="00A53744"/>
    <w:rsid w:val="00A61C70"/>
    <w:rsid w:val="00A62AA6"/>
    <w:rsid w:val="00A7704C"/>
    <w:rsid w:val="00AB6CB7"/>
    <w:rsid w:val="00AD7787"/>
    <w:rsid w:val="00AE7149"/>
    <w:rsid w:val="00B259FC"/>
    <w:rsid w:val="00B44ABD"/>
    <w:rsid w:val="00B56DA1"/>
    <w:rsid w:val="00B85601"/>
    <w:rsid w:val="00BB07C3"/>
    <w:rsid w:val="00BC4B58"/>
    <w:rsid w:val="00BE3223"/>
    <w:rsid w:val="00BF09CA"/>
    <w:rsid w:val="00BF13AC"/>
    <w:rsid w:val="00C32C25"/>
    <w:rsid w:val="00C447D9"/>
    <w:rsid w:val="00D0373B"/>
    <w:rsid w:val="00D06EA3"/>
    <w:rsid w:val="00D20CBF"/>
    <w:rsid w:val="00D42102"/>
    <w:rsid w:val="00D501B4"/>
    <w:rsid w:val="00D53B68"/>
    <w:rsid w:val="00D60359"/>
    <w:rsid w:val="00DB29DE"/>
    <w:rsid w:val="00DB7D9C"/>
    <w:rsid w:val="00DD0B57"/>
    <w:rsid w:val="00DD4159"/>
    <w:rsid w:val="00DE78F3"/>
    <w:rsid w:val="00E13166"/>
    <w:rsid w:val="00E343C1"/>
    <w:rsid w:val="00E432BB"/>
    <w:rsid w:val="00E50790"/>
    <w:rsid w:val="00E54B20"/>
    <w:rsid w:val="00E81391"/>
    <w:rsid w:val="00E92C7E"/>
    <w:rsid w:val="00EB5B33"/>
    <w:rsid w:val="00ED4CCB"/>
    <w:rsid w:val="00F415B0"/>
    <w:rsid w:val="00F92C77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5EC26-E5F6-458A-B363-9C1E48AFE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2233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14937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Мусагожина Шолпан Сенбековна</cp:lastModifiedBy>
  <cp:revision>3</cp:revision>
  <dcterms:created xsi:type="dcterms:W3CDTF">2023-09-01T05:04:00Z</dcterms:created>
  <dcterms:modified xsi:type="dcterms:W3CDTF">2023-09-04T04:53:00Z</dcterms:modified>
</cp:coreProperties>
</file>